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 xml:space="preserve">管理层              </w:t>
            </w:r>
            <w:r>
              <w:rPr>
                <w:rFonts w:hint="eastAsia"/>
                <w:color w:val="auto"/>
                <w:sz w:val="24"/>
                <w:szCs w:val="24"/>
              </w:rPr>
              <w:t>主管领导：</w:t>
            </w:r>
            <w:r>
              <w:rPr>
                <w:rFonts w:hint="eastAsia"/>
                <w:color w:val="auto"/>
                <w:sz w:val="24"/>
                <w:szCs w:val="24"/>
                <w:lang w:val="en-US" w:eastAsia="zh-CN"/>
              </w:rPr>
              <w:t xml:space="preserve">夏欧      </w:t>
            </w:r>
            <w:r>
              <w:rPr>
                <w:rFonts w:hint="eastAsia"/>
                <w:color w:val="auto"/>
                <w:sz w:val="24"/>
                <w:szCs w:val="24"/>
              </w:rPr>
              <w:t>陪同人员：</w:t>
            </w:r>
            <w:r>
              <w:rPr>
                <w:rFonts w:hint="eastAsia"/>
                <w:color w:val="auto"/>
                <w:sz w:val="24"/>
                <w:szCs w:val="24"/>
                <w:lang w:val="en-US" w:eastAsia="zh-CN"/>
              </w:rPr>
              <w:t>赵鲁萍</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2021年7月20日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rPr>
            </w:pPr>
            <w:r>
              <w:rPr>
                <w:rFonts w:hint="eastAsia"/>
              </w:rPr>
              <w:t>审核条款：</w:t>
            </w:r>
          </w:p>
          <w:p>
            <w:pPr>
              <w:rPr>
                <w:rFonts w:hint="eastAsia" w:ascii="宋体" w:hAnsi="宋体" w:cs="新宋体"/>
                <w:color w:val="000000" w:themeColor="text1"/>
                <w:szCs w:val="21"/>
                <w:highlight w:val="yellow"/>
                <w:lang w:eastAsia="zh-CN"/>
              </w:rPr>
            </w:pPr>
            <w:r>
              <w:rPr>
                <w:rFonts w:hint="eastAsia" w:ascii="宋体" w:hAnsi="宋体" w:cs="新宋体"/>
                <w:color w:val="000000" w:themeColor="text1"/>
                <w:sz w:val="21"/>
                <w:szCs w:val="21"/>
              </w:rPr>
              <w:t>4.1组织及其环境;4.2相关方需求与期望;4.3确定体系范围;4.4体系及其过程;5.1领导作用与承诺;5.2方针;5.3组织的角色、职责和权限；6.1应对风险和机遇的措施；6.2目标及其实现的策划；6.3变更的策划；7.1.1资源 总则；9.1.1监测、分析和</w:t>
            </w:r>
            <w:r>
              <w:rPr>
                <w:rFonts w:hint="eastAsia" w:ascii="宋体" w:hAnsi="宋体" w:cs="新宋体"/>
                <w:color w:val="000000" w:themeColor="text1"/>
                <w:sz w:val="21"/>
                <w:szCs w:val="21"/>
                <w:highlight w:val="none"/>
              </w:rPr>
              <w:t>评价总则；</w:t>
            </w:r>
            <w:r>
              <w:rPr>
                <w:rFonts w:ascii="宋体" w:hAnsi="宋体" w:cs="新宋体"/>
                <w:color w:val="000000" w:themeColor="text1"/>
                <w:sz w:val="21"/>
                <w:szCs w:val="21"/>
                <w:highlight w:val="none"/>
              </w:rPr>
              <w:t xml:space="preserve"> 9.1.3分析和评价</w:t>
            </w:r>
            <w:r>
              <w:rPr>
                <w:rFonts w:hint="eastAsia" w:ascii="宋体" w:hAnsi="宋体" w:cs="新宋体"/>
                <w:color w:val="000000" w:themeColor="text1"/>
                <w:sz w:val="21"/>
                <w:szCs w:val="21"/>
                <w:highlight w:val="none"/>
              </w:rPr>
              <w:t>；9.3管理评审；10.1改进 总则；10.3持续改进</w:t>
            </w:r>
            <w:r>
              <w:rPr>
                <w:rFonts w:hint="eastAsia" w:ascii="宋体" w:hAnsi="宋体" w:cs="新宋体"/>
                <w:color w:val="000000" w:themeColor="text1"/>
                <w:szCs w:val="21"/>
                <w:highlight w:val="none"/>
                <w:lang w:eastAsia="zh-CN"/>
              </w:rPr>
              <w:t>。</w:t>
            </w:r>
          </w:p>
          <w:p>
            <w:pPr>
              <w:pStyle w:val="2"/>
            </w:pPr>
            <w:r>
              <w:rPr>
                <w:rFonts w:hint="eastAsia" w:ascii="宋体" w:hAnsi="宋体" w:cs="宋体"/>
                <w:color w:val="000000"/>
                <w:sz w:val="21"/>
                <w:szCs w:val="21"/>
              </w:rPr>
              <w:t>标准/规范/法规的执行情况、上次审核不符合项的</w:t>
            </w:r>
            <w:r>
              <w:rPr>
                <w:rFonts w:hint="eastAsia" w:ascii="宋体" w:hAnsi="宋体" w:cs="宋体"/>
                <w:color w:val="000000"/>
                <w:sz w:val="21"/>
                <w:szCs w:val="21"/>
                <w:highlight w:val="none"/>
              </w:rPr>
              <w:t>验证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8.4.1条款</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、认证</w:t>
            </w:r>
            <w:r>
              <w:rPr>
                <w:rFonts w:hint="eastAsia" w:ascii="宋体" w:hAnsi="宋体" w:cs="宋体"/>
                <w:color w:val="000000"/>
                <w:sz w:val="21"/>
                <w:szCs w:val="21"/>
              </w:rPr>
              <w:t>证书、标志的使用情况、投诉或事故、监督抽查情况、体系变动</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理解组织及其环境</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jc w:val="both"/>
              <w:rPr>
                <w:rFonts w:hint="eastAsia" w:ascii="Times New Roman" w:hAnsi="Times New Roman" w:eastAsia="宋体" w:cs="Times New Roman"/>
                <w:color w:val="auto"/>
                <w:kern w:val="2"/>
                <w:sz w:val="21"/>
                <w:lang w:val="en-US" w:eastAsia="zh-CN" w:bidi="ar-SA"/>
              </w:rPr>
            </w:pPr>
            <w:r>
              <w:rPr>
                <w:rFonts w:hint="eastAsia" w:ascii="宋体" w:hAnsi="宋体" w:cs="宋体"/>
                <w:color w:val="auto"/>
                <w:spacing w:val="-4"/>
                <w:szCs w:val="24"/>
              </w:rPr>
              <w:t>.对这些内、外部因素的相关信息进行监视和评审的情况如何？</w:t>
            </w:r>
          </w:p>
        </w:tc>
        <w:tc>
          <w:tcPr>
            <w:tcW w:w="960" w:type="dxa"/>
            <w:vAlign w:val="top"/>
          </w:tcPr>
          <w:p>
            <w:pPr>
              <w:jc w:val="both"/>
              <w:rPr>
                <w:rFonts w:hint="eastAsia" w:ascii="Times New Roman" w:hAnsi="Times New Roman" w:eastAsia="宋体" w:cs="Times New Roman"/>
                <w:color w:val="auto"/>
                <w:kern w:val="2"/>
                <w:sz w:val="21"/>
                <w:lang w:val="en-US" w:eastAsia="zh-CN" w:bidi="ar-SA"/>
              </w:rPr>
            </w:pPr>
            <w:r>
              <w:rPr>
                <w:rFonts w:hint="eastAsia"/>
                <w:b/>
                <w:color w:val="auto"/>
              </w:rPr>
              <w:t>4.1</w:t>
            </w: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 xml:space="preserve">  公司制定有《公司内、外部环境分析表》，确定对公司有利的内外部环境因素有：公司全体员工的质量意识比较强，销售产品质量在同行业中比较领先。</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对公司不利的内、外部因素有：行业市场竞争激烈，销售利润不断降低等。</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公司通过同行交流、座谈会、每周工作例会、QQ、微信等进行内外部沟通，并定期进行评审，形成会议记录。</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查见《公司内、外部环境分析表》</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内部环境，人力因素，目前情况：人力资源充足；不利情况：部分岗位技能弱；整改决策：加强岗位培训；</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抽查关于内、外部环境评审记录，记录内容翔实。</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理解相关方的需求和期望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.对相关方及其要求的监视和</w:t>
            </w:r>
          </w:p>
          <w:p>
            <w:pPr>
              <w:jc w:val="both"/>
              <w:rPr>
                <w:rFonts w:hint="eastAsia" w:ascii="Times New Roman" w:hAnsi="Times New Roman" w:eastAsia="宋体" w:cs="Times New Roman"/>
                <w:color w:val="auto"/>
                <w:kern w:val="2"/>
                <w:sz w:val="21"/>
                <w:lang w:val="en-US" w:eastAsia="zh-CN" w:bidi="ar-SA"/>
              </w:rPr>
            </w:pPr>
            <w:r>
              <w:rPr>
                <w:rFonts w:hint="eastAsia" w:ascii="宋体" w:hAnsi="宋体" w:cs="宋体"/>
                <w:color w:val="auto"/>
                <w:spacing w:val="-4"/>
                <w:szCs w:val="24"/>
              </w:rPr>
              <w:t xml:space="preserve">  评审如何？</w:t>
            </w:r>
          </w:p>
        </w:tc>
        <w:tc>
          <w:tcPr>
            <w:tcW w:w="960" w:type="dxa"/>
            <w:vAlign w:val="top"/>
          </w:tcPr>
          <w:p>
            <w:pPr>
              <w:jc w:val="both"/>
              <w:rPr>
                <w:rFonts w:hint="eastAsia" w:ascii="Times New Roman" w:hAnsi="Times New Roman" w:eastAsia="宋体" w:cs="Times New Roman"/>
                <w:b/>
                <w:color w:val="auto"/>
                <w:kern w:val="2"/>
                <w:sz w:val="21"/>
                <w:szCs w:val="21"/>
                <w:lang w:val="en-US" w:eastAsia="zh-CN" w:bidi="ar-SA"/>
              </w:rPr>
            </w:pPr>
            <w:r>
              <w:rPr>
                <w:rFonts w:hint="eastAsia"/>
                <w:b/>
                <w:color w:val="auto"/>
              </w:rPr>
              <w:t>4.2</w:t>
            </w:r>
          </w:p>
        </w:tc>
        <w:tc>
          <w:tcPr>
            <w:tcW w:w="10004"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公司确定的相关方有员工、股东、银行、主管部门、供应商、客户等。</w:t>
            </w:r>
          </w:p>
          <w:p>
            <w:pPr>
              <w:spacing w:line="360" w:lineRule="auto"/>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spacing w:line="360" w:lineRule="auto"/>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查见《相关方要求识别和控制》</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抽查</w:t>
            </w:r>
            <w:r>
              <w:rPr>
                <w:rFonts w:hint="eastAsia" w:ascii="宋体" w:hAnsi="宋体" w:cs="宋体"/>
                <w:color w:val="auto"/>
                <w:sz w:val="21"/>
                <w:szCs w:val="21"/>
              </w:rPr>
              <w:t>相关方：顾客；</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需求和期望：产品质量符合顾客要求、及时交货、价格合理、服务及时等；通过ISO9001:2015对企业的影响：影响公司的业务；</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监测指标：产品交付合格率、产品交付履约、顾客满意度等；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确定QMS范围</w:t>
            </w:r>
          </w:p>
          <w:p>
            <w:pPr>
              <w:spacing w:line="360" w:lineRule="auto"/>
              <w:jc w:val="both"/>
              <w:rPr>
                <w:rFonts w:hint="eastAsia" w:ascii="Times New Roman" w:hAnsi="Times New Roman" w:eastAsia="宋体" w:cs="Times New Roman"/>
                <w:b/>
                <w:color w:val="auto"/>
                <w:kern w:val="2"/>
                <w:sz w:val="21"/>
                <w:szCs w:val="21"/>
                <w:lang w:val="en-US" w:eastAsia="zh-CN" w:bidi="ar-SA"/>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jc w:val="both"/>
              <w:rPr>
                <w:rFonts w:hint="eastAsia" w:ascii="Times New Roman" w:hAnsi="Times New Roman" w:eastAsia="宋体" w:cs="Times New Roman"/>
                <w:b/>
                <w:color w:val="auto"/>
                <w:kern w:val="2"/>
                <w:sz w:val="21"/>
                <w:szCs w:val="21"/>
                <w:lang w:val="en-US" w:eastAsia="zh-CN" w:bidi="ar-SA"/>
              </w:rPr>
            </w:pPr>
            <w:r>
              <w:rPr>
                <w:rFonts w:hint="eastAsia"/>
                <w:b/>
                <w:color w:val="auto"/>
              </w:rPr>
              <w:t>4.3</w:t>
            </w:r>
          </w:p>
        </w:tc>
        <w:tc>
          <w:tcPr>
            <w:tcW w:w="10004" w:type="dxa"/>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公司确定的质量管理体系的范围为：</w:t>
            </w:r>
            <w:bookmarkStart w:id="0" w:name="审核范围"/>
            <w:r>
              <w:rPr>
                <w:rFonts w:hint="eastAsia" w:ascii="宋体" w:hAnsi="宋体" w:eastAsia="宋体" w:cs="宋体"/>
                <w:color w:val="auto"/>
                <w:sz w:val="21"/>
                <w:szCs w:val="21"/>
                <w:highlight w:val="none"/>
              </w:rPr>
              <w:t>许可范围内的化工原料（硫酸、盐酸、甲醛、氢氧化钠）、电子元器件、机械设备、环境监测专用仪器仪表的销售</w:t>
            </w:r>
            <w:bookmarkEnd w:id="0"/>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经识别，组织依据ISO9001：2015版标准的要求建立、实施、维护质量管理体系，符合标准要求。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---不适用条款：8.3</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确认，公司的产品均是销售给特定顾客，按照顾客的购买要求出售商品，不需要进一步细化顾客的要求，整个销售过程不涉及设计开发新的销售服务流程。故GB/T19001-2016标准8.3条款不适用，对于该条款的不适用不影响组织向顾客提供合格产品及满足相关法律法规要求的能力和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注册地址：重庆市渝中区北区路18号11-1</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生产/经营地址：重庆市渝中区北区路18号11-1</w:t>
            </w:r>
          </w:p>
        </w:tc>
        <w:tc>
          <w:tcPr>
            <w:tcW w:w="1585" w:type="dxa"/>
            <w:vAlign w:val="top"/>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0" w:type="auto"/>
            <w:vAlign w:val="top"/>
          </w:tcPr>
          <w:p>
            <w:pPr>
              <w:spacing w:line="400" w:lineRule="exact"/>
              <w:jc w:val="both"/>
              <w:rPr>
                <w:rFonts w:ascii="宋体" w:hAnsi="宋体" w:cs="宋体"/>
                <w:color w:val="auto"/>
                <w:szCs w:val="24"/>
              </w:rPr>
            </w:pPr>
            <w:r>
              <w:rPr>
                <w:rFonts w:hint="eastAsia" w:ascii="宋体" w:hAnsi="宋体" w:cs="宋体"/>
                <w:color w:val="auto"/>
                <w:szCs w:val="24"/>
              </w:rPr>
              <w:t>QMS及其过程</w:t>
            </w:r>
          </w:p>
          <w:p>
            <w:pPr>
              <w:spacing w:line="400" w:lineRule="exact"/>
              <w:jc w:val="both"/>
              <w:rPr>
                <w:rFonts w:hint="eastAsia" w:ascii="Times New Roman" w:hAnsi="Times New Roman" w:eastAsia="宋体" w:cs="Times New Roman"/>
                <w:b/>
                <w:color w:val="auto"/>
                <w:kern w:val="2"/>
                <w:sz w:val="21"/>
                <w:szCs w:val="21"/>
                <w:lang w:val="en-US" w:eastAsia="zh-CN" w:bidi="ar-SA"/>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0" w:type="auto"/>
            <w:vAlign w:val="top"/>
          </w:tcPr>
          <w:p>
            <w:pPr>
              <w:jc w:val="both"/>
              <w:rPr>
                <w:rFonts w:hint="eastAsia" w:ascii="Times New Roman" w:hAnsi="Times New Roman" w:eastAsia="宋体" w:cs="Times New Roman"/>
                <w:b/>
                <w:color w:val="auto"/>
                <w:kern w:val="2"/>
                <w:sz w:val="21"/>
                <w:szCs w:val="21"/>
                <w:lang w:val="en-US" w:eastAsia="zh-CN" w:bidi="ar-SA"/>
              </w:rPr>
            </w:pPr>
            <w:r>
              <w:rPr>
                <w:rFonts w:hint="eastAsia"/>
                <w:b/>
                <w:color w:val="auto"/>
              </w:rPr>
              <w:t>4.4</w:t>
            </w:r>
          </w:p>
        </w:tc>
        <w:tc>
          <w:tcPr>
            <w:tcW w:w="0" w:type="auto"/>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组织制定有管理评审控制程序，定期进行体系评审，必要时变更过程，以确保过程持续产生公司期望的结果。</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经现场确认，生产过程中“销售过程”为关键过程及特殊过程。</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---公司外包过程：经现场查看，公司的外包过程为“运输</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lang w:val="en-US" w:eastAsia="zh-CN"/>
              </w:rPr>
            </w:pPr>
          </w:p>
        </w:tc>
        <w:tc>
          <w:tcPr>
            <w:tcW w:w="0" w:type="auto"/>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jc w:val="both"/>
              <w:rPr>
                <w:rFonts w:ascii="宋体" w:hAnsi="宋体" w:cs="宋体"/>
                <w:color w:val="auto"/>
                <w:szCs w:val="24"/>
              </w:rPr>
            </w:pPr>
            <w:r>
              <w:rPr>
                <w:rFonts w:hint="eastAsia" w:ascii="宋体" w:hAnsi="宋体" w:cs="宋体"/>
                <w:color w:val="auto"/>
                <w:szCs w:val="24"/>
              </w:rPr>
              <w:t>领导作用和承诺/5.1.1总则</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both"/>
              <w:rPr>
                <w:rFonts w:hint="eastAsia" w:ascii="宋体" w:hAnsi="宋体" w:eastAsia="宋体" w:cs="宋体"/>
                <w:color w:val="auto"/>
                <w:kern w:val="2"/>
                <w:sz w:val="21"/>
                <w:szCs w:val="21"/>
                <w:lang w:val="en-US" w:eastAsia="zh-CN" w:bidi="ar-SA"/>
              </w:rPr>
            </w:pPr>
          </w:p>
        </w:tc>
        <w:tc>
          <w:tcPr>
            <w:tcW w:w="0" w:type="auto"/>
            <w:vAlign w:val="top"/>
          </w:tcPr>
          <w:p>
            <w:pPr>
              <w:jc w:val="both"/>
              <w:rPr>
                <w:rFonts w:hint="eastAsia" w:ascii="Times New Roman" w:hAnsi="Times New Roman" w:eastAsia="宋体" w:cs="Times New Roman"/>
                <w:b/>
                <w:color w:val="auto"/>
                <w:kern w:val="2"/>
                <w:sz w:val="21"/>
                <w:szCs w:val="21"/>
                <w:lang w:val="en-US" w:eastAsia="zh-CN" w:bidi="ar-SA"/>
              </w:rPr>
            </w:pPr>
            <w:r>
              <w:rPr>
                <w:rFonts w:hint="eastAsia"/>
                <w:b/>
                <w:color w:val="auto"/>
              </w:rPr>
              <w:t>5.1</w:t>
            </w:r>
          </w:p>
        </w:tc>
        <w:tc>
          <w:tcPr>
            <w:tcW w:w="0" w:type="auto"/>
            <w:vAlign w:val="center"/>
          </w:tcPr>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总经理：夏欧        组织代表：</w:t>
            </w:r>
            <w:r>
              <w:rPr>
                <w:rFonts w:hint="eastAsia" w:ascii="宋体" w:hAnsi="宋体" w:eastAsia="宋体" w:cs="宋体"/>
                <w:color w:val="auto"/>
                <w:sz w:val="21"/>
                <w:szCs w:val="21"/>
                <w:lang w:val="en-US" w:eastAsia="zh-CN"/>
              </w:rPr>
              <w:t>赵鲁萍</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公司总经理承诺建立、实施、保持和改进QMS，并对QMS的有效性负责。并组织落实其管理职责内的各项工作。</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最高管理者组织公司相关人员并制定了质量方针和质量目标，并与组织环境相一致，与组织的战略方向一致。</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根据总经理的谈话沟通，组织的质量管理体系要求已渐渐融入组织的业务过程中。</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组织已使用过程方法和基于风险的思维进行体系的运行。</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最高管理者针对体系的运行，提供了所需的资源。</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向全公司强调遵守法律法规、质量管理、符合质量管理体系的要求及达到顾客满意的重要性。</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形成制度化，把质量目标进行层层分解落实到各部门，规定了定期检查落实的情况。</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不断强调负责人制度，并制定了各部门负责人的职责、权限，并在全公司宣贯。</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基本符合要求。</w:t>
            </w:r>
          </w:p>
        </w:tc>
        <w:tc>
          <w:tcPr>
            <w:tcW w:w="0" w:type="auto"/>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0" w:type="auto"/>
            <w:vAlign w:val="top"/>
          </w:tcPr>
          <w:p>
            <w:pPr>
              <w:spacing w:line="360" w:lineRule="auto"/>
              <w:jc w:val="both"/>
              <w:rPr>
                <w:rFonts w:ascii="宋体" w:hAnsi="宋体" w:cs="宋体"/>
                <w:color w:val="auto"/>
                <w:szCs w:val="24"/>
              </w:rPr>
            </w:pPr>
            <w:r>
              <w:rPr>
                <w:rFonts w:hint="eastAsia" w:ascii="宋体" w:hAnsi="宋体" w:cs="宋体"/>
                <w:color w:val="auto"/>
                <w:szCs w:val="24"/>
              </w:rPr>
              <w:t>以顾客为关注焦点</w:t>
            </w:r>
          </w:p>
          <w:p>
            <w:pPr>
              <w:jc w:val="both"/>
              <w:rPr>
                <w:rFonts w:hint="eastAsia" w:ascii="Times New Roman" w:hAnsi="Times New Roman" w:eastAsia="宋体" w:cs="Times New Roman"/>
                <w:b/>
                <w:color w:val="auto"/>
                <w:kern w:val="2"/>
                <w:sz w:val="21"/>
                <w:szCs w:val="21"/>
                <w:lang w:val="en-US" w:eastAsia="zh-CN" w:bidi="ar-SA"/>
              </w:rPr>
            </w:pPr>
            <w:r>
              <w:rPr>
                <w:rFonts w:hint="eastAsia" w:ascii="宋体" w:hAnsi="宋体" w:cs="宋体"/>
                <w:color w:val="auto"/>
                <w:spacing w:val="-4"/>
                <w:szCs w:val="24"/>
              </w:rPr>
              <w:t>#最高管理者通过哪些活动证实其以顾客为关注焦点的领导作用和承诺？</w:t>
            </w:r>
          </w:p>
        </w:tc>
        <w:tc>
          <w:tcPr>
            <w:tcW w:w="0" w:type="auto"/>
            <w:vAlign w:val="top"/>
          </w:tcPr>
          <w:p>
            <w:pPr>
              <w:jc w:val="both"/>
              <w:rPr>
                <w:b/>
                <w:color w:val="auto"/>
                <w:szCs w:val="22"/>
              </w:rPr>
            </w:pPr>
            <w:r>
              <w:rPr>
                <w:rFonts w:hint="eastAsia"/>
                <w:b/>
                <w:color w:val="auto"/>
                <w:szCs w:val="22"/>
              </w:rPr>
              <w:t>5.1.2</w:t>
            </w:r>
          </w:p>
          <w:p>
            <w:pPr>
              <w:jc w:val="both"/>
              <w:rPr>
                <w:rFonts w:hint="default" w:ascii="Times New Roman" w:hAnsi="Times New Roman" w:eastAsia="宋体" w:cs="Times New Roman"/>
                <w:b/>
                <w:color w:val="auto"/>
                <w:kern w:val="2"/>
                <w:sz w:val="21"/>
                <w:szCs w:val="21"/>
                <w:lang w:val="en-US" w:eastAsia="zh-CN" w:bidi="ar-SA"/>
              </w:rPr>
            </w:pPr>
          </w:p>
        </w:tc>
        <w:tc>
          <w:tcPr>
            <w:tcW w:w="0" w:type="auto"/>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公司从采购、销售、售后服务各个环节注重培养员工顾客满意的意识，领导对顾客满意比较关注，认识到没有顾客就没有公司的市场。</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公司在各个方面努力提高顾客满意率。注重服务和企业形象。努力寻求顾客满意。</w:t>
            </w:r>
          </w:p>
        </w:tc>
        <w:tc>
          <w:tcPr>
            <w:tcW w:w="0" w:type="auto"/>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jc w:val="both"/>
              <w:rPr>
                <w:rFonts w:ascii="宋体" w:hAnsi="宋体" w:cs="宋体"/>
                <w:color w:val="auto"/>
                <w:szCs w:val="24"/>
              </w:rPr>
            </w:pPr>
            <w:r>
              <w:rPr>
                <w:rFonts w:hint="eastAsia" w:ascii="宋体" w:hAnsi="宋体" w:cs="宋体"/>
                <w:color w:val="auto"/>
                <w:szCs w:val="24"/>
              </w:rPr>
              <w:t>方针（含制定/沟通）</w:t>
            </w:r>
          </w:p>
          <w:p>
            <w:pPr>
              <w:adjustRightInd w:val="0"/>
              <w:snapToGrid w:val="0"/>
              <w:jc w:val="both"/>
              <w:rPr>
                <w:rFonts w:hint="eastAsia" w:ascii="宋体" w:hAnsi="宋体" w:eastAsia="宋体" w:cs="Times New Roman"/>
                <w:color w:val="auto"/>
                <w:kern w:val="2"/>
                <w:sz w:val="21"/>
                <w:szCs w:val="21"/>
                <w:lang w:val="en-US" w:eastAsia="zh-CN" w:bidi="ar-SA"/>
              </w:rPr>
            </w:pPr>
          </w:p>
        </w:tc>
        <w:tc>
          <w:tcPr>
            <w:tcW w:w="0" w:type="auto"/>
            <w:vAlign w:val="top"/>
          </w:tcPr>
          <w:p>
            <w:pPr>
              <w:jc w:val="both"/>
              <w:rPr>
                <w:rFonts w:hint="eastAsia" w:ascii="宋体" w:hAnsi="宋体" w:eastAsia="宋体" w:cs="Times New Roman"/>
                <w:color w:val="auto"/>
                <w:kern w:val="2"/>
                <w:sz w:val="21"/>
                <w:szCs w:val="21"/>
                <w:lang w:val="en-US" w:eastAsia="zh-CN" w:bidi="ar-SA"/>
              </w:rPr>
            </w:pPr>
            <w:r>
              <w:rPr>
                <w:rFonts w:hint="eastAsia"/>
                <w:b/>
                <w:color w:val="auto"/>
              </w:rPr>
              <w:t>5.2</w:t>
            </w:r>
          </w:p>
        </w:tc>
        <w:tc>
          <w:tcPr>
            <w:tcW w:w="0" w:type="auto"/>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公司的质量方针是：</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“质量为本、信誉至上、顾客满意、持续改进”</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公司建立的质量方针基本满足标准各项承诺的要求，基本能为质量目标的制定提供框架，基本符合要求。</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主要通过日常工作会议、口头交流等将质量方针的要求向全员传达和灌输，确保员工增强顾客满意和守法意识。</w:t>
            </w:r>
          </w:p>
        </w:tc>
        <w:tc>
          <w:tcPr>
            <w:tcW w:w="0" w:type="auto"/>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0" w:type="auto"/>
            <w:vAlign w:val="top"/>
          </w:tcPr>
          <w:p>
            <w:pPr>
              <w:jc w:val="both"/>
              <w:rPr>
                <w:rFonts w:hint="eastAsia" w:ascii="宋体" w:hAnsi="宋体" w:cs="宋体"/>
                <w:color w:val="auto"/>
                <w:sz w:val="21"/>
                <w:szCs w:val="21"/>
              </w:rPr>
            </w:pPr>
            <w:r>
              <w:rPr>
                <w:rFonts w:hint="eastAsia" w:ascii="宋体" w:hAnsi="宋体" w:cs="宋体"/>
                <w:color w:val="auto"/>
                <w:sz w:val="21"/>
                <w:szCs w:val="21"/>
              </w:rPr>
              <w:t>岗位/职责/权限</w:t>
            </w:r>
          </w:p>
          <w:p>
            <w:pPr>
              <w:jc w:val="both"/>
              <w:rPr>
                <w:rFonts w:hint="eastAsia" w:ascii="宋体" w:hAnsi="宋体" w:cs="宋体"/>
                <w:color w:val="auto"/>
                <w:sz w:val="21"/>
                <w:szCs w:val="21"/>
              </w:rPr>
            </w:pPr>
            <w:r>
              <w:rPr>
                <w:rFonts w:hint="eastAsia" w:ascii="宋体" w:hAnsi="宋体" w:cs="宋体"/>
                <w:color w:val="auto"/>
                <w:sz w:val="21"/>
                <w:szCs w:val="21"/>
              </w:rPr>
              <w:t>#组织内的岗位设置如何？</w:t>
            </w:r>
          </w:p>
          <w:p>
            <w:pPr>
              <w:jc w:val="both"/>
              <w:rPr>
                <w:rFonts w:hint="eastAsia" w:ascii="宋体" w:hAnsi="宋体" w:cs="宋体"/>
                <w:color w:val="auto"/>
                <w:sz w:val="21"/>
                <w:szCs w:val="21"/>
              </w:rPr>
            </w:pPr>
            <w:r>
              <w:rPr>
                <w:rFonts w:hint="eastAsia" w:ascii="宋体" w:hAnsi="宋体" w:cs="宋体"/>
                <w:color w:val="auto"/>
                <w:sz w:val="21"/>
                <w:szCs w:val="21"/>
              </w:rPr>
              <w:t>职责和权限如何得到分派、沟通和理解？</w:t>
            </w:r>
          </w:p>
          <w:p>
            <w:pPr>
              <w:jc w:val="both"/>
              <w:rPr>
                <w:rFonts w:hint="eastAsia" w:ascii="宋体" w:hAnsi="宋体" w:cs="宋体"/>
                <w:color w:val="auto"/>
                <w:sz w:val="21"/>
                <w:szCs w:val="21"/>
              </w:rPr>
            </w:pPr>
          </w:p>
          <w:p>
            <w:pPr>
              <w:jc w:val="both"/>
              <w:rPr>
                <w:rFonts w:hint="eastAsia" w:ascii="宋体" w:hAnsi="宋体" w:eastAsia="宋体" w:cs="宋体"/>
                <w:color w:val="auto"/>
                <w:kern w:val="2"/>
                <w:sz w:val="21"/>
                <w:szCs w:val="21"/>
                <w:lang w:val="en-US" w:eastAsia="zh-CN" w:bidi="ar-SA"/>
              </w:rPr>
            </w:pPr>
          </w:p>
        </w:tc>
        <w:tc>
          <w:tcPr>
            <w:tcW w:w="0" w:type="auto"/>
            <w:vAlign w:val="top"/>
          </w:tcPr>
          <w:p>
            <w:pPr>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5.3</w:t>
            </w:r>
          </w:p>
        </w:tc>
        <w:tc>
          <w:tcPr>
            <w:tcW w:w="0" w:type="auto"/>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在建立管理体系之初，对各部门的职责权限进行了划分，在质量手册中确定了公司组织机构图，策划：综合部、业务部，对应每个部门有职能分配表，在5.3职责和权限中对各部门职责权限进行了规定，质量体系负责人由组织代表：</w:t>
            </w:r>
            <w:r>
              <w:rPr>
                <w:rFonts w:hint="eastAsia" w:ascii="宋体" w:hAnsi="宋体" w:eastAsia="宋体" w:cs="宋体"/>
                <w:color w:val="auto"/>
                <w:sz w:val="21"/>
                <w:szCs w:val="21"/>
                <w:lang w:eastAsia="zh-CN"/>
              </w:rPr>
              <w:t>赵鲁萍</w:t>
            </w:r>
            <w:r>
              <w:rPr>
                <w:rFonts w:hint="eastAsia" w:ascii="宋体" w:hAnsi="宋体" w:eastAsia="宋体" w:cs="宋体"/>
                <w:color w:val="auto"/>
                <w:sz w:val="21"/>
                <w:szCs w:val="21"/>
              </w:rPr>
              <w:t>负责，各部门基本清楚其职责，文件描述职责与实际基本符合。</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组织发生变更时能保持体系的正常运行和完整性。</w:t>
            </w:r>
          </w:p>
        </w:tc>
        <w:tc>
          <w:tcPr>
            <w:tcW w:w="0" w:type="auto"/>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jc w:val="both"/>
              <w:rPr>
                <w:rFonts w:ascii="宋体" w:hAnsi="宋体" w:cs="宋体"/>
                <w:color w:val="auto"/>
                <w:szCs w:val="24"/>
              </w:rPr>
            </w:pPr>
            <w:r>
              <w:rPr>
                <w:rFonts w:hint="eastAsia" w:ascii="宋体" w:hAnsi="宋体" w:cs="宋体"/>
                <w:color w:val="auto"/>
                <w:szCs w:val="24"/>
              </w:rPr>
              <w:t>应对风险和机遇的措施</w:t>
            </w:r>
          </w:p>
          <w:p>
            <w:pPr>
              <w:spacing w:line="360" w:lineRule="auto"/>
              <w:jc w:val="both"/>
              <w:rPr>
                <w:rFonts w:ascii="宋体" w:hAnsi="宋体" w:cs="宋体"/>
                <w:color w:val="auto"/>
                <w:szCs w:val="24"/>
              </w:rPr>
            </w:pPr>
            <w:r>
              <w:rPr>
                <w:rFonts w:hint="eastAsia" w:ascii="宋体" w:hAnsi="宋体" w:cs="宋体"/>
                <w:color w:val="auto"/>
                <w:szCs w:val="24"/>
              </w:rPr>
              <w:t>（含6.1.1和6.1.2）</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jc w:val="both"/>
              <w:rPr>
                <w:rFonts w:hint="eastAsia" w:ascii="宋体" w:hAnsi="宋体" w:eastAsia="宋体" w:cs="Times New Roman"/>
                <w:color w:val="auto"/>
                <w:kern w:val="2"/>
                <w:sz w:val="21"/>
                <w:szCs w:val="21"/>
                <w:lang w:val="en-US" w:eastAsia="zh-CN" w:bidi="ar-SA"/>
              </w:rPr>
            </w:pPr>
            <w:r>
              <w:rPr>
                <w:rFonts w:hint="eastAsia" w:ascii="宋体" w:hAnsi="宋体" w:cs="宋体"/>
                <w:color w:val="auto"/>
                <w:spacing w:val="-4"/>
                <w:szCs w:val="24"/>
              </w:rPr>
              <w:t>.措施是否与风险和机遇的影响程度相适应？</w:t>
            </w:r>
          </w:p>
        </w:tc>
        <w:tc>
          <w:tcPr>
            <w:tcW w:w="0" w:type="auto"/>
            <w:vAlign w:val="top"/>
          </w:tcPr>
          <w:p>
            <w:pPr>
              <w:jc w:val="both"/>
              <w:rPr>
                <w:rFonts w:hint="eastAsia" w:ascii="Times New Roman" w:hAnsi="Times New Roman" w:eastAsia="宋体" w:cs="Times New Roman"/>
                <w:b/>
                <w:color w:val="auto"/>
                <w:kern w:val="2"/>
                <w:sz w:val="21"/>
                <w:szCs w:val="21"/>
                <w:lang w:val="en-US" w:eastAsia="zh-CN" w:bidi="ar-SA"/>
              </w:rPr>
            </w:pPr>
            <w:r>
              <w:rPr>
                <w:rFonts w:hint="eastAsia"/>
                <w:b/>
                <w:color w:val="auto"/>
              </w:rPr>
              <w:t>6.1</w:t>
            </w:r>
            <w:r>
              <w:rPr>
                <w:color w:val="auto"/>
                <w:szCs w:val="21"/>
              </w:rPr>
              <w:t xml:space="preserve"> </w:t>
            </w:r>
          </w:p>
        </w:tc>
        <w:tc>
          <w:tcPr>
            <w:tcW w:w="0" w:type="auto"/>
            <w:vAlign w:val="top"/>
          </w:tcPr>
          <w:p>
            <w:pPr>
              <w:spacing w:line="360" w:lineRule="auto"/>
              <w:ind w:firstLine="480"/>
              <w:jc w:val="both"/>
              <w:rPr>
                <w:rFonts w:hint="eastAsia" w:ascii="宋体" w:hAnsi="宋体" w:cs="宋体"/>
                <w:color w:val="auto"/>
                <w:sz w:val="21"/>
                <w:szCs w:val="21"/>
              </w:rPr>
            </w:pPr>
            <w:r>
              <w:rPr>
                <w:rFonts w:hint="eastAsia" w:ascii="宋体" w:hAnsi="宋体" w:cs="宋体"/>
                <w:color w:val="auto"/>
                <w:sz w:val="21"/>
                <w:szCs w:val="21"/>
              </w:rPr>
              <w:t>提供有《风险管理识别与评估表》，内容包括活动/过程风险因素、判断依据、现行控制方法、是否为重大风险、涉及的场所及部门等。</w:t>
            </w:r>
          </w:p>
          <w:p>
            <w:pPr>
              <w:spacing w:line="360" w:lineRule="auto"/>
              <w:ind w:firstLine="480"/>
              <w:jc w:val="both"/>
              <w:rPr>
                <w:rFonts w:hint="eastAsia" w:ascii="宋体" w:hAnsi="宋体" w:cs="宋体"/>
                <w:color w:val="auto"/>
                <w:sz w:val="21"/>
                <w:szCs w:val="21"/>
              </w:rPr>
            </w:pPr>
            <w:r>
              <w:rPr>
                <w:rFonts w:hint="eastAsia" w:ascii="宋体" w:hAnsi="宋体" w:cs="宋体"/>
                <w:color w:val="auto"/>
                <w:sz w:val="21"/>
                <w:szCs w:val="21"/>
              </w:rPr>
              <w:t>查，公司的风险分析按产品销售过程进行分析，提供1份风险和机遇评估分析表：</w:t>
            </w:r>
          </w:p>
          <w:p>
            <w:pPr>
              <w:spacing w:line="360" w:lineRule="auto"/>
              <w:ind w:firstLine="480"/>
              <w:jc w:val="both"/>
              <w:rPr>
                <w:rFonts w:hint="eastAsia" w:ascii="宋体" w:hAnsi="宋体" w:cs="宋体"/>
                <w:color w:val="auto"/>
                <w:sz w:val="21"/>
                <w:szCs w:val="21"/>
              </w:rPr>
            </w:pPr>
            <w:r>
              <w:rPr>
                <w:rFonts w:hint="eastAsia" w:ascii="宋体" w:hAnsi="宋体" w:cs="宋体"/>
                <w:color w:val="auto"/>
                <w:sz w:val="21"/>
                <w:szCs w:val="21"/>
              </w:rPr>
              <w:t>产品销售过程的风险分析：法规要求：公司对当地国的法律法规是否充分收集评估，并转化为公司制度执行，符合新法规要求等；供应商的要求: 原材料市场不稳定，希望签订的年度合同和保底价格，带来的采购和资金风险；客户的需求：客户对产品质量标准提高，以及对供应周期和售后服务的期望值提升；供应链风险。。。。。。。风险识别均围绕失效模式进行。</w:t>
            </w:r>
          </w:p>
          <w:p>
            <w:pPr>
              <w:spacing w:line="360" w:lineRule="auto"/>
              <w:ind w:firstLine="480"/>
              <w:jc w:val="both"/>
              <w:rPr>
                <w:rFonts w:hint="eastAsia" w:ascii="宋体" w:hAnsi="宋体" w:cs="宋体"/>
                <w:color w:val="auto"/>
                <w:sz w:val="21"/>
                <w:szCs w:val="21"/>
              </w:rPr>
            </w:pPr>
            <w:r>
              <w:rPr>
                <w:rFonts w:hint="eastAsia" w:ascii="宋体" w:hAnsi="宋体" w:cs="宋体"/>
                <w:color w:val="auto"/>
                <w:sz w:val="21"/>
                <w:szCs w:val="21"/>
              </w:rPr>
              <w:t>过程中的机遇风险识别：1）通过质量体系的建立，品牌的效应提升。2）现有客户的满意率逐步提高，客户范围扩大。3）公司管理水平的提升，会给公司带来潜在的发展机遇。</w:t>
            </w:r>
          </w:p>
          <w:p>
            <w:pPr>
              <w:spacing w:line="360" w:lineRule="auto"/>
              <w:jc w:val="both"/>
              <w:rPr>
                <w:rFonts w:hint="eastAsia" w:ascii="宋体" w:hAnsi="宋体" w:cs="宋体"/>
                <w:color w:val="auto"/>
                <w:sz w:val="21"/>
                <w:szCs w:val="21"/>
              </w:rPr>
            </w:pPr>
            <w:r>
              <w:rPr>
                <w:rFonts w:hint="eastAsia" w:ascii="宋体" w:hAnsi="宋体" w:cs="宋体"/>
                <w:color w:val="auto"/>
                <w:sz w:val="21"/>
                <w:szCs w:val="21"/>
              </w:rPr>
              <w:t>查，公司针对分析提出了应对风险和机遇的措施。</w:t>
            </w:r>
          </w:p>
          <w:p>
            <w:pPr>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并将重大的措施策划在公司的正常经营管理中。</w:t>
            </w:r>
          </w:p>
        </w:tc>
        <w:tc>
          <w:tcPr>
            <w:tcW w:w="0" w:type="auto"/>
            <w:vAlign w:val="top"/>
          </w:tcPr>
          <w:p>
            <w:pPr>
              <w:jc w:val="both"/>
              <w:rPr>
                <w:color w:val="auto"/>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jc w:val="both"/>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jc w:val="both"/>
              <w:rPr>
                <w:rFonts w:hint="eastAsia" w:ascii="宋体" w:hAnsi="宋体" w:eastAsia="宋体" w:cs="Times New Roman"/>
                <w:color w:val="auto"/>
                <w:kern w:val="2"/>
                <w:sz w:val="21"/>
                <w:szCs w:val="21"/>
                <w:lang w:val="en-US" w:eastAsia="zh-CN" w:bidi="ar-SA"/>
              </w:rPr>
            </w:pPr>
          </w:p>
        </w:tc>
        <w:tc>
          <w:tcPr>
            <w:tcW w:w="0" w:type="auto"/>
            <w:vAlign w:val="top"/>
          </w:tcPr>
          <w:p>
            <w:pPr>
              <w:jc w:val="both"/>
              <w:rPr>
                <w:rFonts w:ascii="宋体" w:hAnsi="宋体"/>
                <w:color w:val="auto"/>
                <w:szCs w:val="21"/>
              </w:rPr>
            </w:pPr>
            <w:r>
              <w:rPr>
                <w:rFonts w:hint="eastAsia"/>
                <w:b/>
                <w:color w:val="auto"/>
              </w:rPr>
              <w:t>6.2</w:t>
            </w:r>
            <w:r>
              <w:rPr>
                <w:rFonts w:hint="eastAsia" w:ascii="宋体" w:hAnsi="宋体"/>
                <w:color w:val="auto"/>
                <w:szCs w:val="21"/>
              </w:rPr>
              <w:t xml:space="preserve"> </w:t>
            </w:r>
          </w:p>
          <w:p>
            <w:pPr>
              <w:jc w:val="both"/>
              <w:rPr>
                <w:rFonts w:hint="eastAsia" w:ascii="宋体" w:hAnsi="宋体" w:eastAsia="宋体" w:cs="Times New Roman"/>
                <w:color w:val="auto"/>
                <w:kern w:val="2"/>
                <w:sz w:val="21"/>
                <w:szCs w:val="21"/>
                <w:lang w:val="en-US" w:eastAsia="zh-CN" w:bidi="ar-SA"/>
              </w:rPr>
            </w:pPr>
          </w:p>
        </w:tc>
        <w:tc>
          <w:tcPr>
            <w:tcW w:w="0" w:type="auto"/>
            <w:vAlign w:val="center"/>
          </w:tcPr>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公司的质量目标为： </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a、采购产品检验合格率为100%；</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b、顾客满意度为95分以上</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c、产品按期交付率≥98%</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公司的上述质量目标与公司的质量方针保持了一致，包括了满足产品要求所需要的内容，可以测量。</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8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公司建立的文件化的质量管理体系基本保持未变，保持了质量管理体系的完整性、一致性，持续满足了质量管理体系的要求。</w:t>
            </w:r>
          </w:p>
        </w:tc>
        <w:tc>
          <w:tcPr>
            <w:tcW w:w="0" w:type="auto"/>
          </w:tcPr>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变更的策划</w:t>
            </w:r>
          </w:p>
        </w:tc>
        <w:tc>
          <w:tcPr>
            <w:tcW w:w="0" w:type="auto"/>
            <w:vAlign w:val="top"/>
          </w:tcPr>
          <w:p>
            <w:pPr>
              <w:rPr>
                <w:rFonts w:hint="eastAsia" w:ascii="宋体" w:hAnsi="宋体" w:eastAsia="宋体" w:cs="Times New Roman"/>
                <w:color w:val="auto"/>
                <w:kern w:val="2"/>
                <w:sz w:val="21"/>
                <w:szCs w:val="21"/>
                <w:lang w:val="en-US" w:eastAsia="zh-CN" w:bidi="ar-SA"/>
              </w:rPr>
            </w:pPr>
            <w:r>
              <w:rPr>
                <w:rFonts w:hint="eastAsia"/>
                <w:b/>
                <w:color w:val="auto"/>
              </w:rPr>
              <w:t>6.3</w:t>
            </w:r>
          </w:p>
        </w:tc>
        <w:tc>
          <w:tcPr>
            <w:tcW w:w="0" w:type="auto"/>
            <w:vAlign w:val="center"/>
          </w:tcPr>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查，公司的质量管理体系要求：当公司质量管理体系变更时，应考虑：</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1.变更的目的及潜在后果；</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2.体系的完整性；</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3.资源的可获得性；</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4.责权的分配和再分配等因素。</w:t>
            </w:r>
          </w:p>
          <w:p>
            <w:pPr>
              <w:spacing w:line="360" w:lineRule="auto"/>
              <w:ind w:firstLine="48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经查：公司管理体系变更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管理者代表变更，原为</w:t>
            </w:r>
            <w:r>
              <w:rPr>
                <w:rFonts w:hint="eastAsia" w:ascii="宋体" w:hAnsi="宋体" w:cs="宋体"/>
                <w:color w:val="auto"/>
                <w:sz w:val="21"/>
                <w:szCs w:val="21"/>
              </w:rPr>
              <w:t>周余洋</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现变更为赵鲁萍</w:t>
            </w:r>
            <w:r>
              <w:rPr>
                <w:rFonts w:hint="eastAsia" w:ascii="宋体" w:hAnsi="宋体" w:eastAsia="宋体" w:cs="宋体"/>
                <w:color w:val="auto"/>
                <w:sz w:val="21"/>
                <w:szCs w:val="21"/>
              </w:rPr>
              <w:t>。</w:t>
            </w:r>
          </w:p>
        </w:tc>
        <w:tc>
          <w:tcPr>
            <w:tcW w:w="0" w:type="auto"/>
          </w:tcPr>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0" w:type="auto"/>
            <w:vAlign w:val="top"/>
          </w:tcPr>
          <w:p>
            <w:pPr>
              <w:spacing w:line="360" w:lineRule="auto"/>
              <w:jc w:val="both"/>
              <w:rPr>
                <w:rFonts w:hint="eastAsia" w:ascii="宋体" w:hAnsi="宋体" w:eastAsia="宋体" w:cs="宋体"/>
                <w:color w:val="auto"/>
                <w:szCs w:val="21"/>
              </w:rPr>
            </w:pPr>
            <w:r>
              <w:rPr>
                <w:rFonts w:hint="eastAsia" w:ascii="宋体" w:hAnsi="宋体" w:eastAsia="宋体" w:cs="宋体"/>
                <w:color w:val="auto"/>
                <w:szCs w:val="21"/>
              </w:rPr>
              <w:t>资源总则</w:t>
            </w:r>
          </w:p>
          <w:p>
            <w:pPr>
              <w:spacing w:line="360" w:lineRule="auto"/>
              <w:jc w:val="both"/>
              <w:rPr>
                <w:rFonts w:hint="eastAsia" w:ascii="宋体" w:hAnsi="宋体" w:eastAsia="宋体" w:cs="宋体"/>
                <w:color w:val="auto"/>
                <w:kern w:val="2"/>
                <w:sz w:val="21"/>
                <w:szCs w:val="24"/>
                <w:lang w:val="en-US" w:eastAsia="zh-CN" w:bidi="ar-SA"/>
              </w:rPr>
            </w:pPr>
          </w:p>
        </w:tc>
        <w:tc>
          <w:tcPr>
            <w:tcW w:w="0" w:type="auto"/>
            <w:vAlign w:val="top"/>
          </w:tcPr>
          <w:p>
            <w:pPr>
              <w:spacing w:line="360" w:lineRule="auto"/>
              <w:jc w:val="both"/>
              <w:rPr>
                <w:rFonts w:hint="eastAsia" w:ascii="Times New Roman" w:hAnsi="Times New Roman" w:eastAsia="宋体" w:cs="Times New Roman"/>
                <w:b/>
                <w:color w:val="auto"/>
                <w:kern w:val="2"/>
                <w:sz w:val="21"/>
                <w:lang w:val="en-US" w:eastAsia="zh-CN" w:bidi="ar-SA"/>
              </w:rPr>
            </w:pPr>
            <w:r>
              <w:rPr>
                <w:rFonts w:hint="eastAsia" w:ascii="宋体" w:hAnsi="宋体" w:eastAsia="宋体" w:cs="宋体"/>
                <w:b/>
                <w:bCs/>
                <w:color w:val="auto"/>
                <w:szCs w:val="21"/>
              </w:rPr>
              <w:t>7.1.1</w:t>
            </w:r>
          </w:p>
        </w:tc>
        <w:tc>
          <w:tcPr>
            <w:tcW w:w="0" w:type="auto"/>
            <w:vAlign w:val="center"/>
          </w:tcPr>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查问总经理，公司运行2015版质量管理体系在策划资源需求。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在提供资源方面充分考虑了内部资源的实际情况，存在的不足将通过从外部引进相应的人力、硬件等资源进行补充。</w:t>
            </w:r>
          </w:p>
        </w:tc>
        <w:tc>
          <w:tcPr>
            <w:tcW w:w="0" w:type="auto"/>
          </w:tcPr>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eastAsia="宋体" w:cs="新宋体"/>
                <w:color w:val="auto"/>
                <w:kern w:val="2"/>
                <w:sz w:val="21"/>
                <w:szCs w:val="21"/>
                <w:lang w:val="en-US" w:eastAsia="zh-CN" w:bidi="ar-SA"/>
              </w:rPr>
            </w:pPr>
          </w:p>
        </w:tc>
        <w:tc>
          <w:tcPr>
            <w:tcW w:w="0" w:type="auto"/>
            <w:vAlign w:val="top"/>
          </w:tcPr>
          <w:p>
            <w:pPr>
              <w:rPr>
                <w:rFonts w:hint="eastAsia" w:ascii="宋体" w:hAnsi="宋体" w:eastAsia="宋体" w:cs="新宋体"/>
                <w:color w:val="auto"/>
                <w:kern w:val="2"/>
                <w:sz w:val="21"/>
                <w:szCs w:val="21"/>
                <w:lang w:val="en-US" w:eastAsia="zh-CN" w:bidi="ar-SA"/>
              </w:rPr>
            </w:pPr>
            <w:r>
              <w:rPr>
                <w:rFonts w:hint="eastAsia"/>
                <w:b/>
                <w:color w:val="auto"/>
              </w:rPr>
              <w:t>9.1.1</w:t>
            </w:r>
          </w:p>
        </w:tc>
        <w:tc>
          <w:tcPr>
            <w:tcW w:w="0" w:type="auto"/>
            <w:vAlign w:val="center"/>
          </w:tcPr>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业务部检查记录。通过日常与顾客沟通，反馈问题等来实现对整体情况的掌控，对日常发现的问进行改进等。</w:t>
            </w:r>
          </w:p>
        </w:tc>
        <w:tc>
          <w:tcPr>
            <w:tcW w:w="0" w:type="auto"/>
          </w:tcPr>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spacing w:line="360" w:lineRule="auto"/>
              <w:jc w:val="both"/>
              <w:rPr>
                <w:rFonts w:ascii="宋体" w:hAnsi="宋体" w:cs="宋体"/>
                <w:bCs/>
                <w:color w:val="auto"/>
                <w:szCs w:val="24"/>
              </w:rPr>
            </w:pPr>
            <w:r>
              <w:rPr>
                <w:rFonts w:hint="eastAsia" w:ascii="宋体" w:hAnsi="宋体" w:cs="宋体"/>
                <w:bCs/>
                <w:color w:val="auto"/>
                <w:szCs w:val="24"/>
              </w:rPr>
              <w:t>分析和评价</w:t>
            </w:r>
          </w:p>
          <w:p>
            <w:pPr>
              <w:spacing w:line="360" w:lineRule="auto"/>
              <w:jc w:val="both"/>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jc w:val="both"/>
              <w:rPr>
                <w:rFonts w:ascii="宋体" w:hAnsi="宋体" w:cs="宋体"/>
                <w:color w:val="auto"/>
                <w:szCs w:val="24"/>
              </w:rPr>
            </w:pPr>
            <w:r>
              <w:rPr>
                <w:rFonts w:hint="eastAsia" w:ascii="宋体" w:hAnsi="宋体" w:cs="宋体"/>
                <w:color w:val="auto"/>
                <w:szCs w:val="24"/>
              </w:rPr>
              <w:t>.是否利用分析结果予以评价：</w:t>
            </w:r>
          </w:p>
          <w:p>
            <w:pPr>
              <w:spacing w:line="360" w:lineRule="auto"/>
              <w:jc w:val="both"/>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jc w:val="both"/>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jc w:val="both"/>
              <w:rPr>
                <w:rFonts w:ascii="宋体" w:hAnsi="宋体" w:cs="宋体"/>
                <w:color w:val="auto"/>
                <w:szCs w:val="24"/>
              </w:rPr>
            </w:pPr>
            <w:r>
              <w:rPr>
                <w:rFonts w:hint="eastAsia" w:ascii="宋体" w:hAnsi="宋体" w:cs="宋体"/>
                <w:color w:val="auto"/>
                <w:szCs w:val="24"/>
              </w:rPr>
              <w:t>d）策划是否得到有效实施；</w:t>
            </w:r>
          </w:p>
          <w:p>
            <w:pPr>
              <w:spacing w:line="360" w:lineRule="auto"/>
              <w:jc w:val="both"/>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jc w:val="both"/>
              <w:rPr>
                <w:rFonts w:ascii="宋体" w:hAnsi="宋体" w:cs="宋体"/>
                <w:color w:val="auto"/>
                <w:szCs w:val="24"/>
              </w:rPr>
            </w:pPr>
            <w:r>
              <w:rPr>
                <w:rFonts w:hint="eastAsia" w:ascii="宋体" w:hAnsi="宋体" w:cs="宋体"/>
                <w:color w:val="auto"/>
                <w:szCs w:val="24"/>
              </w:rPr>
              <w:t>f）外部供方的绩效；</w:t>
            </w:r>
          </w:p>
          <w:p>
            <w:pPr>
              <w:spacing w:line="360" w:lineRule="auto"/>
              <w:jc w:val="both"/>
              <w:rPr>
                <w:rFonts w:hint="eastAsia" w:ascii="宋体" w:hAnsi="宋体" w:eastAsia="宋体" w:cs="新宋体"/>
                <w:color w:val="auto"/>
                <w:kern w:val="2"/>
                <w:sz w:val="21"/>
                <w:szCs w:val="21"/>
                <w:lang w:val="en-US" w:eastAsia="zh-CN" w:bidi="ar-SA"/>
              </w:rPr>
            </w:pPr>
            <w:r>
              <w:rPr>
                <w:rFonts w:hint="eastAsia" w:ascii="宋体" w:hAnsi="宋体" w:cs="宋体"/>
                <w:color w:val="auto"/>
                <w:szCs w:val="24"/>
              </w:rPr>
              <w:t>g）质量管理体系改进的需求</w:t>
            </w:r>
          </w:p>
        </w:tc>
        <w:tc>
          <w:tcPr>
            <w:tcW w:w="0" w:type="auto"/>
            <w:vAlign w:val="top"/>
          </w:tcPr>
          <w:p>
            <w:pPr>
              <w:jc w:val="both"/>
              <w:rPr>
                <w:rFonts w:hint="eastAsia" w:ascii="Times New Roman" w:hAnsi="Times New Roman" w:eastAsia="宋体" w:cs="Times New Roman"/>
                <w:b/>
                <w:color w:val="auto"/>
                <w:kern w:val="2"/>
                <w:sz w:val="21"/>
                <w:lang w:val="en-US" w:eastAsia="zh-CN" w:bidi="ar-SA"/>
              </w:rPr>
            </w:pPr>
            <w:r>
              <w:rPr>
                <w:rFonts w:hint="eastAsia"/>
                <w:b/>
                <w:color w:val="auto"/>
              </w:rPr>
              <w:t>9.1.3</w:t>
            </w:r>
          </w:p>
        </w:tc>
        <w:tc>
          <w:tcPr>
            <w:tcW w:w="0" w:type="auto"/>
            <w:vAlign w:val="top"/>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1.质量手册及相关文件中对收集产品、过程、体系数据的范围、类型、统计方法进行了规定。 </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2.查顾客</w:t>
            </w:r>
            <w:r>
              <w:rPr>
                <w:rFonts w:hint="eastAsia" w:ascii="宋体" w:hAnsi="宋体" w:eastAsia="宋体" w:cs="宋体"/>
                <w:color w:val="auto"/>
                <w:sz w:val="21"/>
                <w:szCs w:val="21"/>
                <w:highlight w:val="none"/>
              </w:rPr>
              <w:t>满意度调查表：公司20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月以问卷形式对顾客进行了满意度调查，共计发放</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份，回收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份。对公司的服务、质量、交付等项进行打分。查《顾客满意度分析报告》对满意度进行了统计；通过统计顾客满意率为98%。</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2.查质量目标统计等记录，公司20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年2月至20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月数据统计的结果为：</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a、采购产品检验合格率为100%；</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b、顾客满意度为98%</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c、产品按期交付率</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3.查《管理评审资料》对过程和产品的特性及趋势、供方、顾客满意、产品的符合性进行了分析，均较满意。</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根据组织提供的相关文件资料，数据分析深度不够，缺乏实质性的支持性数据文件，现场已经口头提出。</w:t>
            </w:r>
          </w:p>
        </w:tc>
        <w:tc>
          <w:tcPr>
            <w:tcW w:w="0" w:type="auto"/>
          </w:tcPr>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hint="eastAsia" w:ascii="宋体" w:hAnsi="宋体" w:eastAsia="宋体" w:cs="宋体"/>
                <w:color w:val="auto"/>
                <w:kern w:val="2"/>
                <w:sz w:val="21"/>
                <w:szCs w:val="21"/>
                <w:lang w:val="en-US" w:eastAsia="zh-CN" w:bidi="ar-SA"/>
              </w:rPr>
            </w:pP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b/>
                <w:color w:val="auto"/>
              </w:rPr>
              <w:t>9.3</w:t>
            </w:r>
          </w:p>
        </w:tc>
        <w:tc>
          <w:tcPr>
            <w:tcW w:w="0" w:type="auto"/>
            <w:vAlign w:val="center"/>
          </w:tcPr>
          <w:p>
            <w:pPr>
              <w:rPr>
                <w:rFonts w:hint="eastAsia" w:ascii="宋体" w:hAnsi="宋体" w:cs="宋体"/>
                <w:color w:val="auto"/>
                <w:sz w:val="21"/>
                <w:szCs w:val="21"/>
              </w:rPr>
            </w:pPr>
            <w:r>
              <w:rPr>
                <w:rFonts w:hint="eastAsia" w:ascii="宋体" w:hAnsi="宋体" w:cs="宋体"/>
                <w:color w:val="auto"/>
                <w:sz w:val="21"/>
                <w:szCs w:val="21"/>
              </w:rPr>
              <w:t>查，公司的质量体系策划了管理评审的管理要求。</w:t>
            </w:r>
          </w:p>
          <w:p>
            <w:pPr>
              <w:rPr>
                <w:rFonts w:hint="eastAsia" w:ascii="宋体" w:hAnsi="宋体" w:cs="宋体"/>
                <w:color w:val="auto"/>
                <w:sz w:val="21"/>
                <w:szCs w:val="21"/>
              </w:rPr>
            </w:pPr>
            <w:r>
              <w:rPr>
                <w:rFonts w:hint="eastAsia" w:ascii="宋体" w:hAnsi="宋体" w:cs="宋体"/>
                <w:color w:val="auto"/>
                <w:sz w:val="21"/>
                <w:szCs w:val="21"/>
              </w:rPr>
              <w:t>查，管理评审记录：</w:t>
            </w:r>
          </w:p>
          <w:p>
            <w:pPr>
              <w:rPr>
                <w:rFonts w:hint="default" w:ascii="宋体" w:hAnsi="宋体" w:eastAsia="宋体" w:cs="宋体"/>
                <w:color w:val="auto"/>
                <w:sz w:val="21"/>
                <w:szCs w:val="21"/>
                <w:lang w:val="en-US" w:eastAsia="zh-CN"/>
              </w:rPr>
            </w:pPr>
            <w:r>
              <w:rPr>
                <w:rFonts w:hint="eastAsia" w:ascii="宋体" w:hAnsi="宋体" w:cs="宋体"/>
                <w:color w:val="auto"/>
                <w:sz w:val="21"/>
                <w:szCs w:val="21"/>
              </w:rPr>
              <w:t>时间：</w:t>
            </w:r>
            <w:r>
              <w:rPr>
                <w:rFonts w:hint="eastAsia" w:ascii="宋体" w:hAnsi="宋体" w:cs="宋体"/>
                <w:color w:val="auto"/>
                <w:sz w:val="21"/>
                <w:szCs w:val="21"/>
                <w:lang w:val="en-US" w:eastAsia="zh-CN"/>
              </w:rPr>
              <w:t>2021年6月30日（上一次管理评审时间为</w:t>
            </w:r>
            <w:r>
              <w:rPr>
                <w:rFonts w:hint="eastAsia" w:ascii="宋体" w:hAnsi="宋体" w:cs="宋体"/>
                <w:color w:val="auto"/>
                <w:sz w:val="21"/>
                <w:szCs w:val="21"/>
              </w:rPr>
              <w:t>201</w:t>
            </w:r>
            <w:r>
              <w:rPr>
                <w:rFonts w:hint="eastAsia" w:ascii="宋体" w:hAnsi="宋体" w:cs="宋体"/>
                <w:color w:val="auto"/>
                <w:sz w:val="21"/>
                <w:szCs w:val="21"/>
                <w:lang w:val="en-US" w:eastAsia="zh-CN"/>
              </w:rPr>
              <w:t>9</w:t>
            </w:r>
            <w:r>
              <w:rPr>
                <w:rFonts w:hint="eastAsia" w:ascii="宋体" w:hAnsi="宋体" w:cs="宋体"/>
                <w:color w:val="auto"/>
                <w:sz w:val="21"/>
                <w:szCs w:val="21"/>
              </w:rPr>
              <w:t>.06.25</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负责人介绍2020年因疫情原因，组织为贸易公司，业务影响较大，未进行年审，证书为暂停状态，本次审核为再认证。已向负责人提出，下次审核时关注，不可超过12个月）</w:t>
            </w:r>
          </w:p>
          <w:p>
            <w:pPr>
              <w:rPr>
                <w:rFonts w:hint="eastAsia" w:ascii="宋体" w:hAnsi="宋体" w:cs="宋体"/>
                <w:color w:val="auto"/>
                <w:sz w:val="21"/>
                <w:szCs w:val="21"/>
              </w:rPr>
            </w:pPr>
            <w:r>
              <w:rPr>
                <w:rFonts w:hint="eastAsia" w:ascii="宋体" w:hAnsi="宋体" w:cs="宋体"/>
                <w:color w:val="auto"/>
                <w:sz w:val="21"/>
                <w:szCs w:val="21"/>
              </w:rPr>
              <w:t>主持人：总经理</w:t>
            </w:r>
          </w:p>
          <w:p>
            <w:pPr>
              <w:rPr>
                <w:rFonts w:hint="eastAsia" w:ascii="宋体" w:hAnsi="宋体" w:cs="宋体"/>
                <w:color w:val="auto"/>
                <w:sz w:val="21"/>
                <w:szCs w:val="21"/>
              </w:rPr>
            </w:pPr>
            <w:r>
              <w:rPr>
                <w:rFonts w:hint="eastAsia" w:ascii="宋体" w:hAnsi="宋体" w:cs="宋体"/>
                <w:color w:val="auto"/>
                <w:sz w:val="21"/>
                <w:szCs w:val="21"/>
              </w:rPr>
              <w:t>提供管理评审会议签到表。</w:t>
            </w:r>
          </w:p>
          <w:p>
            <w:pPr>
              <w:rPr>
                <w:rFonts w:hint="eastAsia" w:ascii="宋体" w:hAnsi="宋体" w:cs="宋体"/>
                <w:color w:val="auto"/>
                <w:sz w:val="21"/>
                <w:szCs w:val="21"/>
              </w:rPr>
            </w:pPr>
            <w:r>
              <w:rPr>
                <w:rFonts w:hint="eastAsia" w:ascii="宋体" w:hAnsi="宋体" w:cs="宋体"/>
                <w:color w:val="auto"/>
                <w:sz w:val="21"/>
                <w:szCs w:val="21"/>
              </w:rPr>
              <w:t>管理评审的输入资料主要是各部门提供的工作总结，内容比较笼统，已与负责人口头提出。</w:t>
            </w:r>
          </w:p>
          <w:p>
            <w:pPr>
              <w:rPr>
                <w:rFonts w:hint="eastAsia" w:ascii="宋体" w:hAnsi="宋体" w:cs="宋体"/>
                <w:color w:val="auto"/>
                <w:sz w:val="21"/>
                <w:szCs w:val="21"/>
              </w:rPr>
            </w:pPr>
            <w:r>
              <w:rPr>
                <w:rFonts w:hint="eastAsia" w:ascii="宋体" w:hAnsi="宋体" w:cs="宋体"/>
                <w:color w:val="auto"/>
                <w:sz w:val="21"/>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rPr>
                <w:rFonts w:hint="eastAsia" w:ascii="宋体" w:hAnsi="宋体" w:cs="宋体"/>
                <w:color w:val="auto"/>
                <w:sz w:val="21"/>
                <w:szCs w:val="21"/>
              </w:rPr>
            </w:pPr>
            <w:r>
              <w:rPr>
                <w:rFonts w:hint="eastAsia" w:ascii="宋体" w:hAnsi="宋体" w:cs="宋体"/>
                <w:color w:val="auto"/>
                <w:sz w:val="21"/>
                <w:szCs w:val="21"/>
              </w:rPr>
              <w:t>输入内容基本满足输入要求。</w:t>
            </w:r>
          </w:p>
          <w:p>
            <w:pPr>
              <w:rPr>
                <w:rFonts w:hint="eastAsia" w:ascii="宋体" w:hAnsi="宋体" w:cs="宋体"/>
                <w:color w:val="auto"/>
                <w:sz w:val="21"/>
                <w:szCs w:val="21"/>
              </w:rPr>
            </w:pPr>
            <w:r>
              <w:rPr>
                <w:rFonts w:hint="eastAsia" w:ascii="宋体" w:hAnsi="宋体" w:cs="宋体"/>
                <w:color w:val="auto"/>
                <w:sz w:val="21"/>
                <w:szCs w:val="21"/>
              </w:rPr>
              <w:t>查管理评审输出：</w:t>
            </w:r>
          </w:p>
          <w:p>
            <w:pPr>
              <w:rPr>
                <w:rFonts w:hint="eastAsia" w:ascii="宋体" w:hAnsi="宋体" w:cs="宋体"/>
                <w:color w:val="auto"/>
                <w:sz w:val="21"/>
                <w:szCs w:val="21"/>
              </w:rPr>
            </w:pPr>
            <w:r>
              <w:rPr>
                <w:rFonts w:hint="eastAsia" w:ascii="宋体" w:hAnsi="宋体" w:cs="宋体"/>
                <w:color w:val="auto"/>
                <w:sz w:val="21"/>
                <w:szCs w:val="21"/>
              </w:rPr>
              <w:t>提供有《管理评审报告》：</w:t>
            </w:r>
          </w:p>
          <w:p>
            <w:pPr>
              <w:rPr>
                <w:rFonts w:hint="eastAsia" w:ascii="宋体" w:hAnsi="宋体" w:cs="宋体"/>
                <w:color w:val="auto"/>
                <w:sz w:val="21"/>
                <w:szCs w:val="21"/>
              </w:rPr>
            </w:pPr>
            <w:r>
              <w:rPr>
                <w:rFonts w:hint="eastAsia" w:ascii="宋体" w:hAnsi="宋体" w:cs="宋体"/>
                <w:color w:val="auto"/>
                <w:sz w:val="21"/>
                <w:szCs w:val="21"/>
              </w:rPr>
              <w:t>公司的质量方针、质量目标和质量管理体系基本是适宜、充分、有效的，实现公司的质量目标，已建立了自我发现问题和持续改进质量管理体系有效性的机制。</w:t>
            </w:r>
          </w:p>
          <w:p>
            <w:pPr>
              <w:rPr>
                <w:rFonts w:hint="eastAsia" w:ascii="宋体" w:hAnsi="宋体" w:cs="宋体"/>
                <w:color w:val="auto"/>
                <w:sz w:val="21"/>
                <w:szCs w:val="21"/>
              </w:rPr>
            </w:pPr>
            <w:r>
              <w:rPr>
                <w:rFonts w:hint="eastAsia" w:ascii="宋体" w:hAnsi="宋体" w:cs="宋体"/>
                <w:color w:val="auto"/>
                <w:sz w:val="21"/>
                <w:szCs w:val="21"/>
              </w:rPr>
              <w:t>公司目前产品已按要求提交客户。经过严格的检验，所有产品均符合标准及客户订货要求。目前暂不需要改进。</w:t>
            </w:r>
          </w:p>
          <w:p>
            <w:pPr>
              <w:rPr>
                <w:rFonts w:hint="eastAsia" w:ascii="宋体" w:hAnsi="宋体" w:cs="宋体"/>
                <w:color w:val="auto"/>
                <w:sz w:val="21"/>
                <w:szCs w:val="21"/>
              </w:rPr>
            </w:pPr>
            <w:r>
              <w:rPr>
                <w:rFonts w:hint="eastAsia" w:ascii="宋体" w:hAnsi="宋体" w:cs="宋体"/>
                <w:color w:val="auto"/>
                <w:sz w:val="21"/>
                <w:szCs w:val="21"/>
              </w:rPr>
              <w:t>本公司按照ISO9001：2015标准要求，为公司产品销售服务配备了相应的硬件设备。目前，不需要增加设备。</w:t>
            </w:r>
          </w:p>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上次管理评审改进项为：</w:t>
            </w:r>
            <w:r>
              <w:rPr>
                <w:rFonts w:hint="eastAsia" w:ascii="宋体" w:hAnsi="宋体" w:cs="宋体"/>
                <w:color w:val="auto"/>
                <w:sz w:val="21"/>
                <w:szCs w:val="21"/>
              </w:rPr>
              <w:t>加大对公司部门人员GB/T 19001-2016标准的</w:t>
            </w:r>
            <w:r>
              <w:rPr>
                <w:rFonts w:hint="eastAsia" w:ascii="宋体" w:hAnsi="宋体" w:eastAsia="宋体" w:cs="宋体"/>
                <w:color w:val="auto"/>
                <w:sz w:val="21"/>
                <w:szCs w:val="21"/>
              </w:rPr>
              <w:t>培训。</w:t>
            </w:r>
            <w:r>
              <w:rPr>
                <w:rFonts w:hint="eastAsia" w:ascii="宋体" w:hAnsi="宋体" w:eastAsia="宋体" w:cs="宋体"/>
                <w:color w:val="auto"/>
                <w:sz w:val="21"/>
                <w:szCs w:val="21"/>
                <w:lang w:val="en-US" w:eastAsia="zh-CN"/>
              </w:rPr>
              <w:t>已开展培训，改进有效。</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本次管理评审改进项：加大对公司外包方的管理，确保运输合规、安全。查见管理评审改进建议培训记录，已对业务部人员进行培训，</w:t>
            </w:r>
            <w:r>
              <w:rPr>
                <w:rFonts w:hint="eastAsia" w:ascii="宋体" w:hAnsi="宋体" w:eastAsia="宋体" w:cs="宋体"/>
                <w:color w:val="auto"/>
                <w:sz w:val="21"/>
                <w:szCs w:val="21"/>
              </w:rPr>
              <w:t>培训达到预期效果，培训有效。</w:t>
            </w:r>
            <w:r>
              <w:rPr>
                <w:rFonts w:hint="eastAsia" w:ascii="宋体" w:hAnsi="宋体" w:eastAsia="宋体" w:cs="宋体"/>
                <w:color w:val="auto"/>
                <w:sz w:val="21"/>
                <w:szCs w:val="21"/>
                <w:lang w:val="en-US" w:eastAsia="zh-CN"/>
              </w:rPr>
              <w:t>评价人：</w:t>
            </w:r>
            <w:r>
              <w:rPr>
                <w:rFonts w:hint="eastAsia" w:ascii="宋体" w:hAnsi="宋体" w:eastAsia="宋体" w:cs="宋体"/>
                <w:color w:val="auto"/>
                <w:sz w:val="21"/>
                <w:szCs w:val="21"/>
              </w:rPr>
              <w:t>周余洋2021.07.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p>
          <w:p>
            <w:pPr>
              <w:pStyle w:val="2"/>
              <w:rPr>
                <w:rFonts w:hint="eastAsia"/>
                <w:color w:val="auto"/>
                <w:lang w:val="en-US" w:eastAsia="zh-CN"/>
              </w:rPr>
            </w:pP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管理评审结论：质量方针、目</w:t>
            </w:r>
            <w:r>
              <w:rPr>
                <w:rFonts w:hint="eastAsia" w:ascii="宋体" w:hAnsi="宋体" w:cs="宋体"/>
                <w:color w:val="auto"/>
                <w:sz w:val="21"/>
                <w:szCs w:val="21"/>
              </w:rPr>
              <w:t>标适宜，质量体系符合企业现状，公司建立的质量管理体系适宜、充分、有效。</w:t>
            </w:r>
          </w:p>
        </w:tc>
        <w:tc>
          <w:tcPr>
            <w:tcW w:w="0" w:type="auto"/>
          </w:tcPr>
          <w:p>
            <w:pPr>
              <w:rPr>
                <w:color w:val="auto"/>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hint="eastAsia" w:ascii="宋体" w:hAnsi="宋体" w:eastAsia="宋体" w:cs="宋体"/>
                <w:color w:val="auto"/>
                <w:kern w:val="2"/>
                <w:sz w:val="21"/>
                <w:szCs w:val="24"/>
                <w:lang w:val="en-US" w:eastAsia="zh-CN" w:bidi="ar-SA"/>
              </w:rPr>
            </w:pPr>
          </w:p>
        </w:tc>
        <w:tc>
          <w:tcPr>
            <w:tcW w:w="0" w:type="auto"/>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10.1</w:t>
            </w:r>
          </w:p>
        </w:tc>
        <w:tc>
          <w:tcPr>
            <w:tcW w:w="0" w:type="auto"/>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制定系列程序文件《管理评审程序》、《内部质量审核程序》、《纠正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公司通过质量方针、目标的达成分析、内部质量审核结果、数据资料统计分析、纠正和预防措施和管理评审等方式，以推动质量管理体系的持续改进。</w:t>
            </w:r>
          </w:p>
        </w:tc>
        <w:tc>
          <w:tcPr>
            <w:tcW w:w="0" w:type="auto"/>
          </w:tcPr>
          <w:p>
            <w:pPr>
              <w:rPr>
                <w:color w:val="auto"/>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0" w:type="auto"/>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0" w:type="auto"/>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0" w:type="auto"/>
            <w:vAlign w:val="center"/>
          </w:tcPr>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r>
              <w:rPr>
                <w:rFonts w:hint="eastAsia" w:ascii="宋体" w:hAnsi="宋体" w:cs="宋体"/>
                <w:color w:val="auto"/>
                <w:sz w:val="21"/>
                <w:szCs w:val="21"/>
                <w:lang w:eastAsia="zh-CN"/>
              </w:rPr>
              <w:t>。</w:t>
            </w:r>
          </w:p>
        </w:tc>
        <w:tc>
          <w:tcPr>
            <w:tcW w:w="0" w:type="auto"/>
          </w:tcPr>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top"/>
          </w:tcPr>
          <w:p>
            <w:pPr>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标准/规范/法规的执行情况、</w:t>
            </w:r>
            <w:r>
              <w:rPr>
                <w:rFonts w:hint="eastAsia" w:ascii="宋体" w:hAnsi="宋体" w:cs="宋体"/>
                <w:color w:val="auto"/>
                <w:sz w:val="21"/>
                <w:szCs w:val="21"/>
                <w:highlight w:val="none"/>
              </w:rPr>
              <w:t>上次审核不符合项的验证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业务部8.4.1条款</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color w:val="auto"/>
                <w:sz w:val="21"/>
                <w:szCs w:val="21"/>
              </w:rPr>
              <w:t>认证证书、标志的使用情况、投诉或事故、监督抽查情况、体系变动</w:t>
            </w:r>
          </w:p>
        </w:tc>
        <w:tc>
          <w:tcPr>
            <w:tcW w:w="0" w:type="auto"/>
            <w:vAlign w:val="top"/>
          </w:tcPr>
          <w:p>
            <w:pPr>
              <w:jc w:val="both"/>
              <w:rPr>
                <w:rFonts w:hint="eastAsia" w:ascii="宋体" w:hAnsi="宋体" w:eastAsia="宋体" w:cs="宋体"/>
                <w:color w:val="auto"/>
                <w:kern w:val="2"/>
                <w:sz w:val="21"/>
                <w:szCs w:val="21"/>
                <w:lang w:val="en-US" w:eastAsia="zh-CN" w:bidi="ar-SA"/>
              </w:rPr>
            </w:pPr>
          </w:p>
        </w:tc>
        <w:tc>
          <w:tcPr>
            <w:tcW w:w="0" w:type="auto"/>
            <w:vAlign w:val="center"/>
          </w:tcPr>
          <w:p>
            <w:pPr>
              <w:spacing w:line="360" w:lineRule="auto"/>
              <w:ind w:firstLine="420" w:firstLineChars="200"/>
              <w:jc w:val="left"/>
              <w:rPr>
                <w:rFonts w:hint="eastAsia"/>
                <w:color w:val="auto"/>
              </w:rPr>
            </w:pPr>
            <w:r>
              <w:rPr>
                <w:rFonts w:hint="eastAsia"/>
                <w:color w:val="auto"/>
              </w:rPr>
              <w:t>现场确认，公司质量管理体系覆盖范围</w:t>
            </w:r>
            <w:r>
              <w:rPr>
                <w:rFonts w:hint="eastAsia"/>
                <w:color w:val="auto"/>
                <w:lang w:val="en-US" w:eastAsia="zh-CN"/>
              </w:rPr>
              <w:t>为</w:t>
            </w:r>
            <w:r>
              <w:rPr>
                <w:rFonts w:hint="eastAsia"/>
                <w:color w:val="auto"/>
              </w:rPr>
              <w:t>：</w:t>
            </w:r>
          </w:p>
          <w:p>
            <w:pPr>
              <w:spacing w:line="360" w:lineRule="auto"/>
              <w:ind w:firstLine="420" w:firstLineChars="200"/>
              <w:jc w:val="left"/>
              <w:rPr>
                <w:rFonts w:hint="eastAsia"/>
                <w:color w:val="auto"/>
              </w:rPr>
            </w:pPr>
            <w:r>
              <w:rPr>
                <w:rFonts w:hint="eastAsia"/>
                <w:color w:val="auto"/>
                <w:lang w:val="en-US" w:eastAsia="zh-CN"/>
              </w:rPr>
              <w:t>QMS:</w:t>
            </w:r>
            <w:r>
              <w:rPr>
                <w:rFonts w:hint="eastAsia"/>
                <w:color w:val="auto"/>
              </w:rPr>
              <w:t>许可范围内的化工原料（硫酸、盐酸、甲醛、氢氧化钠）、电子元器件、机械设备、环境监测专用仪器仪表的销售。</w:t>
            </w:r>
          </w:p>
          <w:p>
            <w:pPr>
              <w:spacing w:line="360" w:lineRule="auto"/>
              <w:ind w:firstLine="420" w:firstLineChars="200"/>
              <w:jc w:val="left"/>
              <w:rPr>
                <w:rFonts w:hint="eastAsia"/>
                <w:color w:val="auto"/>
              </w:rPr>
            </w:pPr>
            <w:r>
              <w:rPr>
                <w:rFonts w:hint="eastAsia"/>
                <w:color w:val="auto"/>
              </w:rPr>
              <w:t>提供营业执照（三证合一），危险化学品经营许可证，非药品类易制毒化学品经营备案证明，经检查均在有效期内，公司严格执行国标及行业要求和法律、法规要求。</w:t>
            </w:r>
          </w:p>
          <w:p>
            <w:pPr>
              <w:spacing w:line="360" w:lineRule="auto"/>
              <w:ind w:firstLine="420" w:firstLineChars="200"/>
              <w:jc w:val="left"/>
              <w:rPr>
                <w:rFonts w:hint="eastAsia"/>
                <w:color w:val="auto"/>
              </w:rPr>
            </w:pPr>
            <w:r>
              <w:rPr>
                <w:rFonts w:hint="eastAsia"/>
                <w:color w:val="auto"/>
                <w:lang w:val="en-US" w:eastAsia="zh-CN"/>
              </w:rPr>
              <w:t>近一年来</w:t>
            </w:r>
            <w:r>
              <w:rPr>
                <w:rFonts w:hint="eastAsia"/>
                <w:color w:val="auto"/>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left"/>
              <w:rPr>
                <w:rFonts w:hint="eastAsia"/>
                <w:color w:val="auto"/>
              </w:rPr>
            </w:pPr>
            <w:r>
              <w:rPr>
                <w:rFonts w:hint="eastAsia"/>
                <w:color w:val="auto"/>
                <w:lang w:val="en-US" w:eastAsia="zh-CN"/>
              </w:rPr>
              <w:t>公司销售</w:t>
            </w:r>
            <w:r>
              <w:rPr>
                <w:rFonts w:hint="eastAsia"/>
                <w:color w:val="auto"/>
              </w:rPr>
              <w:t>化工原料</w:t>
            </w:r>
            <w:r>
              <w:rPr>
                <w:rFonts w:hint="eastAsia"/>
                <w:color w:val="auto"/>
                <w:lang w:val="en-US" w:eastAsia="zh-CN"/>
              </w:rPr>
              <w:t>提供有化</w:t>
            </w:r>
            <w:r>
              <w:rPr>
                <w:rFonts w:hint="eastAsia"/>
                <w:color w:val="auto"/>
                <w:highlight w:val="none"/>
                <w:lang w:val="en-US" w:eastAsia="zh-CN"/>
              </w:rPr>
              <w:t>学品购买备案证明，见附件</w:t>
            </w:r>
            <w:r>
              <w:rPr>
                <w:rFonts w:hint="eastAsia"/>
                <w:color w:val="auto"/>
                <w:lang w:eastAsia="zh-CN"/>
              </w:rPr>
              <w:t>，</w:t>
            </w:r>
            <w:r>
              <w:rPr>
                <w:rFonts w:hint="eastAsia"/>
                <w:color w:val="auto"/>
                <w:lang w:val="en-US" w:eastAsia="zh-CN"/>
              </w:rPr>
              <w:t>近一年来，</w:t>
            </w:r>
            <w:r>
              <w:rPr>
                <w:rFonts w:hint="eastAsia"/>
                <w:color w:val="auto"/>
              </w:rPr>
              <w:t>无质量监督抽查情况。</w:t>
            </w:r>
          </w:p>
          <w:p>
            <w:pPr>
              <w:ind w:firstLine="420" w:firstLineChars="200"/>
              <w:rPr>
                <w:rFonts w:hint="eastAsia" w:eastAsia="宋体"/>
                <w:color w:val="auto"/>
                <w:lang w:val="en-US" w:eastAsia="zh-CN"/>
              </w:rPr>
            </w:pPr>
            <w:r>
              <w:rPr>
                <w:rFonts w:hint="eastAsia" w:ascii="宋体" w:hAnsi="宋体" w:cs="宋体"/>
                <w:color w:val="auto"/>
                <w:sz w:val="21"/>
                <w:szCs w:val="21"/>
                <w:highlight w:val="none"/>
              </w:rPr>
              <w:t>上次审核不符合项的验证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上</w:t>
            </w:r>
            <w:r>
              <w:rPr>
                <w:rFonts w:hint="eastAsia" w:ascii="Times New Roman" w:hAnsi="Times New Roman" w:eastAsia="宋体" w:cs="Times New Roman"/>
                <w:color w:val="auto"/>
                <w:kern w:val="2"/>
                <w:sz w:val="21"/>
                <w:szCs w:val="22"/>
                <w:highlight w:val="none"/>
                <w:lang w:val="en-US" w:eastAsia="zh-CN" w:bidi="ar-SA"/>
              </w:rPr>
              <w:t>次不符合为业务部8.4.1条款，经本次审核验证均整改且无类似不符合情况出现。</w:t>
            </w:r>
          </w:p>
        </w:tc>
        <w:tc>
          <w:tcPr>
            <w:tcW w:w="0" w:type="auto"/>
          </w:tcPr>
          <w:p>
            <w:pPr>
              <w:spacing w:line="360" w:lineRule="auto"/>
              <w:ind w:firstLine="420" w:firstLineChars="200"/>
              <w:jc w:val="left"/>
              <w:rPr>
                <w:rFonts w:hint="eastAsia" w:ascii="宋体" w:hAnsi="宋体" w:eastAsia="宋体" w:cs="宋体"/>
                <w:color w:val="auto"/>
                <w:sz w:val="21"/>
                <w:szCs w:val="21"/>
              </w:rPr>
            </w:pPr>
          </w:p>
        </w:tc>
      </w:tr>
    </w:tbl>
    <w:p>
      <w:pPr>
        <w:pStyle w:val="6"/>
        <w:rPr>
          <w:rFonts w:hint="eastAsia"/>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综合部</w:t>
            </w:r>
            <w:r>
              <w:rPr>
                <w:rFonts w:hint="eastAsia" w:ascii="宋体" w:hAnsi="宋体" w:cs="宋体"/>
                <w:color w:val="auto"/>
                <w:sz w:val="24"/>
                <w:szCs w:val="24"/>
              </w:rPr>
              <w:t xml:space="preserve">  主管领导：</w:t>
            </w:r>
            <w:r>
              <w:rPr>
                <w:rFonts w:hint="eastAsia" w:ascii="宋体" w:hAnsi="宋体" w:cs="宋体"/>
                <w:color w:val="auto"/>
                <w:sz w:val="24"/>
                <w:szCs w:val="24"/>
                <w:lang w:val="en-US" w:eastAsia="zh-CN"/>
              </w:rPr>
              <w:t>黄卫</w:t>
            </w:r>
            <w:r>
              <w:rPr>
                <w:rFonts w:hint="eastAsia" w:ascii="宋体" w:hAnsi="宋体" w:cs="宋体"/>
                <w:color w:val="auto"/>
                <w:sz w:val="24"/>
                <w:szCs w:val="24"/>
              </w:rPr>
              <w:t xml:space="preserve">    陪同人员：</w:t>
            </w:r>
            <w:r>
              <w:rPr>
                <w:rFonts w:hint="eastAsia" w:ascii="宋体" w:hAnsi="宋体" w:cs="宋体"/>
                <w:color w:val="auto"/>
                <w:sz w:val="24"/>
                <w:szCs w:val="24"/>
                <w:lang w:val="en-US" w:eastAsia="zh-CN"/>
              </w:rPr>
              <w:t>赵鲁萍</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w:t>
            </w:r>
            <w:r>
              <w:rPr>
                <w:rFonts w:hint="eastAsia" w:ascii="宋体" w:hAnsi="宋体" w:cs="宋体"/>
                <w:color w:val="auto"/>
                <w:sz w:val="24"/>
                <w:szCs w:val="24"/>
                <w:lang w:val="en-US" w:eastAsia="zh-CN"/>
              </w:rPr>
              <w:t>洲</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2021年07月20日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10" w:firstLineChars="100"/>
              <w:textAlignment w:val="baseline"/>
              <w:rPr>
                <w:rFonts w:hint="eastAsia"/>
              </w:rPr>
            </w:pPr>
            <w:r>
              <w:rPr>
                <w:rFonts w:hint="eastAsia"/>
              </w:rPr>
              <w:t>审核条款：</w:t>
            </w:r>
          </w:p>
          <w:p>
            <w:pPr>
              <w:pStyle w:val="2"/>
            </w:pPr>
            <w:r>
              <w:rPr>
                <w:rFonts w:hint="eastAsia" w:ascii="宋体" w:hAnsi="宋体" w:cs="新宋体"/>
                <w:color w:val="000000" w:themeColor="text1"/>
                <w:sz w:val="21"/>
                <w:szCs w:val="21"/>
              </w:rPr>
              <w:t>5.3组织的角色、职责和权限；6.2质量目标及其实现的策划；7.1.2人员；7.1.3基础设施；7.1.4运作环境；7.1.6组织知识；7.2能力；7.3意识；7.4沟通；7.5文件化信息；9.2内部审核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pStyle w:val="2"/>
              <w:rPr>
                <w:rFonts w:hint="eastAsia" w:ascii="宋体" w:hAnsi="宋体" w:eastAsia="宋体" w:cs="宋体"/>
                <w:color w:val="auto"/>
                <w:szCs w:val="24"/>
              </w:rPr>
            </w:pPr>
            <w:r>
              <w:rPr>
                <w:rFonts w:hint="eastAsia" w:ascii="宋体" w:hAnsi="宋体" w:eastAsia="宋体" w:cs="宋体"/>
                <w:color w:val="auto"/>
                <w:szCs w:val="24"/>
              </w:rPr>
              <w:t>查组织编制了《岗位职责》等</w:t>
            </w:r>
          </w:p>
          <w:p>
            <w:pPr>
              <w:pStyle w:val="2"/>
              <w:rPr>
                <w:rFonts w:hint="eastAsia" w:ascii="宋体" w:hAnsi="宋体" w:eastAsia="宋体" w:cs="宋体"/>
                <w:color w:val="auto"/>
                <w:szCs w:val="24"/>
              </w:rPr>
            </w:pPr>
            <w:r>
              <w:rPr>
                <w:rFonts w:hint="eastAsia" w:ascii="宋体" w:hAnsi="宋体" w:eastAsia="宋体" w:cs="宋体"/>
                <w:color w:val="auto"/>
                <w:szCs w:val="24"/>
              </w:rPr>
              <w:t>体系文件中已经明确了</w:t>
            </w:r>
            <w:r>
              <w:rPr>
                <w:rFonts w:hint="eastAsia" w:ascii="宋体" w:hAnsi="宋体" w:eastAsia="宋体" w:cs="宋体"/>
                <w:color w:val="auto"/>
                <w:szCs w:val="24"/>
                <w:lang w:eastAsia="zh-CN"/>
              </w:rPr>
              <w:t>综合部</w:t>
            </w:r>
            <w:r>
              <w:rPr>
                <w:rFonts w:hint="eastAsia" w:ascii="宋体" w:hAnsi="宋体" w:eastAsia="宋体" w:cs="宋体"/>
                <w:color w:val="auto"/>
                <w:szCs w:val="24"/>
              </w:rPr>
              <w:t>的岗位职责，具体为：</w:t>
            </w:r>
          </w:p>
          <w:p>
            <w:pPr>
              <w:pStyle w:val="2"/>
              <w:rPr>
                <w:rFonts w:hint="eastAsia" w:ascii="宋体" w:hAnsi="宋体" w:eastAsia="宋体" w:cs="宋体"/>
                <w:color w:val="auto"/>
                <w:szCs w:val="24"/>
              </w:rPr>
            </w:pPr>
            <w:r>
              <w:rPr>
                <w:rFonts w:hint="eastAsia" w:ascii="宋体" w:hAnsi="宋体" w:eastAsia="宋体" w:cs="宋体"/>
                <w:color w:val="auto"/>
                <w:szCs w:val="24"/>
              </w:rPr>
              <w:t xml:space="preserve">（1）负责职工培训的管理工作；      </w:t>
            </w:r>
          </w:p>
          <w:p>
            <w:pPr>
              <w:pStyle w:val="2"/>
              <w:rPr>
                <w:rFonts w:hint="eastAsia" w:ascii="宋体" w:hAnsi="宋体" w:eastAsia="宋体" w:cs="宋体"/>
                <w:color w:val="auto"/>
                <w:szCs w:val="24"/>
              </w:rPr>
            </w:pPr>
            <w:r>
              <w:rPr>
                <w:rFonts w:hint="eastAsia" w:ascii="宋体" w:hAnsi="宋体" w:eastAsia="宋体" w:cs="宋体"/>
                <w:color w:val="auto"/>
                <w:szCs w:val="24"/>
              </w:rPr>
              <w:t>（2）按照岗位工作标准对从事该工作的员工进行考核；</w:t>
            </w:r>
          </w:p>
          <w:p>
            <w:pPr>
              <w:pStyle w:val="2"/>
              <w:rPr>
                <w:rFonts w:hint="eastAsia" w:ascii="宋体" w:hAnsi="宋体" w:eastAsia="宋体" w:cs="宋体"/>
                <w:color w:val="auto"/>
                <w:szCs w:val="24"/>
              </w:rPr>
            </w:pPr>
            <w:r>
              <w:rPr>
                <w:rFonts w:hint="eastAsia" w:ascii="宋体" w:hAnsi="宋体" w:eastAsia="宋体" w:cs="宋体"/>
                <w:color w:val="auto"/>
                <w:szCs w:val="24"/>
              </w:rPr>
              <w:t>（3）负责体系运行情况工作检查；</w:t>
            </w:r>
          </w:p>
          <w:p>
            <w:pPr>
              <w:pStyle w:val="2"/>
              <w:rPr>
                <w:rFonts w:hint="eastAsia" w:ascii="宋体" w:hAnsi="宋体" w:eastAsia="宋体" w:cs="宋体"/>
                <w:color w:val="auto"/>
                <w:szCs w:val="24"/>
                <w:lang w:val="en-US" w:eastAsia="zh-CN"/>
              </w:rPr>
            </w:pPr>
            <w:r>
              <w:rPr>
                <w:rFonts w:hint="eastAsia" w:ascii="宋体" w:hAnsi="宋体" w:eastAsia="宋体" w:cs="宋体"/>
                <w:color w:val="auto"/>
                <w:szCs w:val="24"/>
              </w:rPr>
              <w:t>（4）管理本业务系统的文件和资料</w:t>
            </w:r>
            <w:r>
              <w:rPr>
                <w:rFonts w:hint="eastAsia" w:ascii="宋体" w:hAnsi="宋体" w:eastAsia="宋体" w:cs="宋体"/>
                <w:color w:val="auto"/>
                <w:szCs w:val="24"/>
                <w:lang w:val="en-US" w:eastAsia="zh-CN"/>
              </w:rPr>
              <w:t>；</w:t>
            </w:r>
          </w:p>
          <w:p>
            <w:pPr>
              <w:pStyle w:val="2"/>
              <w:rPr>
                <w:rFonts w:hint="eastAsia" w:ascii="宋体" w:hAnsi="宋体" w:eastAsia="宋体" w:cs="宋体"/>
                <w:color w:val="auto"/>
                <w:szCs w:val="24"/>
              </w:rPr>
            </w:pPr>
            <w:r>
              <w:rPr>
                <w:rFonts w:hint="eastAsia" w:ascii="宋体" w:hAnsi="宋体" w:eastAsia="宋体" w:cs="宋体"/>
                <w:color w:val="auto"/>
                <w:szCs w:val="24"/>
                <w:lang w:val="en-US" w:eastAsia="zh-CN"/>
              </w:rPr>
              <w:t>（5）</w:t>
            </w:r>
            <w:r>
              <w:rPr>
                <w:rFonts w:hint="eastAsia" w:ascii="宋体" w:hAnsi="宋体" w:eastAsia="宋体" w:cs="宋体"/>
                <w:color w:val="auto"/>
                <w:szCs w:val="24"/>
              </w:rPr>
              <w:t>组织编制、修改组织质量管理体系文件</w:t>
            </w:r>
          </w:p>
          <w:p>
            <w:pPr>
              <w:pStyle w:val="2"/>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（6）</w:t>
            </w:r>
            <w:r>
              <w:rPr>
                <w:rFonts w:hint="eastAsia" w:ascii="宋体" w:hAnsi="宋体" w:eastAsia="宋体" w:cs="宋体"/>
                <w:color w:val="auto"/>
                <w:szCs w:val="24"/>
              </w:rPr>
              <w:t>负责组织质量管理体系的内审、管理评审和外审的组织和协调工作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ascii="宋体" w:hAnsi="宋体" w:cs="宋体"/>
                <w:color w:val="auto"/>
                <w:spacing w:val="-4"/>
                <w:szCs w:val="21"/>
                <w:lang w:val="en-US" w:eastAsia="zh-CN"/>
              </w:rPr>
              <w:t>黄卫</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202</w:t>
            </w:r>
            <w:r>
              <w:rPr>
                <w:rFonts w:hint="eastAsia" w:ascii="宋体" w:hAnsi="宋体" w:cs="宋体"/>
                <w:color w:val="auto"/>
                <w:spacing w:val="-4"/>
                <w:szCs w:val="21"/>
                <w:lang w:val="en-US" w:eastAsia="zh-CN"/>
              </w:rPr>
              <w:t>1</w:t>
            </w:r>
            <w:r>
              <w:rPr>
                <w:rFonts w:hint="eastAsia" w:ascii="宋体" w:hAnsi="宋体" w:cs="宋体"/>
                <w:color w:val="auto"/>
                <w:spacing w:val="-4"/>
                <w:szCs w:val="21"/>
                <w:lang w:eastAsia="zh-CN"/>
              </w:rPr>
              <w:t>年度质量目标分解考核统计表</w:t>
            </w:r>
            <w:r>
              <w:rPr>
                <w:rFonts w:hint="eastAsia" w:ascii="宋体" w:hAnsi="宋体" w:cs="宋体"/>
                <w:color w:val="auto"/>
                <w:spacing w:val="-4"/>
                <w:szCs w:val="21"/>
              </w:rPr>
              <w:t xml:space="preserve">》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测量时间：202</w:t>
            </w:r>
            <w:r>
              <w:rPr>
                <w:rFonts w:hint="eastAsia" w:ascii="宋体" w:hAnsi="宋体" w:cs="宋体"/>
                <w:color w:val="auto"/>
                <w:spacing w:val="-4"/>
                <w:szCs w:val="21"/>
                <w:lang w:val="en-US" w:eastAsia="zh-CN"/>
              </w:rPr>
              <w:t>1年2</w:t>
            </w:r>
            <w:r>
              <w:rPr>
                <w:rFonts w:hint="eastAsia" w:ascii="宋体" w:hAnsi="宋体" w:cs="宋体"/>
                <w:color w:val="auto"/>
                <w:spacing w:val="-4"/>
                <w:szCs w:val="21"/>
              </w:rPr>
              <w:t>月—202</w:t>
            </w:r>
            <w:r>
              <w:rPr>
                <w:rFonts w:hint="eastAsia" w:ascii="宋体" w:hAnsi="宋体" w:cs="宋体"/>
                <w:color w:val="auto"/>
                <w:spacing w:val="-4"/>
                <w:szCs w:val="21"/>
                <w:lang w:val="en-US" w:eastAsia="zh-CN"/>
              </w:rPr>
              <w:t>1年6</w:t>
            </w:r>
            <w:r>
              <w:rPr>
                <w:rFonts w:hint="eastAsia" w:ascii="宋体" w:hAnsi="宋体" w:cs="宋体"/>
                <w:color w:val="auto"/>
                <w:spacing w:val="-4"/>
                <w:szCs w:val="21"/>
              </w:rPr>
              <w:t>月</w:t>
            </w:r>
          </w:p>
          <w:p>
            <w:pPr>
              <w:spacing w:line="360" w:lineRule="auto"/>
              <w:rPr>
                <w:rFonts w:hint="eastAsia" w:ascii="宋体" w:hAnsi="宋体" w:cs="宋体"/>
                <w:color w:val="auto"/>
                <w:spacing w:val="-4"/>
                <w:szCs w:val="21"/>
              </w:rPr>
            </w:pPr>
            <w:r>
              <w:rPr>
                <w:rFonts w:hint="eastAsia" w:ascii="宋体" w:hAnsi="宋体" w:cs="宋体"/>
                <w:color w:val="auto"/>
                <w:kern w:val="0"/>
              </w:rPr>
              <w:t>培训计划及时完成率 100%</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pStyle w:val="2"/>
              <w:rPr>
                <w:rFonts w:hint="eastAsia" w:ascii="宋体" w:hAnsi="宋体" w:cs="宋体"/>
                <w:color w:val="auto"/>
                <w:spacing w:val="-4"/>
                <w:szCs w:val="21"/>
              </w:rPr>
            </w:pPr>
            <w:r>
              <w:rPr>
                <w:rFonts w:hint="eastAsia" w:ascii="宋体" w:hAnsi="宋体" w:cs="宋体"/>
                <w:color w:val="auto"/>
                <w:kern w:val="0"/>
              </w:rPr>
              <w:t>通知下达及时率100%</w:t>
            </w:r>
            <w:r>
              <w:rPr>
                <w:rFonts w:hint="eastAsia"/>
                <w:color w:val="auto"/>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pStyle w:val="2"/>
              <w:rPr>
                <w:rFonts w:ascii="宋体" w:hAnsi="宋体" w:cs="宋体"/>
                <w:color w:val="auto"/>
                <w:spacing w:val="-4"/>
                <w:szCs w:val="21"/>
              </w:rPr>
            </w:pPr>
            <w:r>
              <w:rPr>
                <w:rFonts w:hint="eastAsia" w:ascii="宋体" w:hAnsi="宋体" w:cs="宋体"/>
                <w:color w:val="auto"/>
                <w:spacing w:val="-4"/>
                <w:szCs w:val="21"/>
              </w:rPr>
              <w:t>查202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年培训计划</w:t>
            </w:r>
            <w:r>
              <w:rPr>
                <w:rFonts w:hint="eastAsia" w:ascii="宋体" w:hAnsi="宋体" w:cs="宋体"/>
                <w:color w:val="auto"/>
                <w:spacing w:val="-4"/>
                <w:szCs w:val="21"/>
                <w:lang w:val="en-US" w:eastAsia="zh-CN"/>
              </w:rPr>
              <w:t>及</w:t>
            </w:r>
            <w:r>
              <w:rPr>
                <w:rFonts w:hint="eastAsia" w:ascii="宋体" w:hAnsi="宋体" w:cs="宋体"/>
                <w:color w:val="auto"/>
                <w:spacing w:val="-4"/>
                <w:szCs w:val="21"/>
              </w:rPr>
              <w:t>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查，公司策划了各岗位的人员任职要求，编制有《员工入职要求及</w:t>
            </w:r>
            <w:r>
              <w:rPr>
                <w:rFonts w:hint="eastAsia" w:ascii="宋体" w:hAnsi="宋体" w:cs="宋体"/>
                <w:color w:val="auto"/>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rPr>
                <w:rFonts w:hint="eastAsia" w:ascii="宋体" w:hAnsi="宋体" w:eastAsia="宋体" w:cs="Times New Roman"/>
                <w:b/>
                <w:color w:val="auto"/>
                <w:kern w:val="2"/>
                <w:sz w:val="21"/>
                <w:szCs w:val="21"/>
                <w:lang w:val="en-US" w:eastAsia="zh-CN" w:bidi="ar-SA"/>
              </w:rPr>
            </w:pPr>
            <w:r>
              <w:rPr>
                <w:rFonts w:hint="eastAsia" w:ascii="宋体" w:hAnsi="宋体" w:cs="宋体"/>
                <w:color w:val="auto"/>
                <w:szCs w:val="21"/>
              </w:rPr>
              <w:t>设施</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7.1.3</w:t>
            </w:r>
          </w:p>
        </w:tc>
        <w:tc>
          <w:tcPr>
            <w:tcW w:w="10004" w:type="dxa"/>
            <w:vAlign w:val="top"/>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eastAsia="zh-CN"/>
              </w:rPr>
              <w:t>公司有专门用于销售经营的办公室约</w:t>
            </w:r>
            <w:r>
              <w:rPr>
                <w:rFonts w:hint="eastAsia" w:ascii="宋体" w:hAnsi="宋体"/>
                <w:color w:val="auto"/>
                <w:szCs w:val="21"/>
                <w:lang w:val="en-US" w:eastAsia="zh-CN"/>
              </w:rPr>
              <w:t>130平方米左右</w:t>
            </w:r>
            <w:r>
              <w:rPr>
                <w:rFonts w:hint="eastAsia" w:ascii="宋体" w:hAnsi="宋体"/>
                <w:color w:val="auto"/>
                <w:szCs w:val="21"/>
              </w:rPr>
              <w:t>，库房</w:t>
            </w:r>
            <w:r>
              <w:rPr>
                <w:rFonts w:hint="eastAsia" w:ascii="宋体" w:hAnsi="宋体"/>
                <w:color w:val="auto"/>
                <w:szCs w:val="21"/>
                <w:lang w:val="en-US" w:eastAsia="zh-CN"/>
              </w:rPr>
              <w:t>10平方米左右</w:t>
            </w:r>
            <w:r>
              <w:rPr>
                <w:rFonts w:hint="eastAsia" w:ascii="宋体" w:hAnsi="宋体"/>
                <w:color w:val="auto"/>
                <w:szCs w:val="21"/>
                <w:lang w:eastAsia="zh-CN"/>
              </w:rPr>
              <w:t>，配备消防器材</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2、查《设备管理台账》主要设备包括：</w:t>
            </w:r>
            <w:r>
              <w:rPr>
                <w:rFonts w:hint="eastAsia" w:ascii="宋体" w:hAnsi="宋体"/>
                <w:color w:val="auto"/>
                <w:szCs w:val="21"/>
                <w:lang w:eastAsia="zh-CN"/>
              </w:rPr>
              <w:t>办公设施、电脑、打印机、办公耗材</w:t>
            </w:r>
            <w:r>
              <w:rPr>
                <w:rFonts w:hint="eastAsia" w:ascii="宋体" w:hAnsi="宋体"/>
                <w:color w:val="auto"/>
                <w:szCs w:val="21"/>
              </w:rPr>
              <w:t>等</w:t>
            </w:r>
            <w:r>
              <w:rPr>
                <w:rFonts w:ascii="宋体" w:hAnsi="宋体" w:cs="宋体"/>
                <w:color w:val="auto"/>
                <w:szCs w:val="21"/>
              </w:rPr>
              <w:t>，</w:t>
            </w:r>
            <w:r>
              <w:rPr>
                <w:rFonts w:hint="eastAsia" w:ascii="宋体" w:hAnsi="宋体"/>
                <w:color w:val="auto"/>
                <w:szCs w:val="21"/>
              </w:rPr>
              <w:t>可以满足</w:t>
            </w:r>
            <w:r>
              <w:rPr>
                <w:rFonts w:hint="eastAsia" w:ascii="宋体" w:hAnsi="宋体"/>
                <w:color w:val="auto"/>
                <w:szCs w:val="21"/>
                <w:lang w:eastAsia="zh-CN"/>
              </w:rPr>
              <w:t>销售</w:t>
            </w:r>
            <w:r>
              <w:rPr>
                <w:rFonts w:hint="eastAsia" w:ascii="宋体" w:hAnsi="宋体"/>
                <w:color w:val="auto"/>
                <w:szCs w:val="21"/>
              </w:rPr>
              <w:t>需要。</w:t>
            </w:r>
          </w:p>
          <w:p>
            <w:pPr>
              <w:spacing w:line="360" w:lineRule="auto"/>
              <w:jc w:val="left"/>
              <w:rPr>
                <w:rFonts w:hint="eastAsia" w:ascii="宋体" w:hAnsi="宋体" w:eastAsia="宋体"/>
                <w:color w:val="auto"/>
                <w:szCs w:val="21"/>
                <w:lang w:eastAsia="zh-CN"/>
              </w:rPr>
            </w:pPr>
            <w:r>
              <w:rPr>
                <w:rFonts w:hint="eastAsia" w:ascii="宋体" w:hAnsi="宋体"/>
                <w:color w:val="auto"/>
                <w:szCs w:val="21"/>
                <w:lang w:eastAsia="zh-CN"/>
              </w:rPr>
              <w:t>综合部</w:t>
            </w:r>
            <w:r>
              <w:rPr>
                <w:rFonts w:hint="eastAsia" w:ascii="宋体" w:hAnsi="宋体"/>
                <w:color w:val="auto"/>
                <w:szCs w:val="21"/>
              </w:rPr>
              <w:t>对设备按月方式进行</w:t>
            </w:r>
            <w:r>
              <w:rPr>
                <w:rFonts w:hint="eastAsia" w:ascii="宋体" w:hAnsi="宋体"/>
                <w:color w:val="auto"/>
                <w:szCs w:val="21"/>
                <w:lang w:eastAsia="zh-CN"/>
              </w:rPr>
              <w:t>清洁</w:t>
            </w:r>
            <w:r>
              <w:rPr>
                <w:rFonts w:hint="eastAsia" w:ascii="宋体" w:hAnsi="宋体"/>
                <w:color w:val="auto"/>
                <w:szCs w:val="21"/>
              </w:rPr>
              <w:t>保养并实施。</w:t>
            </w:r>
            <w:r>
              <w:rPr>
                <w:rFonts w:hint="eastAsia" w:ascii="宋体" w:hAnsi="宋体"/>
                <w:color w:val="auto"/>
                <w:szCs w:val="21"/>
                <w:lang w:eastAsia="zh-CN"/>
              </w:rPr>
              <w:t>但没有相应的保养记录，负责人讲，办公设备的维修在专门的购买处进行维修维护。</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、特种设备：无。</w:t>
            </w:r>
          </w:p>
          <w:p>
            <w:pPr>
              <w:spacing w:line="360" w:lineRule="auto"/>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、支持性服务，</w:t>
            </w:r>
            <w:r>
              <w:rPr>
                <w:rFonts w:hint="eastAsia" w:ascii="宋体" w:hAnsi="宋体" w:cs="宋体"/>
                <w:color w:val="auto"/>
                <w:sz w:val="21"/>
                <w:szCs w:val="21"/>
              </w:rPr>
              <w:t>公司有</w:t>
            </w:r>
            <w:r>
              <w:rPr>
                <w:rFonts w:hint="eastAsia" w:ascii="宋体" w:hAnsi="宋体" w:cs="宋体"/>
                <w:color w:val="auto"/>
                <w:sz w:val="21"/>
                <w:szCs w:val="21"/>
                <w:lang w:val="en-US" w:eastAsia="zh-CN"/>
              </w:rPr>
              <w:t>2</w:t>
            </w:r>
            <w:r>
              <w:rPr>
                <w:rFonts w:hint="eastAsia" w:ascii="宋体" w:hAnsi="宋体" w:cs="宋体"/>
                <w:color w:val="auto"/>
                <w:sz w:val="21"/>
                <w:szCs w:val="21"/>
              </w:rPr>
              <w:t>台小</w:t>
            </w:r>
            <w:r>
              <w:rPr>
                <w:rFonts w:hint="eastAsia" w:ascii="宋体" w:hAnsi="宋体" w:cs="宋体"/>
                <w:color w:val="auto"/>
                <w:sz w:val="21"/>
                <w:szCs w:val="21"/>
                <w:lang w:eastAsia="zh-CN"/>
              </w:rPr>
              <w:t>货</w:t>
            </w:r>
            <w:r>
              <w:rPr>
                <w:rFonts w:hint="eastAsia" w:ascii="宋体" w:hAnsi="宋体" w:cs="宋体"/>
                <w:color w:val="auto"/>
                <w:sz w:val="21"/>
                <w:szCs w:val="21"/>
              </w:rPr>
              <w:t>车，可以满足业务联系</w:t>
            </w:r>
            <w:r>
              <w:rPr>
                <w:rFonts w:hint="eastAsia" w:ascii="宋体" w:hAnsi="宋体" w:cs="宋体"/>
                <w:color w:val="auto"/>
                <w:sz w:val="21"/>
                <w:szCs w:val="21"/>
                <w:lang w:eastAsia="zh-CN"/>
              </w:rPr>
              <w:t>及销售产品运输</w:t>
            </w:r>
            <w:r>
              <w:rPr>
                <w:rFonts w:hint="eastAsia" w:ascii="宋体" w:hAnsi="宋体" w:cs="宋体"/>
                <w:color w:val="auto"/>
                <w:sz w:val="21"/>
                <w:szCs w:val="21"/>
              </w:rPr>
              <w:t>的需要，汽车由4S店负责维保</w:t>
            </w:r>
            <w:r>
              <w:rPr>
                <w:rFonts w:hint="eastAsia" w:ascii="宋体" w:hAnsi="宋体" w:cs="宋体"/>
                <w:color w:val="auto"/>
                <w:sz w:val="21"/>
                <w:szCs w:val="21"/>
                <w:lang w:eastAsia="zh-CN"/>
              </w:rPr>
              <w:t>。</w:t>
            </w:r>
            <w:r>
              <w:rPr>
                <w:rFonts w:hint="eastAsia" w:ascii="宋体" w:hAnsi="宋体"/>
                <w:color w:val="auto"/>
                <w:szCs w:val="21"/>
              </w:rPr>
              <w:t>产品运输</w:t>
            </w:r>
            <w:r>
              <w:rPr>
                <w:rFonts w:hint="eastAsia" w:ascii="宋体" w:hAnsi="宋体"/>
                <w:color w:val="auto"/>
                <w:szCs w:val="21"/>
                <w:lang w:eastAsia="zh-CN"/>
              </w:rPr>
              <w:t>主要</w:t>
            </w:r>
            <w:r>
              <w:rPr>
                <w:rFonts w:hint="eastAsia" w:ascii="宋体" w:hAnsi="宋体"/>
                <w:color w:val="auto"/>
                <w:szCs w:val="21"/>
              </w:rPr>
              <w:t>由公司</w:t>
            </w:r>
            <w:r>
              <w:rPr>
                <w:rFonts w:hint="eastAsia" w:ascii="宋体" w:hAnsi="宋体"/>
                <w:color w:val="auto"/>
                <w:szCs w:val="21"/>
                <w:lang w:eastAsia="zh-CN"/>
              </w:rPr>
              <w:t>自己</w:t>
            </w:r>
            <w:r>
              <w:rPr>
                <w:rFonts w:hint="eastAsia" w:ascii="宋体" w:hAnsi="宋体"/>
                <w:color w:val="auto"/>
                <w:szCs w:val="21"/>
              </w:rPr>
              <w:t>承担</w:t>
            </w:r>
            <w:r>
              <w:rPr>
                <w:rFonts w:hint="eastAsia" w:ascii="宋体" w:hAnsi="宋体"/>
                <w:color w:val="auto"/>
                <w:szCs w:val="21"/>
                <w:lang w:eastAsia="zh-CN"/>
              </w:rPr>
              <w:t>或物流公司</w:t>
            </w:r>
            <w:r>
              <w:rPr>
                <w:rFonts w:hint="eastAsia" w:ascii="宋体" w:hAnsi="宋体"/>
                <w:color w:val="auto"/>
                <w:szCs w:val="21"/>
              </w:rPr>
              <w:t>，公司未建立信息管理系统用于生产和服务。</w:t>
            </w:r>
          </w:p>
          <w:p>
            <w:pPr>
              <w:rPr>
                <w:rFonts w:hint="eastAsia" w:ascii="宋体" w:hAnsi="宋体" w:eastAsia="宋体" w:cs="宋体"/>
                <w:color w:val="auto"/>
                <w:kern w:val="2"/>
                <w:sz w:val="21"/>
                <w:szCs w:val="21"/>
                <w:lang w:val="en-US" w:eastAsia="zh-CN" w:bidi="ar-SA"/>
              </w:rPr>
            </w:pPr>
            <w:r>
              <w:rPr>
                <w:rFonts w:hint="eastAsia" w:ascii="宋体" w:hAnsi="宋体"/>
                <w:color w:val="auto"/>
                <w:szCs w:val="21"/>
              </w:rPr>
              <w:t>目前该公司基础设施符合要求，基本能满足公司运营的要求。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spacing w:line="360" w:lineRule="auto"/>
              <w:rPr>
                <w:rFonts w:hint="eastAsia" w:ascii="宋体" w:hAnsi="宋体" w:eastAsia="宋体" w:cs="宋体"/>
                <w:color w:val="auto"/>
                <w:kern w:val="2"/>
                <w:sz w:val="21"/>
                <w:szCs w:val="24"/>
                <w:lang w:val="en-US" w:eastAsia="zh-CN" w:bidi="ar-SA"/>
              </w:rPr>
            </w:pPr>
            <w:r>
              <w:rPr>
                <w:rFonts w:hint="eastAsia" w:ascii="宋体" w:hAnsi="宋体" w:cs="新宋体"/>
                <w:color w:val="auto"/>
                <w:szCs w:val="21"/>
              </w:rPr>
              <w:t>过程运行环境</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新宋体"/>
                <w:color w:val="auto"/>
                <w:szCs w:val="21"/>
              </w:rPr>
              <w:t>7.1.4</w:t>
            </w:r>
          </w:p>
        </w:tc>
        <w:tc>
          <w:tcPr>
            <w:tcW w:w="10004" w:type="dxa"/>
            <w:vAlign w:val="top"/>
          </w:tcPr>
          <w:p>
            <w:pPr>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现场查看：</w:t>
            </w:r>
          </w:p>
          <w:p>
            <w:pPr>
              <w:spacing w:line="360" w:lineRule="auto"/>
              <w:ind w:firstLine="420" w:firstLineChars="200"/>
              <w:jc w:val="left"/>
              <w:rPr>
                <w:rFonts w:hint="eastAsia" w:ascii="宋体" w:hAnsi="宋体" w:eastAsia="宋体" w:cs="宋体"/>
                <w:color w:val="auto"/>
                <w:kern w:val="2"/>
                <w:sz w:val="21"/>
                <w:szCs w:val="24"/>
                <w:lang w:val="en-US" w:eastAsia="zh-CN" w:bidi="ar-SA"/>
              </w:rPr>
            </w:pPr>
            <w:r>
              <w:rPr>
                <w:rFonts w:hint="eastAsia" w:ascii="宋体" w:hAnsi="宋体" w:eastAsia="宋体" w:cs="Times New Roman"/>
                <w:color w:val="auto"/>
                <w:szCs w:val="21"/>
                <w:lang w:eastAsia="zh-CN"/>
              </w:rPr>
              <w:t>综合部</w:t>
            </w:r>
            <w:r>
              <w:rPr>
                <w:rFonts w:hint="eastAsia" w:ascii="宋体" w:hAnsi="宋体" w:eastAsia="宋体" w:cs="Times New Roman"/>
                <w:color w:val="auto"/>
                <w:szCs w:val="21"/>
              </w:rPr>
              <w:t>内设备布置合理，通道畅通，照明设施齐全，均配备了</w:t>
            </w:r>
            <w:r>
              <w:rPr>
                <w:rFonts w:hint="eastAsia" w:ascii="宋体" w:hAnsi="宋体" w:eastAsia="宋体" w:cs="Times New Roman"/>
                <w:color w:val="auto"/>
                <w:szCs w:val="21"/>
                <w:lang w:eastAsia="zh-CN"/>
              </w:rPr>
              <w:t>办公设备、电脑</w:t>
            </w:r>
            <w:r>
              <w:rPr>
                <w:rFonts w:hint="eastAsia" w:ascii="宋体" w:hAnsi="宋体" w:eastAsia="宋体" w:cs="Times New Roman"/>
                <w:color w:val="auto"/>
                <w:szCs w:val="21"/>
              </w:rPr>
              <w:t>、消防设施等设施，</w:t>
            </w:r>
            <w:r>
              <w:rPr>
                <w:rFonts w:hint="eastAsia" w:ascii="宋体" w:hAnsi="宋体" w:eastAsia="宋体" w:cs="Times New Roman"/>
                <w:color w:val="auto"/>
                <w:szCs w:val="21"/>
                <w:lang w:eastAsia="zh-CN"/>
              </w:rPr>
              <w:t>销售经营</w:t>
            </w:r>
            <w:r>
              <w:rPr>
                <w:rFonts w:hint="eastAsia" w:ascii="宋体" w:hAnsi="宋体" w:eastAsia="宋体" w:cs="Times New Roman"/>
                <w:color w:val="auto"/>
                <w:szCs w:val="21"/>
              </w:rPr>
              <w:t>场所光线较充足</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目前工作环境符合</w:t>
            </w:r>
            <w:r>
              <w:rPr>
                <w:rFonts w:hint="eastAsia" w:ascii="宋体" w:hAnsi="宋体" w:cs="Times New Roman"/>
                <w:color w:val="auto"/>
                <w:szCs w:val="21"/>
                <w:lang w:val="en-US" w:eastAsia="zh-CN"/>
              </w:rPr>
              <w:t>运营</w:t>
            </w:r>
            <w:r>
              <w:rPr>
                <w:rFonts w:hint="eastAsia" w:ascii="宋体" w:hAnsi="宋体" w:eastAsia="宋体" w:cs="Times New Roman"/>
                <w:color w:val="auto"/>
                <w:szCs w:val="21"/>
              </w:rPr>
              <w:t>需要。</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jc w:val="both"/>
              <w:rPr>
                <w:rFonts w:hint="eastAsia" w:ascii="宋体" w:hAnsi="宋体" w:cs="宋体"/>
                <w:color w:val="auto"/>
                <w:sz w:val="21"/>
                <w:szCs w:val="21"/>
              </w:rPr>
            </w:pPr>
            <w:r>
              <w:rPr>
                <w:rFonts w:hint="eastAsia" w:ascii="宋体" w:hAnsi="宋体" w:cs="宋体"/>
                <w:color w:val="auto"/>
                <w:sz w:val="21"/>
                <w:szCs w:val="21"/>
              </w:rPr>
              <w:t>组织的知识</w:t>
            </w:r>
          </w:p>
          <w:p>
            <w:pPr>
              <w:jc w:val="both"/>
              <w:rPr>
                <w:rFonts w:hint="eastAsia" w:ascii="宋体" w:hAnsi="宋体" w:cs="宋体"/>
                <w:color w:val="auto"/>
                <w:szCs w:val="21"/>
              </w:rPr>
            </w:pPr>
          </w:p>
        </w:tc>
        <w:tc>
          <w:tcPr>
            <w:tcW w:w="960" w:type="dxa"/>
            <w:vAlign w:val="top"/>
          </w:tcPr>
          <w:p>
            <w:pPr>
              <w:jc w:val="both"/>
              <w:rPr>
                <w:rFonts w:hint="eastAsia" w:ascii="宋体" w:hAnsi="宋体" w:cs="宋体"/>
                <w:color w:val="auto"/>
                <w:szCs w:val="21"/>
              </w:rPr>
            </w:pPr>
            <w:r>
              <w:rPr>
                <w:rFonts w:hint="eastAsia" w:ascii="宋体" w:hAnsi="宋体" w:cs="宋体"/>
                <w:b w:val="0"/>
                <w:bCs/>
                <w:color w:val="auto"/>
                <w:sz w:val="21"/>
                <w:szCs w:val="21"/>
              </w:rPr>
              <w:t>7.1.6</w:t>
            </w:r>
          </w:p>
        </w:tc>
        <w:tc>
          <w:tcPr>
            <w:tcW w:w="10004" w:type="dxa"/>
            <w:vAlign w:val="center"/>
          </w:tcPr>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pPr>
              <w:rPr>
                <w:rFonts w:hint="eastAsia" w:ascii="宋体" w:hAnsi="宋体" w:cs="宋体"/>
                <w:color w:val="auto"/>
                <w:sz w:val="21"/>
                <w:szCs w:val="21"/>
              </w:rPr>
            </w:pPr>
            <w:r>
              <w:rPr>
                <w:rFonts w:hint="eastAsia" w:ascii="宋体" w:hAnsi="宋体" w:cs="宋体"/>
                <w:color w:val="auto"/>
                <w:sz w:val="21"/>
                <w:szCs w:val="21"/>
              </w:rPr>
              <w:t>--公司明确组织知识作为公司的重要资源，按内部文件或外来文件予以受控管理，包括必要的分级保密措施。</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ascii="宋体" w:hAnsi="宋体" w:cs="宋体"/>
                <w:color w:val="auto"/>
                <w:szCs w:val="21"/>
              </w:rPr>
              <w:t>7.2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查见公司人员资质要求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提供有危险化学品经营单位的安全生产管理人员证，证书无纸质，网上可查询，查询网址：http://cx.mem.gov.cn/，详情如下：</w:t>
            </w:r>
          </w:p>
          <w:p>
            <w:pPr>
              <w:pStyle w:val="11"/>
              <w:rPr>
                <w:rFonts w:hint="default"/>
                <w:color w:val="auto"/>
                <w:sz w:val="21"/>
                <w:szCs w:val="21"/>
                <w:highlight w:val="none"/>
                <w:lang w:val="en-US" w:eastAsia="zh-CN"/>
              </w:rPr>
            </w:pPr>
            <w:r>
              <w:rPr>
                <w:rFonts w:hint="eastAsia"/>
                <w:color w:val="auto"/>
                <w:sz w:val="21"/>
                <w:szCs w:val="21"/>
                <w:highlight w:val="none"/>
                <w:lang w:val="en-US" w:eastAsia="zh-CN"/>
              </w:rPr>
              <w:t>姓名             资格类型               发证机关                      有效期</w:t>
            </w:r>
          </w:p>
          <w:p>
            <w:pPr>
              <w:pStyle w:val="11"/>
              <w:rPr>
                <w:rFonts w:hint="default"/>
                <w:color w:val="auto"/>
                <w:sz w:val="21"/>
                <w:szCs w:val="21"/>
                <w:highlight w:val="none"/>
                <w:lang w:val="en-US" w:eastAsia="zh-CN"/>
              </w:rPr>
            </w:pPr>
            <w:r>
              <w:rPr>
                <w:rFonts w:hint="eastAsia"/>
                <w:color w:val="auto"/>
                <w:sz w:val="21"/>
                <w:szCs w:val="21"/>
                <w:highlight w:val="none"/>
                <w:lang w:val="en-US" w:eastAsia="zh-CN"/>
              </w:rPr>
              <w:t>周余洋       安全生产管理人员      南岸区安全生产监督管理局        2022.04.14</w:t>
            </w:r>
          </w:p>
          <w:p>
            <w:pPr>
              <w:pStyle w:val="11"/>
              <w:tabs>
                <w:tab w:val="left" w:pos="1609"/>
              </w:tabs>
              <w:rPr>
                <w:rFonts w:hint="default"/>
                <w:color w:val="auto"/>
                <w:sz w:val="21"/>
                <w:szCs w:val="21"/>
                <w:highlight w:val="none"/>
                <w:lang w:val="en-US" w:eastAsia="zh-CN"/>
              </w:rPr>
            </w:pPr>
            <w:r>
              <w:rPr>
                <w:rFonts w:hint="eastAsia"/>
                <w:color w:val="auto"/>
                <w:sz w:val="21"/>
                <w:szCs w:val="21"/>
                <w:highlight w:val="none"/>
                <w:lang w:val="en-US" w:eastAsia="zh-CN"/>
              </w:rPr>
              <w:t>夏欧</w:t>
            </w:r>
            <w:r>
              <w:rPr>
                <w:rFonts w:hint="eastAsia"/>
                <w:color w:val="auto"/>
                <w:sz w:val="21"/>
                <w:szCs w:val="21"/>
                <w:highlight w:val="none"/>
                <w:lang w:val="en-US" w:eastAsia="zh-CN"/>
              </w:rPr>
              <w:tab/>
            </w:r>
            <w:r>
              <w:rPr>
                <w:rFonts w:hint="eastAsia"/>
                <w:color w:val="auto"/>
                <w:sz w:val="21"/>
                <w:szCs w:val="21"/>
                <w:highlight w:val="none"/>
                <w:lang w:val="en-US" w:eastAsia="zh-CN"/>
              </w:rPr>
              <w:t>主要负责人          南岸区安全生产监督管理局        2021.11.29</w:t>
            </w:r>
          </w:p>
          <w:p>
            <w:pPr>
              <w:pStyle w:val="11"/>
              <w:rPr>
                <w:rFonts w:hint="eastAsia"/>
                <w:color w:val="auto"/>
                <w:lang w:eastAsia="zh-CN"/>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rPr>
              <w:t>度培训计划共</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次，已完成的培训记录</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次。</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1）：202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 xml:space="preserve"> 培训内容</w:t>
            </w:r>
            <w:r>
              <w:rPr>
                <w:rFonts w:hint="eastAsia" w:ascii="宋体" w:hAnsi="宋体" w:eastAsia="宋体" w:cs="宋体"/>
                <w:color w:val="auto"/>
                <w:szCs w:val="21"/>
                <w:highlight w:val="none"/>
                <w:lang w:val="en-US" w:eastAsia="zh-CN"/>
              </w:rPr>
              <w:t>：ISO9001标准</w:t>
            </w:r>
            <w:r>
              <w:rPr>
                <w:rFonts w:hint="eastAsia" w:ascii="宋体" w:hAnsi="宋体" w:cs="宋体"/>
                <w:color w:val="auto"/>
                <w:szCs w:val="21"/>
                <w:highlight w:val="none"/>
                <w:lang w:val="en-US" w:eastAsia="zh-CN"/>
              </w:rPr>
              <w:t>培训</w:t>
            </w:r>
            <w:r>
              <w:rPr>
                <w:rFonts w:hint="eastAsia" w:ascii="宋体" w:hAnsi="宋体" w:eastAsia="宋体" w:cs="宋体"/>
                <w:color w:val="auto"/>
                <w:szCs w:val="21"/>
                <w:highlight w:val="none"/>
                <w:lang w:val="en-US" w:eastAsia="zh-CN"/>
              </w:rPr>
              <w:t>。培训老师：</w:t>
            </w:r>
            <w:r>
              <w:rPr>
                <w:rFonts w:hint="eastAsia"/>
                <w:color w:val="auto"/>
                <w:szCs w:val="21"/>
              </w:rPr>
              <w:t>赵鲁萍</w:t>
            </w:r>
            <w:r>
              <w:rPr>
                <w:rFonts w:hint="eastAsia" w:ascii="宋体" w:hAnsi="宋体" w:eastAsia="宋体" w:cs="宋体"/>
                <w:color w:val="auto"/>
                <w:szCs w:val="21"/>
                <w:highlight w:val="none"/>
                <w:lang w:val="en-US" w:eastAsia="zh-CN"/>
              </w:rPr>
              <w:t>。培训</w:t>
            </w:r>
            <w:r>
              <w:rPr>
                <w:rFonts w:hint="eastAsia" w:ascii="Times New Roman" w:hAnsi="Times New Roman" w:cs="Times New Roman"/>
                <w:color w:val="auto"/>
                <w:szCs w:val="21"/>
                <w:lang w:val="en-US" w:eastAsia="zh-CN"/>
              </w:rPr>
              <w:t>人员：</w:t>
            </w:r>
            <w:r>
              <w:rPr>
                <w:rFonts w:hint="eastAsia" w:ascii="Times New Roman" w:hAnsi="Times New Roman" w:cs="Times New Roman"/>
                <w:color w:val="auto"/>
                <w:szCs w:val="21"/>
              </w:rPr>
              <w:t>各部门经理及公司内管理人员</w:t>
            </w:r>
            <w:r>
              <w:rPr>
                <w:rFonts w:hint="eastAsia" w:ascii="Times New Roman" w:hAnsi="Times New Roman" w:cs="Times New Roman"/>
                <w:color w:val="auto"/>
                <w:szCs w:val="21"/>
                <w:lang w:val="en-US" w:eastAsia="zh-CN"/>
              </w:rPr>
              <w:t>；效果评价：达到培训</w:t>
            </w:r>
            <w:r>
              <w:rPr>
                <w:rFonts w:hint="eastAsia" w:ascii="Times New Roman" w:hAnsi="Times New Roman" w:cs="Times New Roman"/>
                <w:color w:val="auto"/>
                <w:szCs w:val="21"/>
              </w:rPr>
              <w:t>效果，学员基本掌握所学</w:t>
            </w:r>
            <w:r>
              <w:rPr>
                <w:rFonts w:hint="eastAsia" w:ascii="宋体" w:hAnsi="宋体" w:cs="宋体"/>
                <w:color w:val="auto"/>
                <w:szCs w:val="21"/>
                <w:highlight w:val="none"/>
                <w:lang w:val="en-US" w:eastAsia="zh-CN"/>
              </w:rPr>
              <w:t>内容，效果良好。评价人：赵鲁萍。</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2）：2021.06.2 培训内容：内审人员；培训教师：咨询老师。培训人员：黄卫、刘琴；效果评价：达到培训效果，学员基本掌握所学内容，效果良好。评价人：赵鲁萍。</w:t>
            </w:r>
          </w:p>
          <w:p>
            <w:pPr>
              <w:rPr>
                <w:rFonts w:hint="default" w:ascii="宋体" w:hAnsi="宋体" w:eastAsia="宋体"/>
                <w:color w:val="auto"/>
                <w:szCs w:val="21"/>
                <w:lang w:val="en-US" w:eastAsia="zh-CN"/>
              </w:rPr>
            </w:pPr>
            <w:r>
              <w:rPr>
                <w:rFonts w:hint="eastAsia" w:ascii="宋体" w:hAnsi="宋体" w:cs="宋体"/>
                <w:b/>
                <w:bCs/>
                <w:color w:val="auto"/>
                <w:szCs w:val="21"/>
                <w:highlight w:val="none"/>
                <w:lang w:val="en-US" w:eastAsia="zh-CN"/>
              </w:rPr>
              <w:t>另查2021年5月实施</w:t>
            </w:r>
            <w:r>
              <w:rPr>
                <w:rFonts w:hint="eastAsia" w:ascii="宋体" w:hAnsi="宋体" w:eastAsia="宋体" w:cs="宋体"/>
                <w:b/>
                <w:bCs/>
                <w:color w:val="auto"/>
                <w:szCs w:val="21"/>
                <w:highlight w:val="none"/>
                <w:lang w:val="en-US" w:eastAsia="zh-CN"/>
              </w:rPr>
              <w:t>的有关产品知识培训，未能提供该次培训的评价记录</w:t>
            </w:r>
            <w:r>
              <w:rPr>
                <w:rFonts w:hint="eastAsia" w:ascii="宋体" w:hAnsi="宋体" w:cs="宋体"/>
                <w:b/>
                <w:bCs/>
                <w:color w:val="auto"/>
                <w:szCs w:val="21"/>
              </w:rPr>
              <w:t>。</w:t>
            </w:r>
            <w:r>
              <w:rPr>
                <w:rFonts w:hint="eastAsia" w:ascii="宋体" w:hAnsi="宋体" w:cs="宋体"/>
                <w:b/>
                <w:bCs/>
                <w:color w:val="auto"/>
                <w:szCs w:val="21"/>
                <w:lang w:val="en-US" w:eastAsia="zh-CN"/>
              </w:rPr>
              <w:t>不符合标准要求。</w:t>
            </w:r>
          </w:p>
        </w:tc>
        <w:tc>
          <w:tcPr>
            <w:tcW w:w="1585" w:type="dxa"/>
            <w:vAlign w:val="top"/>
          </w:tcPr>
          <w:p>
            <w:pPr>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ascii="Times New Roman" w:hAnsi="Times New Roman" w:eastAsia="宋体" w:cs="Times New Roman"/>
                <w:color w:val="auto"/>
                <w:kern w:val="2"/>
                <w:sz w:val="21"/>
                <w:szCs w:val="21"/>
                <w:lang w:val="en-US" w:eastAsia="zh-CN" w:bidi="ar-SA"/>
              </w:rPr>
            </w:pPr>
          </w:p>
          <w:p>
            <w:pPr>
              <w:pStyle w:val="11"/>
              <w:rPr>
                <w:rFonts w:hint="eastAsia" w:eastAsia="宋体"/>
                <w:color w:val="auto"/>
                <w:lang w:val="en-US" w:eastAsia="zh-CN"/>
              </w:rPr>
            </w:pPr>
            <w:r>
              <w:rPr>
                <w:rFonts w:hint="eastAsia" w:ascii="Times New Roman" w:hAnsi="Times New Roman" w:eastAsia="宋体" w:cs="Times New Roman"/>
                <w:color w:val="auto"/>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---经与员工沟通了解，其基本具备以上必要的质量意识和质量管理体系相关意识。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jc w:val="both"/>
              <w:rPr>
                <w:rFonts w:hint="eastAsia" w:ascii="宋体" w:hAnsi="宋体" w:cs="宋体"/>
                <w:color w:val="auto"/>
                <w:sz w:val="21"/>
                <w:szCs w:val="21"/>
              </w:rPr>
            </w:pPr>
            <w:r>
              <w:rPr>
                <w:rFonts w:hint="eastAsia" w:ascii="宋体" w:hAnsi="宋体" w:cs="宋体"/>
                <w:color w:val="auto"/>
                <w:sz w:val="21"/>
                <w:szCs w:val="21"/>
              </w:rPr>
              <w:t>沟通</w:t>
            </w:r>
          </w:p>
          <w:p>
            <w:pPr>
              <w:jc w:val="both"/>
              <w:rPr>
                <w:rFonts w:hint="eastAsia" w:ascii="宋体" w:hAnsi="宋体" w:eastAsia="宋体" w:cs="宋体"/>
                <w:color w:val="auto"/>
                <w:kern w:val="2"/>
                <w:sz w:val="21"/>
                <w:szCs w:val="21"/>
                <w:lang w:val="en-US" w:eastAsia="zh-CN" w:bidi="ar-SA"/>
              </w:rPr>
            </w:pPr>
          </w:p>
        </w:tc>
        <w:tc>
          <w:tcPr>
            <w:tcW w:w="960" w:type="dxa"/>
            <w:vAlign w:val="top"/>
          </w:tcPr>
          <w:p>
            <w:pPr>
              <w:spacing w:line="360" w:lineRule="auto"/>
              <w:jc w:val="both"/>
              <w:rPr>
                <w:rFonts w:hint="eastAsia" w:ascii="宋体" w:hAnsi="宋体" w:cs="宋体"/>
                <w:color w:val="auto"/>
                <w:szCs w:val="21"/>
                <w:lang w:val="en-US" w:eastAsia="zh-CN"/>
              </w:rPr>
            </w:pPr>
            <w:r>
              <w:rPr>
                <w:rFonts w:hint="eastAsia" w:ascii="宋体" w:hAnsi="宋体" w:cs="宋体"/>
                <w:color w:val="auto"/>
                <w:szCs w:val="21"/>
              </w:rPr>
              <w:t>7.4</w:t>
            </w:r>
          </w:p>
        </w:tc>
        <w:tc>
          <w:tcPr>
            <w:tcW w:w="10004" w:type="dxa"/>
            <w:vAlign w:val="top"/>
          </w:tcPr>
          <w:p>
            <w:pPr>
              <w:spacing w:line="360" w:lineRule="auto"/>
              <w:ind w:firstLine="420" w:firstLineChars="200"/>
              <w:jc w:val="both"/>
              <w:rPr>
                <w:rFonts w:hint="eastAsia" w:ascii="宋体" w:hAnsi="宋体" w:cs="宋体"/>
                <w:color w:val="auto"/>
                <w:szCs w:val="21"/>
              </w:rPr>
            </w:pPr>
            <w:r>
              <w:rPr>
                <w:rFonts w:hint="eastAsia" w:ascii="宋体" w:hAnsi="宋体" w:cs="宋体"/>
                <w:color w:val="auto"/>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20" w:firstLineChars="200"/>
              <w:jc w:val="both"/>
              <w:rPr>
                <w:rFonts w:hint="eastAsia" w:ascii="宋体" w:hAnsi="宋体" w:cs="宋体"/>
                <w:color w:val="auto"/>
                <w:szCs w:val="21"/>
              </w:rPr>
            </w:pPr>
            <w:r>
              <w:rPr>
                <w:rFonts w:hint="eastAsia" w:ascii="宋体" w:hAnsi="宋体" w:cs="宋体"/>
                <w:color w:val="auto"/>
                <w:szCs w:val="21"/>
              </w:rPr>
              <w:t xml:space="preserve">    相关方的沟通主要体现在和顾客的沟通方面，经常性的对顾客进行走访，了解顾客的意见。</w:t>
            </w:r>
          </w:p>
          <w:p>
            <w:pPr>
              <w:spacing w:line="360" w:lineRule="auto"/>
              <w:ind w:firstLine="420" w:firstLineChars="200"/>
              <w:jc w:val="both"/>
              <w:rPr>
                <w:rFonts w:hint="eastAsia" w:ascii="宋体" w:hAnsi="宋体" w:cs="宋体"/>
                <w:color w:val="auto"/>
                <w:szCs w:val="21"/>
              </w:rPr>
            </w:pPr>
            <w:r>
              <w:rPr>
                <w:rFonts w:hint="eastAsia" w:ascii="宋体" w:hAnsi="宋体" w:cs="宋体"/>
                <w:color w:val="auto"/>
                <w:szCs w:val="21"/>
              </w:rPr>
              <w:t>售前：走访用户、电话沟通、了解相关信息等，与顾客签订合同或订单，或接受顾客口头订单。</w:t>
            </w:r>
          </w:p>
          <w:p>
            <w:pPr>
              <w:spacing w:line="360" w:lineRule="auto"/>
              <w:ind w:firstLine="420" w:firstLineChars="200"/>
              <w:jc w:val="both"/>
              <w:rPr>
                <w:rFonts w:hint="eastAsia" w:ascii="宋体" w:hAnsi="宋体" w:cs="宋体"/>
                <w:color w:val="auto"/>
                <w:szCs w:val="21"/>
              </w:rPr>
            </w:pPr>
            <w:r>
              <w:rPr>
                <w:rFonts w:hint="eastAsia" w:ascii="宋体" w:hAnsi="宋体" w:cs="宋体"/>
                <w:color w:val="auto"/>
                <w:szCs w:val="21"/>
              </w:rPr>
              <w:t>售中：组织供方按期交付，解决用户对进度、质量、运输等关切问题；</w:t>
            </w:r>
          </w:p>
          <w:p>
            <w:pPr>
              <w:spacing w:line="360" w:lineRule="auto"/>
              <w:ind w:firstLine="420" w:firstLineChars="200"/>
              <w:jc w:val="both"/>
              <w:rPr>
                <w:rFonts w:hint="eastAsia" w:ascii="宋体" w:hAnsi="宋体" w:cs="宋体"/>
                <w:color w:val="auto"/>
                <w:szCs w:val="21"/>
              </w:rPr>
            </w:pPr>
            <w:r>
              <w:rPr>
                <w:rFonts w:hint="eastAsia" w:ascii="宋体" w:hAnsi="宋体" w:cs="宋体"/>
                <w:color w:val="auto"/>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both"/>
              <w:rPr>
                <w:rFonts w:hint="eastAsia" w:ascii="宋体" w:hAnsi="宋体" w:cs="宋体"/>
                <w:color w:val="auto"/>
                <w:szCs w:val="21"/>
              </w:rPr>
            </w:pPr>
            <w:r>
              <w:rPr>
                <w:rFonts w:hint="eastAsia" w:ascii="宋体" w:hAnsi="宋体" w:cs="宋体"/>
                <w:color w:val="auto"/>
                <w:szCs w:val="21"/>
              </w:rPr>
              <w:t>对顾客一般提出的问题，有专人负责解决。</w:t>
            </w:r>
          </w:p>
          <w:p>
            <w:pPr>
              <w:spacing w:line="360" w:lineRule="auto"/>
              <w:ind w:firstLine="420" w:firstLineChars="200"/>
              <w:jc w:val="both"/>
              <w:rPr>
                <w:rFonts w:hint="eastAsia" w:ascii="宋体" w:hAnsi="宋体" w:cs="宋体"/>
                <w:color w:val="auto"/>
                <w:szCs w:val="21"/>
                <w:lang w:val="en-US" w:eastAsia="zh-CN"/>
              </w:rPr>
            </w:pPr>
            <w:r>
              <w:rPr>
                <w:rFonts w:hint="eastAsia" w:ascii="宋体" w:hAnsi="宋体" w:cs="宋体"/>
                <w:color w:val="auto"/>
                <w:szCs w:val="21"/>
              </w:rPr>
              <w:t>自体系运行以来，没有发生严重的顾客投诉事件。</w:t>
            </w:r>
          </w:p>
        </w:tc>
        <w:tc>
          <w:tcPr>
            <w:tcW w:w="1585" w:type="dxa"/>
            <w:vAlign w:val="top"/>
          </w:tcPr>
          <w:p>
            <w:pPr>
              <w:rPr>
                <w:rFonts w:hint="default" w:ascii="宋体" w:hAnsi="宋体" w:cs="宋体"/>
                <w:b/>
                <w:color w:val="auto"/>
                <w:szCs w:val="21"/>
                <w:lang w:val="en-US" w:eastAsia="zh-CN"/>
              </w:rPr>
            </w:pPr>
            <w:r>
              <w:rPr>
                <w:rFonts w:hint="eastAsia" w:ascii="宋体" w:hAnsi="宋体" w:cs="宋体"/>
                <w:b/>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both"/>
              <w:rPr>
                <w:rFonts w:ascii="宋体" w:hAnsi="宋体"/>
                <w:color w:val="auto"/>
                <w:szCs w:val="21"/>
              </w:rPr>
            </w:pPr>
          </w:p>
        </w:tc>
        <w:tc>
          <w:tcPr>
            <w:tcW w:w="960" w:type="dxa"/>
            <w:vAlign w:val="top"/>
          </w:tcPr>
          <w:p>
            <w:pPr>
              <w:jc w:val="both"/>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二级文件：</w:t>
            </w:r>
            <w:r>
              <w:rPr>
                <w:rFonts w:hint="eastAsia" w:ascii="宋体" w:hAnsi="宋体" w:eastAsia="宋体" w:cs="宋体"/>
                <w:color w:val="auto"/>
                <w:kern w:val="0"/>
                <w:sz w:val="21"/>
                <w:szCs w:val="21"/>
                <w:lang w:eastAsia="zh-CN"/>
              </w:rPr>
              <w:t>管理制度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  经查：公司提供的各级体系文件总体满足标准的要求和确保QMS有效性的需要。</w:t>
            </w:r>
          </w:p>
          <w:p>
            <w:pPr>
              <w:pStyle w:val="2"/>
              <w:ind w:firstLine="920" w:firstLineChars="400"/>
              <w:rPr>
                <w:color w:val="auto"/>
              </w:rPr>
            </w:pPr>
            <w:r>
              <w:rPr>
                <w:rFonts w:hint="eastAsia"/>
                <w:color w:val="auto"/>
              </w:rPr>
              <w:t>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adjustRightInd w:val="0"/>
              <w:snapToGrid w:val="0"/>
              <w:jc w:val="both"/>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、员工入职要求及岗位职责、检验规程等均有适当的标识和说明、相对固定的格式、纸质和电子档为载体、文件发布前均的得到评审和批准，从而确保了适宜性和充分性；记录得到确认等。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现场抽见《质量手册</w:t>
            </w:r>
            <w:r>
              <w:rPr>
                <w:rFonts w:hint="eastAsia" w:ascii="宋体" w:hAnsi="宋体" w:eastAsia="宋体" w:cs="宋体"/>
                <w:color w:val="auto"/>
                <w:kern w:val="0"/>
                <w:sz w:val="21"/>
                <w:szCs w:val="21"/>
                <w:highlight w:val="none"/>
              </w:rPr>
              <w:t>》</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文件编号：SZMY/A-2021   版本号：B/0</w:t>
            </w:r>
          </w:p>
          <w:p>
            <w:pPr>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2021年02月20日</w:t>
            </w:r>
            <w:r>
              <w:rPr>
                <w:rFonts w:hint="eastAsia" w:ascii="宋体" w:hAnsi="宋体" w:eastAsia="宋体" w:cs="宋体"/>
                <w:color w:val="auto"/>
                <w:kern w:val="0"/>
                <w:sz w:val="21"/>
                <w:szCs w:val="21"/>
                <w:highlight w:val="none"/>
                <w:lang w:val="en-US" w:eastAsia="zh-CN" w:bidi="ar-SA"/>
              </w:rPr>
              <w:t>发布  编制：综合部 审核：赵鲁萍  批准：夏欧</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抽见文件《程序文件》</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文件编号：SZMY/B-2021   版本号：B/0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none"/>
                <w:lang w:val="en-US" w:eastAsia="zh-CN" w:bidi="ar-SA"/>
              </w:rPr>
              <w:t>2021年02月20日发布  编制：综合部 审核：赵鲁萍  批准：夏欧</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以上文件均有编审批，发布实施日期及发放编号、受控状态。</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lang w:val="en-US" w:eastAsia="zh-CN"/>
              </w:rPr>
              <w:t>查</w:t>
            </w:r>
            <w:r>
              <w:rPr>
                <w:rFonts w:hint="eastAsia" w:ascii="宋体" w:hAnsi="宋体" w:eastAsia="宋体" w:cs="宋体"/>
                <w:color w:val="auto"/>
                <w:kern w:val="0"/>
                <w:sz w:val="21"/>
                <w:szCs w:val="21"/>
              </w:rPr>
              <w:t>管理体系文件</w:t>
            </w:r>
            <w:r>
              <w:rPr>
                <w:rFonts w:hint="eastAsia" w:ascii="宋体" w:hAnsi="宋体" w:eastAsia="宋体" w:cs="宋体"/>
                <w:color w:val="auto"/>
                <w:kern w:val="0"/>
                <w:sz w:val="21"/>
                <w:szCs w:val="21"/>
                <w:lang w:val="en-US" w:eastAsia="zh-CN"/>
              </w:rPr>
              <w:t>变更情况：因再认证，现行</w:t>
            </w:r>
            <w:r>
              <w:rPr>
                <w:rFonts w:hint="eastAsia" w:ascii="宋体" w:hAnsi="宋体" w:eastAsia="宋体" w:cs="宋体"/>
                <w:color w:val="auto"/>
                <w:kern w:val="0"/>
                <w:sz w:val="21"/>
                <w:szCs w:val="21"/>
              </w:rPr>
              <w:t>管理手册和程序文件</w:t>
            </w:r>
            <w:r>
              <w:rPr>
                <w:rFonts w:hint="eastAsia" w:ascii="宋体" w:hAnsi="宋体" w:eastAsia="宋体" w:cs="宋体"/>
                <w:color w:val="auto"/>
                <w:kern w:val="0"/>
                <w:sz w:val="21"/>
                <w:szCs w:val="21"/>
                <w:lang w:val="en-US" w:eastAsia="zh-CN"/>
              </w:rPr>
              <w:t>由A/0版变更为B/0，</w:t>
            </w:r>
            <w:r>
              <w:rPr>
                <w:rFonts w:hint="eastAsia" w:ascii="宋体" w:hAnsi="宋体" w:eastAsia="宋体" w:cs="宋体"/>
                <w:color w:val="auto"/>
                <w:kern w:val="0"/>
                <w:sz w:val="21"/>
                <w:szCs w:val="21"/>
              </w:rPr>
              <w:t>于</w:t>
            </w:r>
            <w:r>
              <w:rPr>
                <w:rFonts w:hint="eastAsia" w:ascii="宋体" w:hAnsi="宋体" w:eastAsia="宋体" w:cs="宋体"/>
                <w:color w:val="auto"/>
                <w:kern w:val="0"/>
                <w:sz w:val="21"/>
                <w:szCs w:val="21"/>
                <w:lang w:val="en-US" w:eastAsia="zh-CN"/>
              </w:rPr>
              <w:t>2021年02月20日重新</w:t>
            </w:r>
            <w:r>
              <w:rPr>
                <w:rFonts w:hint="eastAsia" w:ascii="宋体" w:hAnsi="宋体" w:eastAsia="宋体" w:cs="宋体"/>
                <w:color w:val="auto"/>
                <w:kern w:val="0"/>
                <w:sz w:val="21"/>
                <w:szCs w:val="21"/>
              </w:rPr>
              <w:t>发布并有效实施运行</w:t>
            </w:r>
            <w:r>
              <w:rPr>
                <w:rFonts w:hint="eastAsia" w:ascii="宋体" w:hAnsi="宋体" w:eastAsia="宋体" w:cs="宋体"/>
                <w:color w:val="auto"/>
                <w:kern w:val="0"/>
                <w:sz w:val="21"/>
                <w:szCs w:val="21"/>
                <w:lang w:val="en-US"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使用文件的现场抽查确认，未发现不适宜或缺失的文件。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--公司对重要的文件信息通过权限控制分发或禁止复印外传等予以保密。</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--现场确认：各级文件的分发、访问、检索和使用、存储和防护等均符合规定要求。</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w:t>
            </w:r>
            <w:r>
              <w:rPr>
                <w:rFonts w:hint="eastAsia" w:ascii="宋体" w:hAnsi="宋体" w:eastAsia="宋体" w:cs="宋体"/>
                <w:color w:val="auto"/>
                <w:kern w:val="0"/>
                <w:sz w:val="21"/>
                <w:szCs w:val="21"/>
                <w:highlight w:val="none"/>
                <w:lang w:eastAsia="zh-CN"/>
              </w:rPr>
              <w:t>管理制度</w:t>
            </w:r>
            <w:r>
              <w:rPr>
                <w:rFonts w:hint="eastAsia" w:ascii="宋体" w:hAnsi="宋体" w:eastAsia="宋体" w:cs="宋体"/>
                <w:color w:val="auto"/>
                <w:kern w:val="0"/>
                <w:sz w:val="21"/>
                <w:szCs w:val="21"/>
                <w:highlight w:val="none"/>
              </w:rPr>
              <w:t>：公司编制了《</w:t>
            </w:r>
            <w:r>
              <w:rPr>
                <w:rFonts w:hint="eastAsia" w:ascii="宋体" w:hAnsi="宋体" w:eastAsia="宋体" w:cs="宋体"/>
                <w:color w:val="auto"/>
                <w:kern w:val="0"/>
                <w:sz w:val="21"/>
                <w:szCs w:val="21"/>
                <w:highlight w:val="none"/>
                <w:lang w:eastAsia="zh-CN"/>
              </w:rPr>
              <w:t>文件控制程序</w:t>
            </w:r>
            <w:r>
              <w:rPr>
                <w:rFonts w:hint="eastAsia" w:ascii="宋体" w:hAnsi="宋体" w:eastAsia="宋体" w:cs="宋体"/>
                <w:color w:val="auto"/>
                <w:kern w:val="0"/>
                <w:sz w:val="21"/>
                <w:szCs w:val="21"/>
                <w:highlight w:val="none"/>
              </w:rPr>
              <w:t>》，规定了体系文件的编制、审核、批准、受控、使用、报废等要求。查见：</w:t>
            </w:r>
            <w:r>
              <w:rPr>
                <w:rFonts w:hint="eastAsia" w:ascii="宋体" w:hAnsi="宋体" w:eastAsia="宋体" w:cs="宋体"/>
                <w:color w:val="auto"/>
                <w:kern w:val="0"/>
                <w:sz w:val="21"/>
                <w:szCs w:val="21"/>
                <w:highlight w:val="none"/>
                <w:lang w:eastAsia="zh-CN"/>
              </w:rPr>
              <w:t>管理制度</w:t>
            </w:r>
            <w:r>
              <w:rPr>
                <w:rFonts w:hint="eastAsia" w:ascii="宋体" w:hAnsi="宋体" w:eastAsia="宋体" w:cs="宋体"/>
                <w:color w:val="auto"/>
                <w:kern w:val="0"/>
                <w:sz w:val="21"/>
                <w:szCs w:val="21"/>
                <w:highlight w:val="none"/>
              </w:rPr>
              <w:t>有1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个，查：《受控文件清单》里面包括：质量手册、</w:t>
            </w:r>
            <w:r>
              <w:rPr>
                <w:rFonts w:hint="eastAsia" w:ascii="宋体" w:hAnsi="宋体" w:eastAsia="宋体" w:cs="宋体"/>
                <w:color w:val="auto"/>
                <w:kern w:val="0"/>
                <w:sz w:val="21"/>
                <w:szCs w:val="21"/>
                <w:highlight w:val="none"/>
                <w:lang w:eastAsia="zh-CN"/>
              </w:rPr>
              <w:t>管理制度</w:t>
            </w:r>
            <w:r>
              <w:rPr>
                <w:rFonts w:hint="eastAsia" w:ascii="宋体" w:hAnsi="宋体" w:eastAsia="宋体" w:cs="宋体"/>
                <w:color w:val="auto"/>
                <w:kern w:val="0"/>
                <w:sz w:val="21"/>
                <w:szCs w:val="21"/>
                <w:highlight w:val="none"/>
              </w:rPr>
              <w:t>、岗位职责、管理制度汇编等。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查见：《文件发放、回收记录》</w:t>
            </w:r>
            <w:r>
              <w:rPr>
                <w:rFonts w:hint="eastAsia" w:ascii="宋体" w:hAnsi="宋体" w:eastAsia="宋体" w:cs="宋体"/>
                <w:color w:val="auto"/>
                <w:kern w:val="0"/>
                <w:sz w:val="21"/>
                <w:szCs w:val="21"/>
                <w:highlight w:val="none"/>
                <w:lang w:eastAsia="zh-CN"/>
              </w:rPr>
              <w:t>管理制度</w:t>
            </w:r>
            <w:r>
              <w:rPr>
                <w:rFonts w:hint="eastAsia" w:ascii="宋体" w:hAnsi="宋体" w:eastAsia="宋体" w:cs="宋体"/>
                <w:color w:val="auto"/>
                <w:kern w:val="0"/>
                <w:sz w:val="21"/>
                <w:szCs w:val="21"/>
                <w:highlight w:val="none"/>
              </w:rPr>
              <w:t>、质量手册、管理制度汇编等行了发放；对文件的发放记录内容，有文件编号、分发号，版本，部门签收等内容，暂无回收记录发生。</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可获得该文件的有效版本：</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《质量手册》现行版本为</w:t>
            </w:r>
            <w:r>
              <w:rPr>
                <w:rFonts w:hint="eastAsia" w:ascii="宋体" w:hAnsi="宋体" w:eastAsia="宋体" w:cs="宋体"/>
                <w:color w:val="auto"/>
                <w:kern w:val="0"/>
                <w:sz w:val="21"/>
                <w:szCs w:val="21"/>
                <w:highlight w:val="none"/>
                <w:lang w:eastAsia="zh-CN"/>
              </w:rPr>
              <w:t>B/0</w:t>
            </w:r>
            <w:r>
              <w:rPr>
                <w:rFonts w:hint="eastAsia" w:ascii="宋体" w:hAnsi="宋体" w:eastAsia="宋体" w:cs="宋体"/>
                <w:color w:val="auto"/>
                <w:kern w:val="0"/>
                <w:sz w:val="21"/>
                <w:szCs w:val="21"/>
                <w:highlight w:val="none"/>
              </w:rPr>
              <w:t>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以上文件字迹清楚，审批齐全，受控标识完整</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保存完好，</w:t>
            </w:r>
            <w:r>
              <w:rPr>
                <w:rFonts w:hint="eastAsia" w:ascii="宋体" w:hAnsi="宋体" w:eastAsia="宋体" w:cs="宋体"/>
                <w:color w:val="auto"/>
                <w:kern w:val="0"/>
                <w:sz w:val="21"/>
                <w:szCs w:val="21"/>
                <w:lang w:eastAsia="zh-CN"/>
              </w:rPr>
              <w:t>易于识别。</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查《外来文件清单》,里面包括法律法规：</w:t>
            </w:r>
            <w:r>
              <w:rPr>
                <w:rFonts w:hint="eastAsia" w:ascii="宋体" w:hAnsi="宋体" w:eastAsia="宋体" w:cs="宋体"/>
                <w:color w:val="auto"/>
                <w:kern w:val="0"/>
                <w:sz w:val="21"/>
                <w:szCs w:val="21"/>
                <w:lang w:val="en-US" w:eastAsia="zh-CN"/>
              </w:rPr>
              <w:t>中华人民共和国产品质量法、中华人民共和国消费者权益保护法、JB/T 50123-1999 仪器仪表现场工作可靠性、有效性、维修性数据收集指南、JB/T 7494-1994  仪器仪表材料产品分类、《电子元器件质量保证大纲》GJB 546B-2011、GB/T9009-2011、GB/T209-2018、合同及客户要求</w:t>
            </w:r>
            <w:r>
              <w:rPr>
                <w:rFonts w:hint="eastAsia" w:ascii="宋体" w:hAnsi="宋体" w:eastAsia="宋体" w:cs="宋体"/>
                <w:color w:val="auto"/>
                <w:kern w:val="0"/>
                <w:sz w:val="21"/>
                <w:szCs w:val="21"/>
                <w:lang w:eastAsia="zh-CN"/>
              </w:rPr>
              <w:t>。</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查见《质量记录清单》，规定了保存期以及保存的部门。</w:t>
            </w:r>
          </w:p>
          <w:p>
            <w:pPr>
              <w:pStyle w:val="4"/>
              <w:tabs>
                <w:tab w:val="left" w:pos="902"/>
                <w:tab w:val="left" w:pos="1630"/>
                <w:tab w:val="clear" w:pos="1069"/>
                <w:tab w:val="clear" w:pos="2149"/>
              </w:tabs>
              <w:spacing w:line="360" w:lineRule="auto"/>
              <w:ind w:left="0" w:leftChars="0" w:right="1" w:firstLine="0" w:firstLineChars="0"/>
              <w:rPr>
                <w:rFonts w:hint="eastAsia" w:ascii="宋体" w:hAnsi="宋体" w:cs="宋体"/>
                <w:color w:val="auto"/>
                <w:kern w:val="0"/>
                <w:szCs w:val="21"/>
              </w:rPr>
            </w:pPr>
            <w:r>
              <w:rPr>
                <w:rFonts w:hint="eastAsia" w:ascii="宋体" w:hAnsi="宋体" w:eastAsia="宋体" w:cs="宋体"/>
                <w:color w:val="auto"/>
                <w:kern w:val="0"/>
                <w:sz w:val="21"/>
                <w:szCs w:val="21"/>
                <w:lang w:val="en-US" w:eastAsia="zh-CN"/>
              </w:rPr>
              <w:t>查</w:t>
            </w:r>
            <w:r>
              <w:rPr>
                <w:rFonts w:hint="eastAsia" w:ascii="宋体" w:hAnsi="宋体" w:eastAsia="宋体" w:cs="宋体"/>
                <w:color w:val="auto"/>
                <w:kern w:val="0"/>
                <w:sz w:val="21"/>
                <w:szCs w:val="21"/>
              </w:rPr>
              <w:t>文件更改和作废情况</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因再认证，现行</w:t>
            </w:r>
            <w:r>
              <w:rPr>
                <w:rFonts w:hint="eastAsia" w:ascii="宋体" w:hAnsi="宋体" w:eastAsia="宋体" w:cs="宋体"/>
                <w:color w:val="auto"/>
                <w:kern w:val="0"/>
                <w:sz w:val="21"/>
                <w:szCs w:val="21"/>
              </w:rPr>
              <w:t>管理手册和程序文件</w:t>
            </w:r>
            <w:r>
              <w:rPr>
                <w:rFonts w:hint="eastAsia" w:ascii="宋体" w:hAnsi="宋体" w:eastAsia="宋体" w:cs="宋体"/>
                <w:color w:val="auto"/>
                <w:kern w:val="0"/>
                <w:sz w:val="21"/>
                <w:szCs w:val="21"/>
                <w:lang w:val="en-US" w:eastAsia="zh-CN"/>
              </w:rPr>
              <w:t>由A/0版变更为B/0，</w:t>
            </w:r>
            <w:r>
              <w:rPr>
                <w:rFonts w:hint="eastAsia" w:ascii="宋体" w:hAnsi="宋体" w:eastAsia="宋体" w:cs="宋体"/>
                <w:color w:val="auto"/>
                <w:kern w:val="0"/>
                <w:sz w:val="21"/>
                <w:szCs w:val="21"/>
              </w:rPr>
              <w:t>于</w:t>
            </w:r>
            <w:r>
              <w:rPr>
                <w:rFonts w:hint="eastAsia" w:ascii="宋体" w:hAnsi="宋体" w:eastAsia="宋体" w:cs="宋体"/>
                <w:color w:val="auto"/>
                <w:kern w:val="0"/>
                <w:sz w:val="21"/>
                <w:szCs w:val="21"/>
                <w:lang w:val="en-US" w:eastAsia="zh-CN"/>
              </w:rPr>
              <w:t>2021年02月20日重新</w:t>
            </w:r>
            <w:r>
              <w:rPr>
                <w:rFonts w:hint="eastAsia" w:ascii="宋体" w:hAnsi="宋体" w:eastAsia="宋体" w:cs="宋体"/>
                <w:color w:val="auto"/>
                <w:kern w:val="0"/>
                <w:sz w:val="21"/>
                <w:szCs w:val="21"/>
              </w:rPr>
              <w:t>发布并有效实施运行。</w:t>
            </w:r>
            <w:r>
              <w:rPr>
                <w:rFonts w:hint="eastAsia" w:ascii="宋体" w:hAnsi="宋体" w:eastAsia="宋体" w:cs="宋体"/>
                <w:color w:val="auto"/>
                <w:kern w:val="0"/>
                <w:sz w:val="21"/>
                <w:szCs w:val="21"/>
                <w:lang w:val="en-US" w:eastAsia="zh-CN"/>
              </w:rPr>
              <w:t>原发布的A/0版，</w:t>
            </w:r>
            <w:r>
              <w:rPr>
                <w:rFonts w:hint="eastAsia" w:ascii="宋体" w:hAnsi="宋体" w:eastAsia="宋体" w:cs="宋体"/>
                <w:color w:val="auto"/>
                <w:kern w:val="0"/>
                <w:sz w:val="21"/>
                <w:szCs w:val="21"/>
              </w:rPr>
              <w:t>已经回收并销毁。但未见回收、销毁方面的记录。现场口头向负责人提出。</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eastAsia="宋体" w:cs="宋体"/>
                <w:color w:val="auto"/>
                <w:kern w:val="2"/>
                <w:sz w:val="21"/>
                <w:szCs w:val="21"/>
                <w:lang w:val="en-US" w:eastAsia="zh-CN" w:bidi="ar-SA"/>
              </w:rPr>
            </w:pP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b/>
                <w:color w:val="auto"/>
              </w:rPr>
              <w:t>9.2</w:t>
            </w:r>
          </w:p>
        </w:tc>
        <w:tc>
          <w:tcPr>
            <w:tcW w:w="10004" w:type="dxa"/>
            <w:vAlign w:val="top"/>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编制有《</w:t>
            </w:r>
            <w:r>
              <w:rPr>
                <w:rFonts w:hint="eastAsia" w:ascii="宋体" w:hAnsi="宋体" w:eastAsia="宋体" w:cs="宋体"/>
                <w:color w:val="auto"/>
                <w:kern w:val="0"/>
                <w:sz w:val="21"/>
                <w:szCs w:val="21"/>
                <w:lang w:eastAsia="zh-CN"/>
              </w:rPr>
              <w:t>内部审核控制程序</w:t>
            </w:r>
            <w:r>
              <w:rPr>
                <w:rFonts w:hint="eastAsia" w:ascii="宋体" w:hAnsi="宋体" w:eastAsia="宋体" w:cs="宋体"/>
                <w:color w:val="auto"/>
                <w:kern w:val="0"/>
                <w:sz w:val="21"/>
                <w:szCs w:val="21"/>
              </w:rPr>
              <w:t>》，程序中规定公司确定质量管理体系覆盖的每年（12个月）至少接受一次涉及所有条款活动的内部审核。</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提供有年度内部审核计划包括审核目的、范围、依据、频次、审核方式、审核日程安排。</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审核时间：</w:t>
            </w:r>
            <w:r>
              <w:rPr>
                <w:rFonts w:hint="eastAsia" w:ascii="宋体" w:hAnsi="宋体" w:eastAsia="宋体" w:cs="宋体"/>
                <w:color w:val="auto"/>
                <w:kern w:val="0"/>
                <w:sz w:val="21"/>
                <w:szCs w:val="21"/>
                <w:lang w:val="en-US" w:eastAsia="zh-CN"/>
              </w:rPr>
              <w:t>2021年6月20日</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上次内审时间为：</w:t>
            </w:r>
            <w:r>
              <w:rPr>
                <w:rFonts w:hint="eastAsia" w:ascii="宋体" w:hAnsi="宋体" w:eastAsia="宋体" w:cs="宋体"/>
                <w:color w:val="auto"/>
                <w:kern w:val="0"/>
                <w:sz w:val="21"/>
                <w:szCs w:val="21"/>
              </w:rPr>
              <w:t>201</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-6-18</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负责人介绍2020年因疫情原因，组织为贸易公司，业务影响较大，未进行年审，证书为暂停状态，本次审核为再认证。已向负责人提出，下次审核时关注，不可超过12个月）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范围：公司质量体系覆盖的各部门、所有过程。</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审核组组成：黄卫（综合部） A        审核人员：刘琴（业务部）。</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查公司内审员经培训、内审员授权书，内审员基本能满足内审的能力要求；</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查《管理层审核检查表》、《综合部审核检查表》、《业务部审核检查表》审核过程及条款基本齐全，未出现审核本部门情况。</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对应有按审核计划实施审核的现场审核检查表，有审核条款、审核项目及审核记录，有基本内容，但记录较为简单。</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查，《内部管理体系审核报告》，审核结论：公司质量管理体系基本符合ISQ9001：2015质量管理体系要求，且运行有效。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此次共开据《内审不符合项报告》1份，涉及业务部，涉及标准</w:t>
            </w:r>
            <w:r>
              <w:rPr>
                <w:rFonts w:hint="eastAsia" w:ascii="宋体" w:hAnsi="宋体" w:eastAsia="宋体" w:cs="宋体"/>
                <w:color w:val="auto"/>
                <w:kern w:val="0"/>
                <w:sz w:val="21"/>
                <w:szCs w:val="21"/>
                <w:lang w:val="en-US" w:eastAsia="zh-CN"/>
              </w:rPr>
              <w:t>8.5.1</w:t>
            </w:r>
            <w:r>
              <w:rPr>
                <w:rFonts w:hint="eastAsia" w:ascii="宋体" w:hAnsi="宋体" w:eastAsia="宋体" w:cs="宋体"/>
                <w:color w:val="auto"/>
                <w:kern w:val="0"/>
                <w:sz w:val="21"/>
                <w:szCs w:val="21"/>
              </w:rPr>
              <w:t>条款，查不符合报告，</w:t>
            </w:r>
            <w:r>
              <w:rPr>
                <w:rFonts w:hint="eastAsia" w:ascii="宋体" w:hAnsi="宋体" w:eastAsia="宋体" w:cs="宋体"/>
                <w:color w:val="auto"/>
                <w:kern w:val="0"/>
                <w:sz w:val="21"/>
                <w:szCs w:val="21"/>
                <w:lang w:val="en-US" w:eastAsia="zh-CN"/>
              </w:rPr>
              <w:t>不符合描述为“</w:t>
            </w:r>
            <w:r>
              <w:rPr>
                <w:rFonts w:hint="eastAsia" w:ascii="宋体" w:hAnsi="宋体" w:eastAsia="宋体" w:cs="宋体"/>
                <w:color w:val="auto"/>
                <w:kern w:val="0"/>
                <w:sz w:val="21"/>
                <w:szCs w:val="21"/>
              </w:rPr>
              <w:t>特殊过程为销售服务过程，但未能提供对过程实施确认的证据</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对不符合项进行了分析，并制定了纠正措施，并进行了验证，不符合纠正措施已经关闭。</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提供有《内部审核报告》，查，审核结论：公司质量管理体系的建立符合标准要求、实施有效。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通过内部审核，公司质量管理体系的建立实施是有效的，符合标准要求。</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公司内审基本符合要求。</w:t>
            </w:r>
          </w:p>
        </w:tc>
        <w:tc>
          <w:tcPr>
            <w:tcW w:w="1585" w:type="dxa"/>
            <w:vAlign w:val="top"/>
          </w:tcPr>
          <w:p>
            <w:pPr>
              <w:pStyle w:val="4"/>
              <w:tabs>
                <w:tab w:val="left" w:pos="902"/>
                <w:tab w:val="left" w:pos="1630"/>
                <w:tab w:val="clear" w:pos="1069"/>
                <w:tab w:val="clear" w:pos="2149"/>
              </w:tabs>
              <w:spacing w:line="360" w:lineRule="auto"/>
              <w:ind w:left="0" w:leftChars="0" w:right="1" w:firstLine="0" w:firstLineChars="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符合</w:t>
            </w:r>
          </w:p>
        </w:tc>
      </w:tr>
    </w:tbl>
    <w:p>
      <w:pPr>
        <w:pStyle w:val="6"/>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pPr w:leftFromText="180" w:rightFromText="180" w:vertAnchor="text" w:horzAnchor="page" w:tblpX="1081" w:tblpY="45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业务部</w:t>
            </w:r>
            <w:r>
              <w:rPr>
                <w:rFonts w:hint="eastAsia" w:ascii="宋体" w:hAnsi="宋体" w:cs="宋体"/>
                <w:color w:val="auto"/>
                <w:sz w:val="24"/>
                <w:szCs w:val="24"/>
              </w:rPr>
              <w:t xml:space="preserve">     主管领导：</w:t>
            </w:r>
            <w:r>
              <w:rPr>
                <w:rFonts w:hint="eastAsia" w:ascii="宋体" w:hAnsi="宋体" w:cs="宋体"/>
                <w:color w:val="auto"/>
                <w:sz w:val="24"/>
                <w:szCs w:val="24"/>
                <w:lang w:eastAsia="zh-CN"/>
              </w:rPr>
              <w:t>夏欧</w:t>
            </w:r>
            <w:r>
              <w:rPr>
                <w:rFonts w:hint="eastAsia" w:ascii="宋体" w:hAnsi="宋体" w:cs="宋体"/>
                <w:color w:val="auto"/>
                <w:sz w:val="24"/>
                <w:szCs w:val="24"/>
              </w:rPr>
              <w:t xml:space="preserve">     陪同人员：</w:t>
            </w:r>
            <w:r>
              <w:rPr>
                <w:rFonts w:hint="eastAsia" w:ascii="宋体" w:hAnsi="宋体" w:cs="宋体"/>
                <w:color w:val="auto"/>
                <w:sz w:val="24"/>
                <w:szCs w:val="24"/>
                <w:lang w:val="en-US" w:eastAsia="zh-CN"/>
              </w:rPr>
              <w:t>赵鲁萍</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rPr>
              <w:t>审核员：张心   审核时间：</w:t>
            </w:r>
            <w:r>
              <w:rPr>
                <w:rFonts w:hint="eastAsia" w:ascii="宋体" w:hAnsi="宋体" w:cs="宋体"/>
                <w:color w:val="auto"/>
                <w:sz w:val="24"/>
                <w:szCs w:val="24"/>
                <w:lang w:eastAsia="zh-CN"/>
              </w:rPr>
              <w:t>2021年07月20日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审核条款：</w:t>
            </w: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业务部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1）负责对供方进行评价和选择;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2）负责</w:t>
            </w:r>
            <w:r>
              <w:rPr>
                <w:rFonts w:hint="eastAsia" w:ascii="宋体" w:hAnsi="宋体" w:cs="宋体"/>
                <w:color w:val="auto"/>
                <w:szCs w:val="21"/>
                <w:lang w:eastAsia="zh-CN"/>
              </w:rPr>
              <w:t>产品</w:t>
            </w:r>
            <w:r>
              <w:rPr>
                <w:rFonts w:hint="eastAsia" w:ascii="宋体" w:hAnsi="宋体" w:cs="宋体"/>
                <w:color w:val="auto"/>
                <w:szCs w:val="21"/>
              </w:rPr>
              <w:t>的采购</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3)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4)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5)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7)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 xml:space="preserve"> </w:t>
            </w:r>
            <w:r>
              <w:rPr>
                <w:rFonts w:hint="eastAsia" w:ascii="宋体" w:hAnsi="宋体" w:cs="宋体"/>
                <w:color w:val="auto"/>
                <w:szCs w:val="21"/>
              </w:rPr>
              <w:t>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业务部负责人：刘琴</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 xml:space="preserve">查《部门质量目标测量报告》 </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测量时间：2021.2月-2021.6月</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eastAsia="zh-CN"/>
              </w:rPr>
              <w:t>产品按期交付率≥98%</w:t>
            </w:r>
            <w:r>
              <w:rPr>
                <w:rFonts w:hint="eastAsia" w:ascii="宋体" w:hAnsi="宋体" w:cs="宋体"/>
                <w:color w:val="auto"/>
                <w:szCs w:val="21"/>
                <w:lang w:val="en-US" w:eastAsia="zh-CN"/>
              </w:rPr>
              <w:t xml:space="preserve">            实测：100%</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eastAsia="zh-CN"/>
              </w:rPr>
              <w:t>合同评审率100%以上</w:t>
            </w:r>
            <w:r>
              <w:rPr>
                <w:rFonts w:hint="eastAsia" w:ascii="宋体" w:hAnsi="宋体" w:cs="宋体"/>
                <w:color w:val="auto"/>
                <w:szCs w:val="21"/>
                <w:lang w:val="en-US" w:eastAsia="zh-CN"/>
              </w:rPr>
              <w:t xml:space="preserve">             实测：100%</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eastAsia="zh-CN"/>
              </w:rPr>
              <w:t xml:space="preserve">客户满意度95分以上 </w:t>
            </w:r>
            <w:r>
              <w:rPr>
                <w:rFonts w:hint="eastAsia" w:ascii="宋体" w:hAnsi="宋体" w:cs="宋体"/>
                <w:color w:val="auto"/>
                <w:szCs w:val="21"/>
                <w:lang w:val="en-US" w:eastAsia="zh-CN"/>
              </w:rPr>
              <w:t xml:space="preserve">            实测：98分</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eastAsia="zh-CN"/>
              </w:rPr>
              <w:t>采购产品检验合格率为100%</w:t>
            </w:r>
            <w:r>
              <w:rPr>
                <w:rFonts w:hint="eastAsia" w:ascii="宋体" w:hAnsi="宋体" w:cs="宋体"/>
                <w:color w:val="auto"/>
                <w:szCs w:val="21"/>
                <w:lang w:val="en-US" w:eastAsia="zh-CN"/>
              </w:rPr>
              <w:t xml:space="preserve">        实测：100%</w:t>
            </w:r>
          </w:p>
          <w:p>
            <w:pPr>
              <w:spacing w:line="400" w:lineRule="exact"/>
              <w:rPr>
                <w:rFonts w:ascii="宋体" w:hAnsi="宋体" w:cs="宋体"/>
                <w:color w:val="auto"/>
                <w:szCs w:val="21"/>
              </w:rPr>
            </w:pPr>
            <w:r>
              <w:rPr>
                <w:rFonts w:hint="eastAsia" w:ascii="宋体" w:hAnsi="宋体" w:cs="宋体"/>
                <w:color w:val="auto"/>
                <w:szCs w:val="21"/>
                <w:lang w:eastAsia="zh-CN"/>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color w:val="auto"/>
                <w:szCs w:val="21"/>
              </w:rPr>
            </w:pPr>
            <w:r>
              <w:rPr>
                <w:rFonts w:hint="eastAsia" w:ascii="宋体" w:hAnsi="宋体" w:cs="宋体"/>
                <w:color w:val="auto"/>
                <w:szCs w:val="21"/>
              </w:rPr>
              <w:t>监视和测量资源</w:t>
            </w:r>
          </w:p>
        </w:tc>
        <w:tc>
          <w:tcPr>
            <w:tcW w:w="960" w:type="dxa"/>
            <w:vAlign w:val="top"/>
          </w:tcPr>
          <w:p>
            <w:pPr>
              <w:rPr>
                <w:rFonts w:hint="eastAsia" w:ascii="宋体" w:hAnsi="宋体" w:cs="宋体"/>
                <w:b/>
                <w:color w:val="auto"/>
                <w:szCs w:val="21"/>
              </w:rPr>
            </w:pPr>
            <w:r>
              <w:rPr>
                <w:rFonts w:hint="eastAsia" w:ascii="宋体" w:hAnsi="宋体" w:cs="宋体"/>
                <w:color w:val="auto"/>
                <w:szCs w:val="21"/>
              </w:rPr>
              <w:t>7.1.5</w:t>
            </w:r>
          </w:p>
        </w:tc>
        <w:tc>
          <w:tcPr>
            <w:tcW w:w="10004" w:type="dxa"/>
            <w:vAlign w:val="top"/>
          </w:tcPr>
          <w:p>
            <w:pPr>
              <w:spacing w:line="400" w:lineRule="atLeast"/>
              <w:ind w:firstLine="420" w:firstLineChars="200"/>
              <w:rPr>
                <w:rFonts w:hint="eastAsia" w:ascii="宋体" w:hAnsi="宋体" w:cs="宋体"/>
                <w:color w:val="auto"/>
                <w:szCs w:val="21"/>
              </w:rPr>
            </w:pP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合格证、资料文件完整性</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最终由顾客进行验收确认的方式对所销售产品进行检验。</w:t>
            </w:r>
            <w:r>
              <w:rPr>
                <w:rFonts w:hint="eastAsia" w:ascii="宋体" w:hAnsi="宋体" w:cs="宋体"/>
                <w:color w:val="auto"/>
                <w:sz w:val="21"/>
                <w:szCs w:val="21"/>
              </w:rPr>
              <w:t>故公司无监视和测量设备</w:t>
            </w:r>
            <w:r>
              <w:rPr>
                <w:rFonts w:hint="eastAsia" w:ascii="宋体" w:hAnsi="宋体" w:cs="宋体"/>
                <w:color w:val="auto"/>
                <w:sz w:val="21"/>
                <w:szCs w:val="21"/>
                <w:lang w:eastAsia="zh-CN"/>
              </w:rPr>
              <w:t>。</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spacing w:line="400" w:lineRule="atLeas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公司主要销售产品：许可范围内的化工原料（硫酸、盐酸、甲醛、氢氧化钠）、电子元器件、机械设备、环境监测专用仪器仪表的销售。</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公司产品执行标准：</w:t>
            </w:r>
            <w:r>
              <w:rPr>
                <w:rFonts w:hint="eastAsia" w:ascii="宋体" w:hAnsi="宋体" w:eastAsia="宋体" w:cs="Times New Roman"/>
                <w:color w:val="auto"/>
                <w:szCs w:val="21"/>
                <w:lang w:val="en-US" w:eastAsia="zh-CN"/>
              </w:rPr>
              <w:t>中华人民共和国产品质量法、中华人民共和国消费者权益保护法、JB/T 50123-1999 仪器仪表现场工作可靠性、有效性、维修性数据收集指南、JB/T 7494-1994  仪器仪表材料产品分类、电子元器件质量保证大纲GJB 546B-2011</w:t>
            </w:r>
            <w:r>
              <w:rPr>
                <w:rFonts w:hint="eastAsia" w:ascii="宋体" w:hAnsi="宋体" w:cs="Times New Roman"/>
                <w:color w:val="auto"/>
                <w:szCs w:val="21"/>
                <w:lang w:val="en-US" w:eastAsia="zh-CN"/>
              </w:rPr>
              <w:t>、GB/T9009-2011、GB/T209-2018、</w:t>
            </w:r>
            <w:r>
              <w:rPr>
                <w:rFonts w:hint="eastAsia" w:ascii="宋体" w:hAnsi="宋体" w:eastAsia="宋体" w:cs="Times New Roman"/>
                <w:color w:val="auto"/>
                <w:szCs w:val="21"/>
                <w:lang w:val="en-US" w:eastAsia="zh-CN"/>
              </w:rPr>
              <w:t>合同及客户要求</w:t>
            </w:r>
            <w:r>
              <w:rPr>
                <w:rFonts w:hint="eastAsia" w:ascii="宋体" w:hAnsi="宋体" w:cs="Times New Roman"/>
                <w:color w:val="auto"/>
                <w:szCs w:val="21"/>
                <w:lang w:val="en-US" w:eastAsia="zh-CN"/>
              </w:rPr>
              <w:t>。</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lang w:eastAsia="zh-CN"/>
              </w:rPr>
              <w:t>业务部</w:t>
            </w:r>
            <w:r>
              <w:rPr>
                <w:rFonts w:hint="eastAsia" w:ascii="宋体" w:hAnsi="宋体" w:eastAsia="宋体" w:cs="Times New Roman"/>
                <w:color w:val="auto"/>
                <w:szCs w:val="21"/>
              </w:rPr>
              <w:t>负责产品实现和服务提供的策划，策划输出的具体结果包括以下内容：</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a）确定产品和服务的要求；--《合同》、《招投标文件》</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b）建立过程准则以及产品和服务的接收准则；---验收标准、</w:t>
            </w:r>
            <w:r>
              <w:rPr>
                <w:rFonts w:hint="eastAsia" w:ascii="宋体" w:hAnsi="宋体" w:cs="Times New Roman"/>
                <w:color w:val="auto"/>
                <w:szCs w:val="21"/>
                <w:lang w:eastAsia="zh-CN"/>
              </w:rPr>
              <w:t>销售服务规范</w:t>
            </w:r>
            <w:r>
              <w:rPr>
                <w:rFonts w:hint="eastAsia" w:ascii="宋体" w:hAnsi="宋体" w:eastAsia="宋体" w:cs="Times New Roman"/>
                <w:color w:val="auto"/>
                <w:szCs w:val="21"/>
              </w:rPr>
              <w:t>、《合同》、《招投标文件》</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c）确定符合产品和服务要求的资源；---《销售规范》</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d）按照准则实施过程控制；---《销售人员绩效评价》</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e）保持、保留必要的文件和记录。---文件和质量记录等</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---策划输出经过评审及跟进、必要的更改控制及批准等以适合组织的运行需要。</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----外包过程：</w:t>
            </w:r>
            <w:r>
              <w:rPr>
                <w:rFonts w:hint="eastAsia" w:ascii="宋体" w:hAnsi="宋体" w:cs="Times New Roman"/>
                <w:color w:val="auto"/>
                <w:szCs w:val="21"/>
                <w:lang w:eastAsia="zh-CN"/>
              </w:rPr>
              <w:t>产品运输</w:t>
            </w:r>
            <w:r>
              <w:rPr>
                <w:rFonts w:hint="eastAsia" w:ascii="宋体" w:hAnsi="宋体" w:eastAsia="宋体" w:cs="Times New Roman"/>
                <w:color w:val="auto"/>
                <w:szCs w:val="21"/>
              </w:rPr>
              <w:t>；</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----特殊过程的识别：销售</w:t>
            </w:r>
            <w:r>
              <w:rPr>
                <w:rFonts w:hint="eastAsia" w:ascii="宋体" w:hAnsi="宋体" w:eastAsia="宋体" w:cs="Times New Roman"/>
                <w:color w:val="auto"/>
                <w:szCs w:val="21"/>
                <w:lang w:eastAsia="zh-CN"/>
              </w:rPr>
              <w:t>服务</w:t>
            </w:r>
            <w:r>
              <w:rPr>
                <w:rFonts w:hint="eastAsia" w:ascii="宋体" w:hAnsi="宋体" w:eastAsia="宋体" w:cs="Times New Roman"/>
                <w:color w:val="auto"/>
                <w:szCs w:val="21"/>
              </w:rPr>
              <w:t>过程</w:t>
            </w:r>
          </w:p>
          <w:p>
            <w:pPr>
              <w:spacing w:line="360" w:lineRule="auto"/>
              <w:ind w:firstLine="420" w:firstLineChars="200"/>
              <w:jc w:val="left"/>
              <w:rPr>
                <w:rFonts w:hint="eastAsia" w:ascii="宋体" w:hAnsi="宋体" w:cs="宋体"/>
                <w:color w:val="auto"/>
                <w:szCs w:val="21"/>
              </w:rPr>
            </w:pPr>
            <w:r>
              <w:rPr>
                <w:rFonts w:hint="eastAsia" w:ascii="宋体" w:hAnsi="宋体" w:eastAsia="宋体" w:cs="Times New Roman"/>
                <w:color w:val="auto"/>
                <w:szCs w:val="21"/>
              </w:rPr>
              <w:t>-----经确认：暂无策划的更改。</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8.2.1</w:t>
            </w:r>
          </w:p>
        </w:tc>
        <w:tc>
          <w:tcPr>
            <w:tcW w:w="10004" w:type="dxa"/>
            <w:vAlign w:val="top"/>
          </w:tcPr>
          <w:p>
            <w:pPr>
              <w:spacing w:line="360" w:lineRule="auto"/>
              <w:ind w:firstLine="420" w:firstLineChars="200"/>
              <w:rPr>
                <w:rFonts w:hint="eastAsia" w:ascii="宋体" w:hAnsi="宋体"/>
                <w:color w:val="auto"/>
                <w:szCs w:val="21"/>
              </w:rPr>
            </w:pPr>
            <w:r>
              <w:rPr>
                <w:rFonts w:hint="eastAsia" w:ascii="宋体" w:hAnsi="宋体" w:cs="宋体"/>
                <w:color w:val="auto"/>
                <w:szCs w:val="21"/>
              </w:rPr>
              <w:t>组织按质量手册</w:t>
            </w:r>
            <w:r>
              <w:rPr>
                <w:rFonts w:hint="eastAsia" w:ascii="宋体" w:hAnsi="宋体" w:cs="宋体"/>
                <w:color w:val="auto"/>
                <w:szCs w:val="21"/>
                <w:lang w:eastAsia="zh-CN"/>
              </w:rPr>
              <w:t>、《与顾客有关过程控制程序》</w:t>
            </w:r>
            <w:r>
              <w:rPr>
                <w:rFonts w:hint="eastAsia" w:ascii="宋体" w:hAnsi="宋体" w:cs="宋体"/>
                <w:color w:val="auto"/>
                <w:szCs w:val="21"/>
              </w:rPr>
              <w:t>制定并实施顾客沟通的要求，</w:t>
            </w:r>
            <w:r>
              <w:rPr>
                <w:rFonts w:hint="eastAsia" w:ascii="宋体" w:hAnsi="宋体" w:cs="宋体"/>
                <w:color w:val="auto"/>
                <w:szCs w:val="21"/>
                <w:lang w:eastAsia="zh-CN"/>
              </w:rPr>
              <w:t>业务部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8.2.2</w:t>
            </w:r>
          </w:p>
        </w:tc>
        <w:tc>
          <w:tcPr>
            <w:tcW w:w="10004" w:type="dxa"/>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组织编制的质量手册规定，对市场进行调研，定向顾客提供的产品和服务的要求，确定与服务有关的要求：</w:t>
            </w:r>
          </w:p>
          <w:p>
            <w:pPr>
              <w:widowControl/>
              <w:spacing w:line="360" w:lineRule="auto"/>
              <w:ind w:firstLine="210" w:firstLineChars="100"/>
              <w:jc w:val="left"/>
              <w:rPr>
                <w:rFonts w:hint="default" w:ascii="宋体" w:hAnsi="宋体" w:eastAsia="宋体" w:cs="宋体"/>
                <w:bCs/>
                <w:color w:val="auto"/>
                <w:szCs w:val="24"/>
                <w:lang w:val="en-US" w:eastAsia="zh-CN"/>
              </w:rPr>
            </w:pPr>
            <w:r>
              <w:rPr>
                <w:rFonts w:hint="eastAsia" w:ascii="宋体" w:hAnsi="宋体" w:cs="宋体"/>
                <w:color w:val="auto"/>
                <w:szCs w:val="21"/>
              </w:rPr>
              <w:t>顾客有合作意向时，介绍公司产品，了解顾客对产品的要求，并结合标准要求进行确定，且明示在合同或订单上，确定顾客对产品的具体要求</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rPr>
            </w:pPr>
            <w:r>
              <w:rPr>
                <w:rFonts w:hint="eastAsia" w:ascii="宋体" w:hAnsi="宋体" w:cs="宋体"/>
                <w:bCs/>
                <w:color w:val="auto"/>
                <w:szCs w:val="24"/>
              </w:rPr>
              <w:t>抽</w:t>
            </w:r>
            <w:r>
              <w:rPr>
                <w:rFonts w:hint="eastAsia" w:ascii="宋体" w:hAnsi="宋体" w:cs="宋体"/>
                <w:color w:val="auto"/>
                <w:szCs w:val="21"/>
              </w:rPr>
              <w:t>产品</w:t>
            </w:r>
            <w:r>
              <w:rPr>
                <w:rFonts w:hint="eastAsia" w:ascii="宋体" w:hAnsi="宋体" w:cs="宋体"/>
                <w:color w:val="auto"/>
                <w:szCs w:val="21"/>
                <w:lang w:eastAsia="zh-CN"/>
              </w:rPr>
              <w:t>合同</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抽顾客</w:t>
            </w:r>
            <w:r>
              <w:rPr>
                <w:rFonts w:hint="eastAsia" w:ascii="宋体" w:hAnsi="宋体" w:cs="宋体"/>
                <w:color w:val="auto"/>
                <w:szCs w:val="21"/>
                <w:lang w:eastAsia="zh-CN"/>
              </w:rPr>
              <w:t>销售合同</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顾客：</w:t>
            </w:r>
            <w:r>
              <w:rPr>
                <w:rFonts w:hint="eastAsia" w:ascii="宋体" w:hAnsi="宋体" w:cs="宋体"/>
                <w:color w:val="auto"/>
                <w:szCs w:val="21"/>
                <w:lang w:val="en-US" w:eastAsia="zh-CN"/>
              </w:rPr>
              <w:t>重庆长安工业集团有限责任公司（</w:t>
            </w:r>
            <w:r>
              <w:rPr>
                <w:sz w:val="20"/>
              </w:rPr>
              <w:t>环境监测专用仪器仪表</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销售产品：</w:t>
            </w:r>
            <w:r>
              <w:rPr>
                <w:rFonts w:hint="eastAsia" w:ascii="宋体" w:hAnsi="宋体" w:cs="宋体"/>
                <w:color w:val="auto"/>
                <w:szCs w:val="21"/>
                <w:lang w:val="en-US" w:eastAsia="zh-CN"/>
              </w:rPr>
              <w:t>环境监测仪器（八项监测）</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时间：20</w:t>
            </w:r>
            <w:r>
              <w:rPr>
                <w:rFonts w:hint="eastAsia" w:ascii="宋体" w:hAnsi="宋体" w:cs="宋体"/>
                <w:color w:val="auto"/>
                <w:szCs w:val="21"/>
                <w:lang w:val="en-US" w:eastAsia="zh-CN"/>
              </w:rPr>
              <w:t>21年04月02日</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运输、执行技术标准、违约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顾客：</w:t>
            </w:r>
            <w:r>
              <w:rPr>
                <w:rFonts w:hint="eastAsia" w:ascii="宋体" w:hAnsi="宋体" w:cs="宋体"/>
                <w:color w:val="auto"/>
                <w:szCs w:val="21"/>
                <w:lang w:val="en-US" w:eastAsia="zh-CN"/>
              </w:rPr>
              <w:t>长安徕斯（重庆）机器人智能装备有限公司（</w:t>
            </w:r>
            <w:r>
              <w:rPr>
                <w:sz w:val="20"/>
              </w:rPr>
              <w:t>机械设备</w:t>
            </w:r>
            <w:r>
              <w:rPr>
                <w:rFonts w:hint="eastAsia" w:ascii="宋体" w:hAnsi="宋体" w:cs="宋体"/>
                <w:color w:val="auto"/>
                <w:szCs w:val="21"/>
                <w:lang w:val="en-US" w:eastAsia="zh-CN"/>
              </w:rPr>
              <w:t>）</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eastAsia="zh-CN"/>
              </w:rPr>
              <w:t>注油机</w:t>
            </w:r>
            <w:r>
              <w:rPr>
                <w:rFonts w:hint="eastAsia" w:ascii="宋体" w:hAnsi="宋体" w:cs="宋体"/>
                <w:color w:val="auto"/>
                <w:szCs w:val="21"/>
                <w:lang w:val="en-US" w:eastAsia="zh-CN"/>
              </w:rPr>
              <w:t xml:space="preserve">   2套</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w:t>
            </w:r>
            <w:r>
              <w:rPr>
                <w:rFonts w:hint="eastAsia" w:ascii="宋体" w:hAnsi="宋体" w:cs="宋体"/>
                <w:color w:val="auto"/>
                <w:szCs w:val="21"/>
                <w:lang w:val="en-US" w:eastAsia="zh-CN"/>
              </w:rPr>
              <w:t>09</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w:t>
            </w:r>
            <w:r>
              <w:rPr>
                <w:rFonts w:hint="eastAsia" w:ascii="宋体" w:hAnsi="宋体" w:cs="宋体"/>
                <w:color w:val="auto"/>
                <w:szCs w:val="21"/>
                <w:lang w:eastAsia="zh-CN"/>
              </w:rPr>
              <w:t>产品名称、价格</w:t>
            </w:r>
            <w:r>
              <w:rPr>
                <w:rFonts w:hint="eastAsia" w:ascii="宋体" w:hAnsi="宋体" w:cs="宋体"/>
                <w:color w:val="auto"/>
                <w:szCs w:val="21"/>
              </w:rPr>
              <w:t>、</w:t>
            </w:r>
            <w:r>
              <w:rPr>
                <w:rFonts w:hint="eastAsia" w:ascii="宋体" w:hAnsi="宋体" w:cs="宋体"/>
                <w:color w:val="auto"/>
                <w:szCs w:val="21"/>
                <w:lang w:eastAsia="zh-CN"/>
              </w:rPr>
              <w:t>售后服务、权利义务、违约、运输</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顾客：</w:t>
            </w:r>
            <w:r>
              <w:rPr>
                <w:rFonts w:hint="eastAsia" w:ascii="宋体" w:hAnsi="宋体" w:cs="宋体"/>
                <w:color w:val="auto"/>
                <w:szCs w:val="21"/>
                <w:lang w:val="en-US" w:eastAsia="zh-CN"/>
              </w:rPr>
              <w:t>重庆七炎科技有限公司（</w:t>
            </w:r>
            <w:r>
              <w:rPr>
                <w:sz w:val="20"/>
              </w:rPr>
              <w:t>电子元器件</w:t>
            </w:r>
            <w:r>
              <w:rPr>
                <w:rFonts w:hint="eastAsia" w:ascii="宋体" w:hAnsi="宋体" w:cs="宋体"/>
                <w:color w:val="auto"/>
                <w:szCs w:val="21"/>
                <w:lang w:val="en-US" w:eastAsia="zh-CN"/>
              </w:rPr>
              <w:t>）</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eastAsia="zh-CN"/>
              </w:rPr>
              <w:t>公插芯、母插芯、</w:t>
            </w:r>
            <w:r>
              <w:rPr>
                <w:rFonts w:hint="eastAsia" w:ascii="宋体" w:hAnsi="宋体" w:cs="宋体"/>
                <w:color w:val="auto"/>
                <w:szCs w:val="21"/>
                <w:lang w:val="en-US" w:eastAsia="zh-CN"/>
              </w:rPr>
              <w:t>10A快插上壳、10A快插下壳</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03</w:t>
            </w:r>
            <w:r>
              <w:rPr>
                <w:rFonts w:hint="eastAsia" w:ascii="宋体" w:hAnsi="宋体" w:cs="宋体"/>
                <w:color w:val="auto"/>
                <w:szCs w:val="21"/>
              </w:rPr>
              <w:t>-</w:t>
            </w:r>
            <w:r>
              <w:rPr>
                <w:rFonts w:hint="eastAsia" w:ascii="宋体" w:hAnsi="宋体" w:cs="宋体"/>
                <w:color w:val="auto"/>
                <w:szCs w:val="21"/>
                <w:lang w:val="en-US" w:eastAsia="zh-CN"/>
              </w:rPr>
              <w:t>31</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质量要求标准、违约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顾客：</w:t>
            </w:r>
            <w:r>
              <w:rPr>
                <w:rFonts w:hint="eastAsia" w:ascii="宋体" w:hAnsi="宋体" w:cs="宋体"/>
                <w:color w:val="auto"/>
                <w:szCs w:val="21"/>
                <w:lang w:val="en-US" w:eastAsia="zh-CN"/>
              </w:rPr>
              <w:t>重庆吉恩冶炼有限公司   （</w:t>
            </w:r>
            <w:r>
              <w:rPr>
                <w:sz w:val="20"/>
              </w:rPr>
              <w:t>许可范围内的化工原料</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氢氧化钠</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w:t>
            </w:r>
            <w:r>
              <w:rPr>
                <w:rFonts w:hint="eastAsia" w:ascii="宋体" w:hAnsi="宋体" w:cs="宋体"/>
                <w:color w:val="auto"/>
                <w:szCs w:val="21"/>
                <w:lang w:val="en-US" w:eastAsia="zh-CN"/>
              </w:rPr>
              <w:t>01</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名称、验收</w:t>
            </w:r>
            <w:r>
              <w:rPr>
                <w:rFonts w:hint="eastAsia" w:ascii="宋体" w:hAnsi="宋体" w:cs="宋体"/>
                <w:color w:val="auto"/>
                <w:szCs w:val="21"/>
              </w:rPr>
              <w:t>、采购数量、到货日期、</w:t>
            </w:r>
            <w:r>
              <w:rPr>
                <w:rFonts w:hint="eastAsia" w:ascii="宋体" w:hAnsi="宋体" w:cs="宋体"/>
                <w:color w:val="auto"/>
                <w:szCs w:val="21"/>
                <w:lang w:eastAsia="zh-CN"/>
              </w:rPr>
              <w:t>质量要求标准、违约、运输</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顾客：</w:t>
            </w:r>
            <w:r>
              <w:rPr>
                <w:rFonts w:hint="eastAsia" w:ascii="宋体" w:hAnsi="宋体" w:cs="宋体"/>
                <w:color w:val="auto"/>
                <w:szCs w:val="21"/>
                <w:lang w:val="en-US" w:eastAsia="zh-CN"/>
              </w:rPr>
              <w:t>重庆威能钻井助剂有限公司   （</w:t>
            </w:r>
            <w:r>
              <w:rPr>
                <w:sz w:val="20"/>
              </w:rPr>
              <w:t>许可范围内的化工原料</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甲醛</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10</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名称、验收</w:t>
            </w:r>
            <w:r>
              <w:rPr>
                <w:rFonts w:hint="eastAsia" w:ascii="宋体" w:hAnsi="宋体" w:cs="宋体"/>
                <w:color w:val="auto"/>
                <w:szCs w:val="21"/>
              </w:rPr>
              <w:t>、采购数量、到货日期、</w:t>
            </w:r>
            <w:r>
              <w:rPr>
                <w:rFonts w:hint="eastAsia" w:ascii="宋体" w:hAnsi="宋体" w:cs="宋体"/>
                <w:color w:val="auto"/>
                <w:szCs w:val="21"/>
                <w:lang w:eastAsia="zh-CN"/>
              </w:rPr>
              <w:t>质量要求标准、违约、运输</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6、</w:t>
            </w:r>
            <w:r>
              <w:rPr>
                <w:rFonts w:hint="eastAsia" w:ascii="宋体" w:hAnsi="宋体" w:cs="宋体"/>
                <w:color w:val="auto"/>
                <w:szCs w:val="21"/>
              </w:rPr>
              <w:t>顾客：</w:t>
            </w:r>
            <w:r>
              <w:rPr>
                <w:rFonts w:hint="eastAsia" w:ascii="宋体" w:hAnsi="宋体" w:cs="宋体"/>
                <w:color w:val="auto"/>
                <w:szCs w:val="21"/>
                <w:lang w:val="en-US" w:eastAsia="zh-CN"/>
              </w:rPr>
              <w:t>重庆隆逸化工有限公司  （</w:t>
            </w:r>
            <w:r>
              <w:rPr>
                <w:sz w:val="20"/>
              </w:rPr>
              <w:t>许可范围内的化工原料</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硫酸</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09</w:t>
            </w:r>
            <w:r>
              <w:rPr>
                <w:rFonts w:hint="eastAsia" w:ascii="宋体" w:hAnsi="宋体" w:cs="宋体"/>
                <w:color w:val="auto"/>
                <w:szCs w:val="21"/>
              </w:rPr>
              <w:t>-</w:t>
            </w:r>
            <w:r>
              <w:rPr>
                <w:rFonts w:hint="eastAsia" w:ascii="宋体" w:hAnsi="宋体" w:cs="宋体"/>
                <w:color w:val="auto"/>
                <w:szCs w:val="21"/>
                <w:lang w:val="en-US" w:eastAsia="zh-CN"/>
              </w:rPr>
              <w:t>26</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名称、验收</w:t>
            </w:r>
            <w:r>
              <w:rPr>
                <w:rFonts w:hint="eastAsia" w:ascii="宋体" w:hAnsi="宋体" w:cs="宋体"/>
                <w:color w:val="auto"/>
                <w:szCs w:val="21"/>
              </w:rPr>
              <w:t>、采购数量、到货日期、</w:t>
            </w:r>
            <w:r>
              <w:rPr>
                <w:rFonts w:hint="eastAsia" w:ascii="宋体" w:hAnsi="宋体" w:cs="宋体"/>
                <w:color w:val="auto"/>
                <w:szCs w:val="21"/>
                <w:lang w:eastAsia="zh-CN"/>
              </w:rPr>
              <w:t>质量要求标准、违约、运输</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7、</w:t>
            </w:r>
            <w:r>
              <w:rPr>
                <w:rFonts w:hint="eastAsia" w:ascii="宋体" w:hAnsi="宋体" w:cs="宋体"/>
                <w:color w:val="auto"/>
                <w:szCs w:val="21"/>
              </w:rPr>
              <w:t>顾客：</w:t>
            </w:r>
            <w:r>
              <w:rPr>
                <w:rFonts w:hint="eastAsia" w:ascii="宋体" w:hAnsi="宋体" w:cs="宋体"/>
                <w:color w:val="auto"/>
                <w:szCs w:val="21"/>
                <w:lang w:val="en-US" w:eastAsia="zh-CN"/>
              </w:rPr>
              <w:t>重庆隆逸化工有限公司  （</w:t>
            </w:r>
            <w:r>
              <w:rPr>
                <w:sz w:val="20"/>
              </w:rPr>
              <w:t>许可范围内的化工原料</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盐酸</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w:t>
            </w:r>
            <w:r>
              <w:rPr>
                <w:rFonts w:hint="eastAsia" w:ascii="宋体" w:hAnsi="宋体" w:cs="宋体"/>
                <w:color w:val="auto"/>
                <w:szCs w:val="21"/>
                <w:lang w:val="en-US" w:eastAsia="zh-CN"/>
              </w:rPr>
              <w:t>01</w:t>
            </w:r>
          </w:p>
          <w:p>
            <w:pPr>
              <w:spacing w:line="360" w:lineRule="auto"/>
              <w:ind w:firstLine="420" w:firstLineChars="200"/>
              <w:rPr>
                <w:rFonts w:hint="eastAsia"/>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名称、验收</w:t>
            </w:r>
            <w:r>
              <w:rPr>
                <w:rFonts w:hint="eastAsia" w:ascii="宋体" w:hAnsi="宋体" w:cs="宋体"/>
                <w:color w:val="auto"/>
                <w:szCs w:val="21"/>
              </w:rPr>
              <w:t>、采购数量、到货日期、</w:t>
            </w:r>
            <w:r>
              <w:rPr>
                <w:rFonts w:hint="eastAsia" w:ascii="宋体" w:hAnsi="宋体" w:cs="宋体"/>
                <w:color w:val="auto"/>
                <w:szCs w:val="21"/>
                <w:lang w:eastAsia="zh-CN"/>
              </w:rPr>
              <w:t>质量要求标准、违约、运输</w:t>
            </w:r>
            <w:r>
              <w:rPr>
                <w:rFonts w:hint="eastAsia" w:ascii="宋体" w:hAnsi="宋体" w:cs="宋体"/>
                <w:color w:val="auto"/>
                <w:szCs w:val="21"/>
              </w:rPr>
              <w:t>等。</w:t>
            </w:r>
          </w:p>
          <w:p>
            <w:pPr>
              <w:widowControl/>
              <w:spacing w:line="360" w:lineRule="auto"/>
              <w:ind w:firstLine="525" w:firstLineChars="250"/>
              <w:jc w:val="left"/>
              <w:rPr>
                <w:rFonts w:hint="eastAsia" w:ascii="宋体" w:hAnsi="宋体"/>
                <w:color w:val="auto"/>
                <w:szCs w:val="21"/>
              </w:rPr>
            </w:pPr>
            <w:r>
              <w:rPr>
                <w:rFonts w:hint="eastAsia" w:ascii="宋体" w:hAnsi="宋体" w:cs="宋体"/>
                <w:color w:val="auto"/>
                <w:szCs w:val="21"/>
              </w:rPr>
              <w:t>产品和服务的要求规定</w:t>
            </w:r>
            <w:r>
              <w:rPr>
                <w:rFonts w:hint="eastAsia" w:ascii="宋体" w:hAnsi="宋体" w:cs="宋体"/>
                <w:bCs/>
                <w:color w:val="auto"/>
                <w:szCs w:val="24"/>
              </w:rPr>
              <w:t>基本符合标准要求。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hint="eastAsia" w:ascii="宋体" w:hAnsi="宋体" w:cs="新宋体"/>
                <w:color w:val="auto"/>
                <w:szCs w:val="21"/>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8.2.3</w:t>
            </w:r>
          </w:p>
        </w:tc>
        <w:tc>
          <w:tcPr>
            <w:tcW w:w="10004" w:type="dxa"/>
            <w:vAlign w:val="top"/>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为了明确与产品有关的要求，确保公司有能力满足顾客要求；组织编制了《</w:t>
            </w:r>
            <w:r>
              <w:rPr>
                <w:rFonts w:hint="eastAsia" w:ascii="宋体" w:hAnsi="宋体" w:cs="宋体"/>
                <w:color w:val="auto"/>
                <w:sz w:val="21"/>
                <w:szCs w:val="21"/>
                <w:lang w:eastAsia="zh-CN"/>
              </w:rPr>
              <w:t>与顾客相关过程控制程序</w:t>
            </w:r>
            <w:r>
              <w:rPr>
                <w:rFonts w:hint="eastAsia" w:ascii="宋体" w:hAnsi="宋体" w:cs="宋体"/>
                <w:color w:val="auto"/>
                <w:sz w:val="21"/>
                <w:szCs w:val="21"/>
              </w:rPr>
              <w:t>》规定：在公司向顾客做出提供产品的承诺之前对产品有关要求进行了评审。</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rPr>
              <w:t>为了明确与产品有关的要求，确保公司有能力满足顾客要求</w:t>
            </w:r>
            <w:r>
              <w:rPr>
                <w:rFonts w:hint="eastAsia" w:ascii="宋体" w:hAnsi="宋体" w:cs="宋体"/>
                <w:color w:val="auto"/>
                <w:sz w:val="21"/>
                <w:szCs w:val="21"/>
                <w:lang w:eastAsia="zh-CN"/>
              </w:rPr>
              <w:t>，在合同签订前均进行了评审。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抽查:《客户评审确认记录表》</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w:t>
            </w:r>
            <w:r>
              <w:rPr>
                <w:rFonts w:hint="eastAsia" w:ascii="宋体" w:hAnsi="宋体" w:cs="宋体"/>
                <w:color w:val="auto"/>
                <w:szCs w:val="21"/>
                <w:lang w:val="en-US" w:eastAsia="zh-CN"/>
              </w:rPr>
              <w:t>08</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顾客名称</w:t>
            </w:r>
            <w:r>
              <w:rPr>
                <w:rFonts w:hint="eastAsia" w:ascii="宋体" w:hAnsi="宋体" w:cs="宋体"/>
                <w:color w:val="auto"/>
                <w:sz w:val="21"/>
                <w:szCs w:val="21"/>
                <w:lang w:eastAsia="zh-CN"/>
              </w:rPr>
              <w:t>：</w:t>
            </w:r>
            <w:r>
              <w:rPr>
                <w:rFonts w:hint="eastAsia" w:ascii="宋体" w:hAnsi="宋体" w:cs="宋体"/>
                <w:color w:val="auto"/>
                <w:szCs w:val="21"/>
                <w:lang w:val="en-US" w:eastAsia="zh-CN"/>
              </w:rPr>
              <w:t>长安徕斯（重庆）机器人智能装备有限公司（</w:t>
            </w:r>
            <w:r>
              <w:rPr>
                <w:sz w:val="20"/>
              </w:rPr>
              <w:t>机械设备</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 w:val="21"/>
                <w:szCs w:val="21"/>
              </w:rPr>
              <w:t>产品名称：</w:t>
            </w:r>
            <w:r>
              <w:rPr>
                <w:rFonts w:hint="eastAsia" w:ascii="宋体" w:hAnsi="宋体" w:cs="宋体"/>
                <w:color w:val="auto"/>
                <w:szCs w:val="21"/>
                <w:lang w:eastAsia="zh-CN"/>
              </w:rPr>
              <w:t>注油机</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黄卫、刘琴</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夏欧</w:t>
            </w:r>
          </w:p>
          <w:p>
            <w:pPr>
              <w:pStyle w:val="3"/>
              <w:rPr>
                <w:rFonts w:hint="eastAsia"/>
                <w:lang w:val="en-US" w:eastAsia="zh-CN"/>
              </w:rPr>
            </w:pP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08</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val="en-US" w:eastAsia="zh-CN"/>
              </w:rPr>
              <w:t>重庆威能钻井助剂有限公司</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产品名称：</w:t>
            </w:r>
            <w:r>
              <w:rPr>
                <w:rFonts w:hint="eastAsia" w:ascii="宋体" w:hAnsi="宋体" w:cs="宋体"/>
                <w:color w:val="auto"/>
                <w:szCs w:val="21"/>
                <w:lang w:val="en-US" w:eastAsia="zh-CN"/>
              </w:rPr>
              <w:t>甲醛</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黄卫、刘琴</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夏欧</w:t>
            </w:r>
          </w:p>
          <w:p>
            <w:pPr>
              <w:pStyle w:val="3"/>
              <w:rPr>
                <w:rFonts w:hint="eastAsia" w:ascii="宋体" w:hAnsi="宋体" w:cs="宋体"/>
                <w:color w:val="auto"/>
                <w:sz w:val="21"/>
                <w:szCs w:val="21"/>
                <w:lang w:val="en-US" w:eastAsia="zh-CN"/>
              </w:rPr>
            </w:pP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28</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val="en-US" w:eastAsia="zh-CN"/>
              </w:rPr>
              <w:t>重庆吉恩冶炼有限公司</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产品名称：</w:t>
            </w:r>
            <w:r>
              <w:rPr>
                <w:rFonts w:hint="eastAsia" w:ascii="宋体" w:hAnsi="宋体" w:cs="宋体"/>
                <w:color w:val="auto"/>
                <w:szCs w:val="21"/>
                <w:lang w:val="en-US" w:eastAsia="zh-CN"/>
              </w:rPr>
              <w:t>氢氧化钠</w:t>
            </w: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质量、服务周期、价格、合同的合法性、完整性、可靠性等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黄卫、刘琴</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夏欧</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p>
            <w:pPr>
              <w:spacing w:line="360" w:lineRule="auto"/>
              <w:ind w:firstLine="420" w:firstLineChars="200"/>
              <w:rPr>
                <w:rFonts w:hint="eastAsia" w:ascii="宋体" w:hAnsi="宋体"/>
                <w:color w:val="auto"/>
                <w:szCs w:val="21"/>
              </w:rPr>
            </w:pPr>
            <w:r>
              <w:rPr>
                <w:rFonts w:hint="eastAsia" w:ascii="宋体" w:hAnsi="宋体" w:cs="宋体"/>
                <w:color w:val="auto"/>
                <w:sz w:val="21"/>
                <w:szCs w:val="21"/>
                <w:lang w:val="en-US" w:eastAsia="zh-CN"/>
              </w:rPr>
              <w:t>查其他合同均按要求在签订前进行评审，基本满足要求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8.2.4</w:t>
            </w:r>
          </w:p>
        </w:tc>
        <w:tc>
          <w:tcPr>
            <w:tcW w:w="10004" w:type="dxa"/>
            <w:vAlign w:val="top"/>
          </w:tcPr>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olor w:val="auto"/>
                <w:szCs w:val="21"/>
              </w:rPr>
              <w:t>产品设计与开发</w:t>
            </w:r>
          </w:p>
        </w:tc>
        <w:tc>
          <w:tcPr>
            <w:tcW w:w="960" w:type="dxa"/>
            <w:vAlign w:val="top"/>
          </w:tcPr>
          <w:p>
            <w:pPr>
              <w:rPr>
                <w:rFonts w:hint="eastAsia" w:ascii="宋体" w:hAnsi="宋体" w:cs="宋体"/>
                <w:b/>
                <w:color w:val="auto"/>
                <w:szCs w:val="21"/>
              </w:rPr>
            </w:pPr>
            <w:r>
              <w:rPr>
                <w:rFonts w:hint="eastAsia" w:ascii="宋体" w:hAnsi="宋体"/>
                <w:b/>
                <w:bCs/>
                <w:color w:val="auto"/>
                <w:szCs w:val="21"/>
              </w:rPr>
              <w:t>8.3</w:t>
            </w:r>
          </w:p>
        </w:tc>
        <w:tc>
          <w:tcPr>
            <w:tcW w:w="10004" w:type="dxa"/>
            <w:vAlign w:val="top"/>
          </w:tcPr>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000000"/>
                <w:sz w:val="21"/>
                <w:szCs w:val="21"/>
              </w:rPr>
              <w:t>公司的产品均是销售给特定顾客</w:t>
            </w:r>
            <w:r>
              <w:rPr>
                <w:rFonts w:hint="eastAsia" w:ascii="宋体" w:hAnsi="宋体" w:cs="宋体"/>
                <w:color w:val="000000"/>
                <w:sz w:val="21"/>
                <w:szCs w:val="21"/>
                <w:lang w:eastAsia="zh-CN"/>
              </w:rPr>
              <w:t>，</w:t>
            </w:r>
            <w:r>
              <w:rPr>
                <w:rFonts w:hint="eastAsia" w:ascii="宋体" w:hAnsi="宋体" w:cs="宋体"/>
                <w:color w:val="auto"/>
                <w:szCs w:val="21"/>
              </w:rPr>
              <w:t>按照顾客的购买要求出售商品，不需要进一步细化顾客的要求，整个销售过程不涉及设计开发</w:t>
            </w:r>
            <w:r>
              <w:rPr>
                <w:rFonts w:hint="eastAsia" w:ascii="宋体" w:hAnsi="宋体" w:cs="宋体"/>
                <w:color w:val="auto"/>
                <w:szCs w:val="21"/>
                <w:lang w:eastAsia="zh-CN"/>
              </w:rPr>
              <w:t>新的销售服务流程</w:t>
            </w:r>
            <w:r>
              <w:rPr>
                <w:rFonts w:hint="eastAsia" w:ascii="宋体" w:hAnsi="宋体" w:cs="宋体"/>
                <w:color w:val="auto"/>
                <w:szCs w:val="21"/>
              </w:rPr>
              <w:t>。故GB/T19001-2016标准8.3条款不适用，对于该条款的不适用不影响组织向顾客提供合格产品及满足相关法律法规要求的能力和责任</w:t>
            </w:r>
          </w:p>
        </w:tc>
        <w:tc>
          <w:tcPr>
            <w:tcW w:w="1585" w:type="dxa"/>
            <w:vAlign w:val="top"/>
          </w:tcPr>
          <w:p>
            <w:pPr>
              <w:rPr>
                <w:rFonts w:ascii="宋体" w:hAnsi="宋体" w:cs="宋体"/>
                <w:color w:val="auto"/>
                <w:szCs w:val="21"/>
              </w:rPr>
            </w:pPr>
            <w:r>
              <w:rPr>
                <w:rFonts w:hint="eastAsia"/>
                <w:color w:val="auto"/>
                <w:lang w:val="en-US" w:eastAsia="zh-CN"/>
              </w:rPr>
              <w:t>符合</w:t>
            </w:r>
          </w:p>
        </w:tc>
      </w:tr>
    </w:tbl>
    <w:tbl>
      <w:tblPr>
        <w:tblStyle w:val="8"/>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958"/>
        <w:gridCol w:w="9984"/>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5"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cs="宋体"/>
                <w:color w:val="auto"/>
                <w:szCs w:val="21"/>
              </w:rPr>
            </w:pPr>
            <w:r>
              <w:rPr>
                <w:rFonts w:hint="eastAsia" w:ascii="宋体" w:hAnsi="宋体" w:cs="宋体"/>
                <w:color w:val="auto"/>
                <w:szCs w:val="21"/>
              </w:rPr>
              <w:t>#组织需控制的对外部提供的过程、产品和服务由哪些？</w:t>
            </w:r>
          </w:p>
        </w:tc>
        <w:tc>
          <w:tcPr>
            <w:tcW w:w="958" w:type="dxa"/>
            <w:vAlign w:val="top"/>
          </w:tcPr>
          <w:p>
            <w:pPr>
              <w:rPr>
                <w:rFonts w:hint="eastAsia" w:ascii="宋体" w:hAnsi="宋体" w:cs="宋体"/>
                <w:b/>
                <w:color w:val="auto"/>
                <w:szCs w:val="21"/>
              </w:rPr>
            </w:pPr>
            <w:r>
              <w:rPr>
                <w:rFonts w:hint="eastAsia" w:ascii="宋体" w:hAnsi="宋体" w:cs="宋体"/>
                <w:b/>
                <w:color w:val="auto"/>
                <w:szCs w:val="21"/>
              </w:rPr>
              <w:t>8.4.1</w:t>
            </w:r>
          </w:p>
        </w:tc>
        <w:tc>
          <w:tcPr>
            <w:tcW w:w="9984" w:type="dxa"/>
            <w:vAlign w:val="center"/>
          </w:tcPr>
          <w:p>
            <w:pPr>
              <w:spacing w:line="400" w:lineRule="exact"/>
              <w:rPr>
                <w:rFonts w:hint="eastAsia"/>
                <w:color w:val="auto"/>
                <w:szCs w:val="22"/>
                <w:lang w:val="en-US" w:eastAsia="zh-CN"/>
              </w:rPr>
            </w:pPr>
            <w:r>
              <w:rPr>
                <w:rFonts w:hint="eastAsia"/>
                <w:color w:val="auto"/>
                <w:lang w:val="en-US" w:eastAsia="zh-CN"/>
              </w:rPr>
              <w:t>查，公司编制了质量手册8.4条款及《外部供方管理制度》。文件规定了本公司有关的采购产品的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szCs w:val="22"/>
                <w:lang w:val="en-US" w:eastAsia="zh-CN"/>
              </w:rPr>
            </w:pPr>
            <w:r>
              <w:rPr>
                <w:rFonts w:hint="eastAsia"/>
                <w:color w:val="auto"/>
                <w:szCs w:val="22"/>
                <w:lang w:val="en-US" w:eastAsia="zh-CN"/>
              </w:rPr>
              <w:t xml:space="preserve">    负责人讲，销售部建立合格供方名录，核定《供方评价表》后，编制《合格供方名录》存档。采购人员应该具备相应能力。采购人员应从《合格供方名录》中选择供方。</w:t>
            </w:r>
          </w:p>
          <w:p>
            <w:pPr>
              <w:spacing w:line="400" w:lineRule="exact"/>
              <w:rPr>
                <w:rFonts w:hint="eastAsia"/>
                <w:color w:val="auto"/>
                <w:szCs w:val="22"/>
                <w:lang w:val="en-US" w:eastAsia="zh-CN"/>
              </w:rPr>
            </w:pPr>
            <w:r>
              <w:rPr>
                <w:rFonts w:hint="eastAsia"/>
                <w:color w:val="auto"/>
                <w:szCs w:val="22"/>
                <w:lang w:val="en-US" w:eastAsia="zh-CN"/>
              </w:rPr>
              <w:t>查《合格供方名录》合格供应商：</w:t>
            </w:r>
          </w:p>
          <w:p>
            <w:pPr>
              <w:spacing w:line="400" w:lineRule="exact"/>
              <w:rPr>
                <w:rFonts w:hint="default"/>
                <w:color w:val="auto"/>
                <w:szCs w:val="22"/>
                <w:lang w:val="en-US" w:eastAsia="zh-CN"/>
              </w:rPr>
            </w:pPr>
            <w:r>
              <w:rPr>
                <w:rFonts w:hint="eastAsia"/>
                <w:color w:val="auto"/>
                <w:szCs w:val="22"/>
                <w:lang w:val="en-US" w:eastAsia="zh-CN"/>
              </w:rPr>
              <w:t>重庆飞华环保科技有限责任公司            供应：化学原料</w:t>
            </w:r>
          </w:p>
          <w:p>
            <w:pPr>
              <w:spacing w:line="400" w:lineRule="exact"/>
              <w:rPr>
                <w:rFonts w:hint="default"/>
                <w:color w:val="auto"/>
                <w:szCs w:val="22"/>
                <w:lang w:val="en-US" w:eastAsia="zh-CN"/>
              </w:rPr>
            </w:pPr>
            <w:r>
              <w:rPr>
                <w:rFonts w:hint="eastAsia"/>
                <w:color w:val="auto"/>
                <w:szCs w:val="22"/>
                <w:lang w:val="en-US" w:eastAsia="zh-CN"/>
              </w:rPr>
              <w:t>重庆天原化工有限公司                    供应：化学原料</w:t>
            </w:r>
          </w:p>
          <w:p>
            <w:pPr>
              <w:spacing w:line="400" w:lineRule="exact"/>
              <w:rPr>
                <w:rFonts w:hint="default"/>
                <w:color w:val="auto"/>
                <w:szCs w:val="22"/>
                <w:lang w:val="en-US" w:eastAsia="zh-CN"/>
              </w:rPr>
            </w:pPr>
            <w:r>
              <w:rPr>
                <w:rFonts w:hint="eastAsia"/>
                <w:color w:val="auto"/>
                <w:szCs w:val="22"/>
                <w:lang w:val="en-US" w:eastAsia="zh-CN"/>
              </w:rPr>
              <w:t>重庆宏麦货运有限公司                    供应：运输服务（外包）</w:t>
            </w:r>
          </w:p>
          <w:p>
            <w:pPr>
              <w:spacing w:line="400" w:lineRule="exact"/>
              <w:rPr>
                <w:rFonts w:hint="default"/>
                <w:color w:val="auto"/>
                <w:szCs w:val="22"/>
                <w:lang w:val="en-US" w:eastAsia="zh-CN"/>
              </w:rPr>
            </w:pPr>
            <w:r>
              <w:rPr>
                <w:rFonts w:hint="eastAsia"/>
                <w:color w:val="auto"/>
                <w:szCs w:val="22"/>
                <w:lang w:val="en-US" w:eastAsia="zh-CN"/>
              </w:rPr>
              <w:t>厦门唯恩电气有限公司                    供应：电子元器件</w:t>
            </w:r>
          </w:p>
          <w:p>
            <w:pPr>
              <w:spacing w:line="400" w:lineRule="exact"/>
              <w:rPr>
                <w:rFonts w:hint="default"/>
                <w:color w:val="auto"/>
                <w:szCs w:val="22"/>
                <w:lang w:val="en-US" w:eastAsia="zh-CN"/>
              </w:rPr>
            </w:pPr>
            <w:r>
              <w:rPr>
                <w:rFonts w:hint="eastAsia"/>
                <w:color w:val="auto"/>
                <w:szCs w:val="22"/>
                <w:lang w:val="en-US" w:eastAsia="zh-CN"/>
              </w:rPr>
              <w:t>科睿油压技术（湖北）有限公司            供应：机械设备</w:t>
            </w:r>
          </w:p>
          <w:p>
            <w:pPr>
              <w:spacing w:line="400" w:lineRule="exact"/>
              <w:rPr>
                <w:rFonts w:hint="default"/>
                <w:color w:val="auto"/>
                <w:szCs w:val="22"/>
                <w:lang w:val="en-US" w:eastAsia="zh-CN"/>
              </w:rPr>
            </w:pPr>
            <w:r>
              <w:rPr>
                <w:rFonts w:hint="eastAsia"/>
                <w:color w:val="auto"/>
                <w:szCs w:val="22"/>
                <w:lang w:val="en-US" w:eastAsia="zh-CN"/>
              </w:rPr>
              <w:t>重庆典鼎科技有限公司                    供应：环境监测仪器</w:t>
            </w:r>
          </w:p>
          <w:p>
            <w:pPr>
              <w:spacing w:line="400" w:lineRule="exact"/>
              <w:rPr>
                <w:rFonts w:hint="eastAsia"/>
                <w:color w:val="auto"/>
                <w:szCs w:val="22"/>
                <w:lang w:val="en-US" w:eastAsia="zh-CN"/>
              </w:rPr>
            </w:pPr>
          </w:p>
          <w:p>
            <w:pPr>
              <w:spacing w:line="400" w:lineRule="exact"/>
              <w:rPr>
                <w:rFonts w:hint="eastAsia"/>
                <w:color w:val="auto"/>
                <w:szCs w:val="22"/>
                <w:lang w:val="en-US" w:eastAsia="zh-CN"/>
              </w:rPr>
            </w:pPr>
            <w:r>
              <w:rPr>
                <w:rFonts w:hint="eastAsia"/>
                <w:color w:val="auto"/>
                <w:szCs w:val="22"/>
                <w:lang w:val="en-US" w:eastAsia="zh-CN"/>
              </w:rPr>
              <w:t>……………</w:t>
            </w:r>
          </w:p>
          <w:p>
            <w:pPr>
              <w:spacing w:line="400" w:lineRule="exact"/>
              <w:rPr>
                <w:rFonts w:hint="default"/>
                <w:color w:val="auto"/>
                <w:szCs w:val="22"/>
                <w:lang w:val="en-US" w:eastAsia="zh-CN"/>
              </w:rPr>
            </w:pP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供方评价表》</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2021年供方评价确认：</w:t>
            </w:r>
          </w:p>
          <w:p>
            <w:pPr>
              <w:spacing w:line="360" w:lineRule="auto"/>
              <w:rPr>
                <w:rFonts w:hint="eastAsia" w:ascii="宋体" w:hAnsi="宋体" w:cs="宋体"/>
                <w:color w:val="auto"/>
                <w:szCs w:val="21"/>
                <w:lang w:val="en-US" w:eastAsia="zh-CN"/>
              </w:rPr>
            </w:pPr>
            <w:r>
              <w:rPr>
                <w:rFonts w:hint="eastAsia" w:ascii="宋体" w:hAnsi="宋体"/>
                <w:szCs w:val="21"/>
              </w:rPr>
              <w:t>重庆飞华环保科技有限责任公司</w:t>
            </w:r>
            <w:r>
              <w:rPr>
                <w:rFonts w:hint="eastAsia" w:ascii="宋体" w:hAnsi="宋体"/>
                <w:szCs w:val="21"/>
                <w:lang w:val="en-US" w:eastAsia="zh-CN"/>
              </w:rPr>
              <w:t xml:space="preserve">    </w:t>
            </w:r>
            <w:r>
              <w:rPr>
                <w:rFonts w:hint="eastAsia" w:ascii="宋体" w:hAnsi="宋体" w:cs="宋体"/>
                <w:color w:val="auto"/>
                <w:szCs w:val="21"/>
                <w:lang w:val="en-US" w:eastAsia="zh-CN"/>
              </w:rPr>
              <w:t xml:space="preserve">       供应：</w:t>
            </w:r>
            <w:r>
              <w:rPr>
                <w:rFonts w:hint="eastAsia" w:ascii="宋体" w:hAnsi="宋体"/>
                <w:szCs w:val="21"/>
                <w:lang w:val="en-US" w:eastAsia="zh-CN"/>
              </w:rPr>
              <w:t>化学原料</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评定结论：合格，</w:t>
            </w:r>
            <w:r>
              <w:rPr>
                <w:rFonts w:hint="eastAsia" w:ascii="宋体" w:hAnsi="宋体" w:eastAsia="宋体" w:cs="宋体"/>
                <w:color w:val="auto"/>
                <w:szCs w:val="21"/>
                <w:lang w:val="en-US" w:eastAsia="zh-CN"/>
              </w:rPr>
              <w:t>同意列入合格供方名录。</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评价人：</w:t>
            </w:r>
            <w:r>
              <w:rPr>
                <w:rFonts w:hint="eastAsia" w:ascii="宋体" w:hAnsi="宋体" w:cs="宋体"/>
                <w:color w:val="auto"/>
                <w:szCs w:val="21"/>
                <w:lang w:val="en-US" w:eastAsia="zh-CN"/>
              </w:rPr>
              <w:t>刘琴</w:t>
            </w:r>
            <w:r>
              <w:rPr>
                <w:rFonts w:hint="eastAsia" w:ascii="宋体" w:hAnsi="宋体" w:eastAsia="宋体" w:cs="宋体"/>
                <w:color w:val="auto"/>
                <w:szCs w:val="21"/>
                <w:lang w:val="en-US" w:eastAsia="zh-CN"/>
              </w:rPr>
              <w:t xml:space="preserve">     审批人：</w:t>
            </w:r>
            <w:r>
              <w:rPr>
                <w:rFonts w:hint="eastAsia" w:ascii="宋体" w:hAnsi="宋体" w:cs="宋体"/>
                <w:color w:val="auto"/>
                <w:szCs w:val="21"/>
                <w:lang w:val="en-US" w:eastAsia="zh-CN"/>
              </w:rPr>
              <w:t>赵鲁萍</w:t>
            </w:r>
            <w:r>
              <w:rPr>
                <w:rFonts w:hint="eastAsia" w:ascii="宋体" w:hAnsi="宋体" w:eastAsia="宋体" w:cs="宋体"/>
                <w:color w:val="auto"/>
                <w:szCs w:val="21"/>
                <w:lang w:val="en-US" w:eastAsia="zh-CN"/>
              </w:rPr>
              <w:t xml:space="preserve">   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0</w:t>
            </w:r>
          </w:p>
          <w:p>
            <w:pPr>
              <w:pStyle w:val="2"/>
              <w:rPr>
                <w:rFonts w:hint="eastAsia"/>
                <w:color w:val="auto"/>
                <w:lang w:val="en-US" w:eastAsia="zh-CN"/>
              </w:rPr>
            </w:pPr>
          </w:p>
          <w:p>
            <w:pPr>
              <w:spacing w:line="360" w:lineRule="auto"/>
              <w:rPr>
                <w:rFonts w:hint="eastAsia" w:ascii="宋体" w:hAnsi="宋体" w:eastAsia="宋体" w:cs="宋体"/>
                <w:color w:val="auto"/>
                <w:szCs w:val="21"/>
                <w:lang w:val="en-US" w:eastAsia="zh-CN"/>
              </w:rPr>
            </w:pPr>
            <w:r>
              <w:rPr>
                <w:rFonts w:hint="eastAsia"/>
                <w:color w:val="auto"/>
                <w:highlight w:val="none"/>
              </w:rPr>
              <w:t>重庆</w:t>
            </w:r>
            <w:r>
              <w:rPr>
                <w:rFonts w:hint="eastAsia"/>
                <w:color w:val="auto"/>
                <w:highlight w:val="none"/>
                <w:lang w:eastAsia="zh-CN"/>
              </w:rPr>
              <w:t>天原化工</w:t>
            </w:r>
            <w:r>
              <w:rPr>
                <w:rFonts w:hint="eastAsia"/>
                <w:color w:val="auto"/>
                <w:highlight w:val="none"/>
              </w:rPr>
              <w:t>有限公司</w:t>
            </w:r>
            <w:r>
              <w:rPr>
                <w:rFonts w:hint="eastAsia" w:ascii="宋体" w:hAnsi="宋体" w:cs="宋体"/>
                <w:color w:val="auto"/>
                <w:szCs w:val="21"/>
                <w:lang w:val="en-US" w:eastAsia="zh-CN"/>
              </w:rPr>
              <w:t xml:space="preserve">       供应：</w:t>
            </w:r>
            <w:r>
              <w:rPr>
                <w:rFonts w:hint="eastAsia"/>
                <w:color w:val="auto"/>
                <w:highlight w:val="none"/>
                <w:lang w:eastAsia="zh-CN"/>
              </w:rPr>
              <w:t>化工原料</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评定结论：合格，同意</w:t>
            </w:r>
            <w:r>
              <w:rPr>
                <w:rFonts w:hint="eastAsia" w:ascii="宋体" w:hAnsi="宋体" w:eastAsia="宋体" w:cs="宋体"/>
                <w:color w:val="auto"/>
                <w:szCs w:val="21"/>
                <w:lang w:val="en-US" w:eastAsia="zh-CN"/>
              </w:rPr>
              <w:t>列入合格供方名录。</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评价人：</w:t>
            </w:r>
            <w:r>
              <w:rPr>
                <w:rFonts w:hint="eastAsia" w:ascii="宋体" w:hAnsi="宋体" w:cs="宋体"/>
                <w:color w:val="auto"/>
                <w:szCs w:val="21"/>
                <w:lang w:val="en-US" w:eastAsia="zh-CN"/>
              </w:rPr>
              <w:t>刘琴</w:t>
            </w:r>
            <w:r>
              <w:rPr>
                <w:rFonts w:hint="eastAsia" w:ascii="宋体" w:hAnsi="宋体" w:eastAsia="宋体" w:cs="宋体"/>
                <w:color w:val="auto"/>
                <w:szCs w:val="21"/>
                <w:lang w:val="en-US" w:eastAsia="zh-CN"/>
              </w:rPr>
              <w:t xml:space="preserve">     审批人：</w:t>
            </w:r>
            <w:r>
              <w:rPr>
                <w:rFonts w:hint="eastAsia" w:ascii="宋体" w:hAnsi="宋体" w:cs="宋体"/>
                <w:color w:val="auto"/>
                <w:szCs w:val="21"/>
                <w:lang w:val="en-US" w:eastAsia="zh-CN"/>
              </w:rPr>
              <w:t>赵鲁萍</w:t>
            </w:r>
            <w:r>
              <w:rPr>
                <w:rFonts w:hint="eastAsia" w:ascii="宋体" w:hAnsi="宋体" w:eastAsia="宋体" w:cs="宋体"/>
                <w:color w:val="auto"/>
                <w:szCs w:val="21"/>
                <w:lang w:val="en-US" w:eastAsia="zh-CN"/>
              </w:rPr>
              <w:t xml:space="preserve">  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20</w:t>
            </w:r>
            <w:r>
              <w:rPr>
                <w:rFonts w:hint="eastAsia" w:ascii="宋体" w:hAnsi="宋体" w:eastAsia="宋体" w:cs="宋体"/>
                <w:color w:val="auto"/>
                <w:szCs w:val="21"/>
                <w:lang w:val="en-US" w:eastAsia="zh-CN"/>
              </w:rPr>
              <w:t>。</w:t>
            </w:r>
          </w:p>
          <w:p>
            <w:pPr>
              <w:pStyle w:val="2"/>
              <w:rPr>
                <w:rFonts w:hint="eastAsia" w:ascii="宋体" w:hAnsi="宋体" w:eastAsia="宋体" w:cs="宋体"/>
                <w:color w:val="auto"/>
                <w:szCs w:val="21"/>
                <w:lang w:val="en-US" w:eastAsia="zh-CN"/>
              </w:rPr>
            </w:pPr>
          </w:p>
          <w:p>
            <w:pPr>
              <w:spacing w:line="360" w:lineRule="auto"/>
              <w:rPr>
                <w:rFonts w:hint="eastAsia" w:ascii="宋体" w:hAnsi="宋体" w:cs="宋体"/>
                <w:color w:val="auto"/>
                <w:szCs w:val="21"/>
                <w:lang w:val="en-US" w:eastAsia="zh-CN"/>
              </w:rPr>
            </w:pPr>
            <w:r>
              <w:rPr>
                <w:rFonts w:hint="eastAsia"/>
                <w:color w:val="auto"/>
                <w:highlight w:val="none"/>
                <w:lang w:eastAsia="zh-CN"/>
              </w:rPr>
              <w:t>重庆宏麦货运有限公司</w:t>
            </w:r>
            <w:r>
              <w:rPr>
                <w:rFonts w:hint="eastAsia" w:ascii="宋体" w:hAnsi="宋体" w:cs="宋体"/>
                <w:color w:val="auto"/>
                <w:szCs w:val="21"/>
                <w:lang w:val="en-US" w:eastAsia="zh-CN"/>
              </w:rPr>
              <w:t xml:space="preserve">       供应：</w:t>
            </w:r>
            <w:r>
              <w:rPr>
                <w:rFonts w:hint="eastAsia"/>
                <w:color w:val="auto"/>
                <w:highlight w:val="none"/>
                <w:lang w:eastAsia="zh-CN"/>
              </w:rPr>
              <w:t>运输服务（外包）</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公司组织各部门对该供方的资质、产品质量、价格、售后服务、道路运输货物经营许可证（见附件）等进行了评价。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评定结论：合格，同意</w:t>
            </w:r>
            <w:r>
              <w:rPr>
                <w:rFonts w:hint="eastAsia" w:ascii="宋体" w:hAnsi="宋体" w:eastAsia="宋体" w:cs="宋体"/>
                <w:color w:val="auto"/>
                <w:szCs w:val="21"/>
                <w:lang w:val="en-US" w:eastAsia="zh-CN"/>
              </w:rPr>
              <w:t>列入合格供方名录。</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评价人：</w:t>
            </w:r>
            <w:r>
              <w:rPr>
                <w:rFonts w:hint="eastAsia" w:ascii="宋体" w:hAnsi="宋体" w:cs="宋体"/>
                <w:color w:val="auto"/>
                <w:szCs w:val="21"/>
                <w:lang w:val="en-US" w:eastAsia="zh-CN"/>
              </w:rPr>
              <w:t>刘琴</w:t>
            </w:r>
            <w:r>
              <w:rPr>
                <w:rFonts w:hint="eastAsia" w:ascii="宋体" w:hAnsi="宋体" w:eastAsia="宋体" w:cs="宋体"/>
                <w:color w:val="auto"/>
                <w:szCs w:val="21"/>
                <w:lang w:val="en-US" w:eastAsia="zh-CN"/>
              </w:rPr>
              <w:t xml:space="preserve">     审批人：</w:t>
            </w:r>
            <w:r>
              <w:rPr>
                <w:rFonts w:hint="eastAsia" w:ascii="宋体" w:hAnsi="宋体" w:cs="宋体"/>
                <w:color w:val="auto"/>
                <w:szCs w:val="21"/>
                <w:lang w:val="en-US" w:eastAsia="zh-CN"/>
              </w:rPr>
              <w:t>赵鲁萍</w:t>
            </w:r>
            <w:r>
              <w:rPr>
                <w:rFonts w:hint="eastAsia" w:ascii="宋体" w:hAnsi="宋体" w:eastAsia="宋体" w:cs="宋体"/>
                <w:color w:val="auto"/>
                <w:szCs w:val="21"/>
                <w:lang w:val="en-US" w:eastAsia="zh-CN"/>
              </w:rPr>
              <w:t xml:space="preserve">  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20</w:t>
            </w:r>
          </w:p>
          <w:p>
            <w:pPr>
              <w:pStyle w:val="2"/>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widowControl/>
              <w:spacing w:line="360" w:lineRule="auto"/>
              <w:ind w:firstLine="315" w:firstLineChars="150"/>
              <w:rPr>
                <w:rFonts w:hint="eastAsia" w:ascii="宋体" w:hAnsi="宋体" w:cs="宋体"/>
                <w:color w:val="auto"/>
                <w:szCs w:val="21"/>
                <w:lang w:val="en-US" w:eastAsia="zh-CN"/>
              </w:rPr>
            </w:pPr>
            <w:r>
              <w:rPr>
                <w:rFonts w:hint="eastAsia" w:ascii="宋体" w:hAnsi="宋体" w:cs="宋体"/>
                <w:color w:val="auto"/>
                <w:szCs w:val="21"/>
                <w:lang w:val="en-US" w:eastAsia="zh-CN"/>
              </w:rPr>
              <w:t>查见其他供应商均按标准及文件的策划要求进行了合格供应商评价。经本次对该条款的审核，上次不符合情况已经得到了整改，未再出现类似的不符合情况。</w:t>
            </w:r>
          </w:p>
          <w:p>
            <w:pPr>
              <w:widowControl/>
              <w:spacing w:line="360" w:lineRule="auto"/>
              <w:ind w:firstLine="315" w:firstLineChars="150"/>
              <w:rPr>
                <w:rFonts w:hint="eastAsia" w:ascii="宋体" w:hAnsi="宋体" w:eastAsia="宋体" w:cs="宋体"/>
                <w:color w:val="auto"/>
                <w:kern w:val="0"/>
                <w:sz w:val="21"/>
                <w:szCs w:val="21"/>
              </w:rPr>
            </w:pPr>
            <w:r>
              <w:rPr>
                <w:rFonts w:hint="eastAsia" w:ascii="宋体" w:hAnsi="宋体" w:cs="宋体"/>
                <w:color w:val="auto"/>
                <w:szCs w:val="21"/>
                <w:lang w:val="en-US" w:eastAsia="zh-CN"/>
              </w:rPr>
              <w:t>外部提供的控制基本符合要求</w:t>
            </w:r>
          </w:p>
        </w:tc>
        <w:tc>
          <w:tcPr>
            <w:tcW w:w="1581" w:type="dxa"/>
            <w:vAlign w:val="top"/>
          </w:tcPr>
          <w:p>
            <w:pPr>
              <w:rPr>
                <w:color w:val="auto"/>
              </w:rPr>
            </w:pPr>
            <w:r>
              <w:rPr>
                <w:rFonts w:hint="eastAsia"/>
                <w:color w:val="auto"/>
                <w:lang w:val="en-US" w:eastAsia="zh-CN"/>
              </w:rPr>
              <w:t>符合</w:t>
            </w:r>
          </w:p>
          <w:p>
            <w:pPr>
              <w:rPr>
                <w:color w:val="auto"/>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2155"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cs="宋体"/>
                <w:color w:val="auto"/>
                <w:szCs w:val="21"/>
              </w:rPr>
            </w:pPr>
          </w:p>
        </w:tc>
        <w:tc>
          <w:tcPr>
            <w:tcW w:w="958" w:type="dxa"/>
            <w:vAlign w:val="top"/>
          </w:tcPr>
          <w:p>
            <w:pPr>
              <w:rPr>
                <w:rFonts w:hint="eastAsia" w:ascii="宋体" w:hAnsi="宋体" w:cs="宋体"/>
                <w:b/>
                <w:color w:val="auto"/>
                <w:szCs w:val="21"/>
              </w:rPr>
            </w:pPr>
            <w:r>
              <w:rPr>
                <w:rFonts w:hint="eastAsia" w:ascii="宋体" w:hAnsi="宋体" w:cs="宋体"/>
                <w:b/>
                <w:color w:val="auto"/>
                <w:szCs w:val="21"/>
              </w:rPr>
              <w:t>8.4.2</w:t>
            </w:r>
          </w:p>
        </w:tc>
        <w:tc>
          <w:tcPr>
            <w:tcW w:w="998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查，公司对主要的原材料供应商采用的管理方法为：第一次对供方进行全面评价，包括：供方资质、供方的质量管理体系、供方人员能力、设备能力、产品</w:t>
            </w:r>
            <w:r>
              <w:rPr>
                <w:rFonts w:hint="eastAsia" w:ascii="宋体" w:hAnsi="宋体" w:cs="宋体"/>
                <w:color w:val="auto"/>
                <w:szCs w:val="21"/>
                <w:lang w:eastAsia="zh-CN"/>
              </w:rPr>
              <w:t>质量</w:t>
            </w:r>
            <w:r>
              <w:rPr>
                <w:rFonts w:hint="eastAsia" w:ascii="宋体" w:hAnsi="宋体" w:cs="宋体"/>
                <w:color w:val="auto"/>
                <w:szCs w:val="21"/>
              </w:rPr>
              <w:t>等。对于已经正常供货的供方管理，对每批产品进行检验，通过定期反馈供方产品质量，及对质量问题要求供方进行纠正解决等来进行供方质量控制。查供方控制情况：</w:t>
            </w:r>
          </w:p>
          <w:p>
            <w:pPr>
              <w:spacing w:line="360" w:lineRule="auto"/>
              <w:rPr>
                <w:rFonts w:hint="eastAsia" w:ascii="宋体" w:hAnsi="宋体" w:cs="宋体"/>
                <w:color w:val="auto"/>
                <w:szCs w:val="21"/>
                <w:lang w:eastAsia="zh-CN"/>
              </w:rPr>
            </w:pPr>
            <w:r>
              <w:rPr>
                <w:rFonts w:hint="eastAsia" w:ascii="宋体" w:hAnsi="宋体" w:cs="宋体"/>
                <w:color w:val="auto"/>
                <w:szCs w:val="21"/>
              </w:rPr>
              <w:t>提供</w:t>
            </w:r>
            <w:r>
              <w:rPr>
                <w:rFonts w:hint="eastAsia"/>
                <w:color w:val="auto"/>
                <w:highlight w:val="none"/>
                <w:lang w:eastAsia="zh-CN"/>
              </w:rPr>
              <w:t>厦门唯恩电气有限公司</w:t>
            </w:r>
            <w:r>
              <w:rPr>
                <w:rFonts w:hint="eastAsia" w:ascii="宋体" w:hAnsi="宋体" w:cs="宋体"/>
                <w:iCs/>
                <w:color w:val="auto"/>
                <w:szCs w:val="21"/>
                <w:lang w:val="en-US" w:eastAsia="zh-CN"/>
              </w:rPr>
              <w:t>（供应：</w:t>
            </w:r>
            <w:r>
              <w:rPr>
                <w:rFonts w:hint="eastAsia"/>
                <w:color w:val="auto"/>
                <w:highlight w:val="none"/>
                <w:lang w:eastAsia="zh-CN"/>
              </w:rPr>
              <w:t>电子元器件</w:t>
            </w:r>
            <w:r>
              <w:rPr>
                <w:rFonts w:hint="eastAsia" w:ascii="宋体" w:hAnsi="宋体" w:cs="宋体"/>
                <w:iCs/>
                <w:color w:val="auto"/>
                <w:szCs w:val="21"/>
                <w:lang w:val="en-US" w:eastAsia="zh-CN"/>
              </w:rPr>
              <w:t>）</w:t>
            </w:r>
            <w:r>
              <w:rPr>
                <w:rFonts w:hint="eastAsia" w:ascii="宋体" w:hAnsi="宋体" w:cs="宋体"/>
                <w:color w:val="auto"/>
                <w:szCs w:val="21"/>
              </w:rPr>
              <w:t>评价报告，包括：</w:t>
            </w:r>
            <w:r>
              <w:rPr>
                <w:rFonts w:hint="eastAsia" w:ascii="宋体" w:hAnsi="宋体" w:cs="宋体"/>
                <w:color w:val="auto"/>
                <w:szCs w:val="21"/>
                <w:lang w:val="en-US" w:eastAsia="zh-CN"/>
              </w:rPr>
              <w:t>供方的资质、产品质量、价格、售后服务等</w:t>
            </w:r>
            <w:r>
              <w:rPr>
                <w:rFonts w:hint="eastAsia" w:ascii="宋体" w:hAnsi="宋体" w:cs="宋体"/>
                <w:color w:val="auto"/>
                <w:szCs w:val="21"/>
              </w:rPr>
              <w:t>。</w:t>
            </w:r>
            <w:r>
              <w:rPr>
                <w:rFonts w:hint="eastAsia" w:ascii="宋体" w:hAnsi="宋体" w:cs="宋体"/>
                <w:color w:val="auto"/>
                <w:szCs w:val="21"/>
                <w:lang w:val="en-US" w:eastAsia="zh-CN"/>
              </w:rPr>
              <w:t>评审时间</w:t>
            </w:r>
            <w:r>
              <w:rPr>
                <w:rFonts w:hint="eastAsia" w:ascii="宋体" w:hAnsi="宋体" w:eastAsia="宋体" w:cs="宋体"/>
                <w:color w:val="auto"/>
                <w:szCs w:val="21"/>
                <w:lang w:val="en-US" w:eastAsia="zh-CN"/>
              </w:rPr>
              <w:t>2021.</w:t>
            </w: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0</w:t>
            </w:r>
            <w:r>
              <w:rPr>
                <w:rFonts w:hint="eastAsia" w:ascii="宋体" w:hAnsi="宋体" w:cs="宋体"/>
                <w:color w:val="auto"/>
                <w:szCs w:val="21"/>
                <w:lang w:eastAsia="zh-CN"/>
              </w:rPr>
              <w:t>。批准人：赵鲁萍</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查，供方产品质量统计反馈情况，公司策划了采购产品的管理要求，质量反馈要求；</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eastAsia="zh-CN"/>
              </w:rPr>
              <w:t>查 公司采购不合格情况</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负责人讲20</w:t>
            </w:r>
            <w:r>
              <w:rPr>
                <w:rFonts w:hint="eastAsia" w:ascii="宋体" w:hAnsi="宋体" w:cs="宋体"/>
                <w:color w:val="auto"/>
                <w:szCs w:val="21"/>
                <w:lang w:val="en-US" w:eastAsia="zh-CN"/>
              </w:rPr>
              <w:t>21</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月以来，未出现采购产品有质量不符合的情况</w:t>
            </w:r>
            <w:r>
              <w:rPr>
                <w:rFonts w:hint="eastAsia" w:ascii="宋体" w:hAnsi="宋体" w:cs="宋体"/>
                <w:color w:val="auto"/>
                <w:szCs w:val="21"/>
                <w:lang w:val="en-US" w:eastAsia="zh-CN"/>
              </w:rPr>
              <w:t>,有个别外包装破损情况发生，详见10.2</w:t>
            </w:r>
            <w:r>
              <w:rPr>
                <w:rFonts w:hint="eastAsia" w:ascii="宋体" w:hAnsi="宋体" w:cs="宋体"/>
                <w:color w:val="auto"/>
                <w:szCs w:val="24"/>
                <w:highlight w:val="none"/>
              </w:rPr>
              <w:t>纠正和预防措施处</w:t>
            </w:r>
            <w:r>
              <w:rPr>
                <w:rFonts w:hint="eastAsia" w:ascii="宋体" w:hAnsi="宋体" w:cs="宋体"/>
                <w:color w:val="auto"/>
                <w:szCs w:val="24"/>
                <w:highlight w:val="none"/>
                <w:lang w:val="en-US" w:eastAsia="zh-CN"/>
              </w:rPr>
              <w:t>理</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lang w:eastAsia="zh-CN"/>
              </w:rPr>
              <w:t xml:space="preserve"> 公司编制了《</w:t>
            </w:r>
            <w:r>
              <w:rPr>
                <w:rFonts w:hint="eastAsia" w:ascii="宋体" w:hAnsi="宋体" w:cs="宋体"/>
                <w:color w:val="auto"/>
                <w:szCs w:val="21"/>
                <w:highlight w:val="none"/>
                <w:lang w:eastAsia="zh-CN"/>
              </w:rPr>
              <w:t>采购控制程序》，要求采购的产品必须进行检验。</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highlight w:val="none"/>
                <w:lang w:val="en-US" w:eastAsia="zh-CN"/>
              </w:rPr>
              <w:t>顾客在接受产品时，由公司及顾客一起</w:t>
            </w:r>
            <w:r>
              <w:rPr>
                <w:rFonts w:hint="eastAsia" w:ascii="宋体" w:hAnsi="宋体" w:cs="宋体"/>
                <w:color w:val="auto"/>
                <w:szCs w:val="21"/>
                <w:highlight w:val="none"/>
                <w:lang w:eastAsia="zh-CN"/>
              </w:rPr>
              <w:t>对产品名称、外观</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lang w:eastAsia="zh-CN"/>
              </w:rPr>
              <w:t>、数量、</w:t>
            </w:r>
            <w:r>
              <w:rPr>
                <w:rFonts w:hint="eastAsia" w:ascii="宋体" w:hAnsi="宋体" w:cs="宋体"/>
                <w:color w:val="auto"/>
                <w:szCs w:val="21"/>
                <w:highlight w:val="none"/>
                <w:lang w:val="en-US" w:eastAsia="zh-CN"/>
              </w:rPr>
              <w:t>规格</w:t>
            </w:r>
            <w:r>
              <w:rPr>
                <w:rFonts w:hint="eastAsia" w:ascii="宋体" w:hAnsi="宋体" w:cs="宋体"/>
                <w:color w:val="auto"/>
                <w:szCs w:val="21"/>
                <w:highlight w:val="none"/>
                <w:lang w:eastAsia="zh-CN"/>
              </w:rPr>
              <w:t>型号、</w:t>
            </w:r>
            <w:r>
              <w:rPr>
                <w:rFonts w:hint="eastAsia" w:ascii="宋体" w:hAnsi="宋体" w:cs="宋体"/>
                <w:color w:val="auto"/>
                <w:szCs w:val="21"/>
                <w:highlight w:val="none"/>
                <w:lang w:val="en-US" w:eastAsia="zh-CN"/>
              </w:rPr>
              <w:t>包装、产品质量证明书（检验报告）等</w:t>
            </w:r>
            <w:r>
              <w:rPr>
                <w:rFonts w:hint="eastAsia" w:ascii="宋体" w:hAnsi="宋体" w:cs="宋体"/>
                <w:color w:val="auto"/>
                <w:szCs w:val="21"/>
                <w:highlight w:val="none"/>
                <w:lang w:eastAsia="zh-CN"/>
              </w:rPr>
              <w:t>进行验收</w:t>
            </w:r>
            <w:r>
              <w:rPr>
                <w:rFonts w:hint="eastAsia" w:ascii="宋体" w:hAnsi="宋体" w:cs="宋体"/>
                <w:color w:val="auto"/>
                <w:szCs w:val="21"/>
                <w:lang w:eastAsia="zh-CN"/>
              </w:rPr>
              <w:t>。</w:t>
            </w:r>
          </w:p>
          <w:p>
            <w:pPr>
              <w:spacing w:line="360" w:lineRule="auto"/>
              <w:ind w:firstLine="420" w:firstLineChars="200"/>
              <w:rPr>
                <w:rFonts w:hint="eastAsia"/>
                <w:color w:val="auto"/>
                <w:lang w:val="en-US" w:eastAsia="zh-CN"/>
              </w:rPr>
            </w:pPr>
            <w:r>
              <w:rPr>
                <w:rFonts w:hint="eastAsia" w:ascii="宋体" w:hAnsi="宋体" w:cs="宋体"/>
                <w:color w:val="auto"/>
                <w:szCs w:val="21"/>
                <w:highlight w:val="none"/>
                <w:lang w:val="en-US" w:eastAsia="zh-CN"/>
              </w:rPr>
              <w:t>查进货检验记录：</w:t>
            </w:r>
            <w:r>
              <w:rPr>
                <w:rFonts w:hint="eastAsia" w:ascii="宋体" w:hAnsi="宋体" w:cs="宋体"/>
                <w:color w:val="auto"/>
                <w:szCs w:val="21"/>
                <w:lang w:val="en-US" w:eastAsia="zh-CN"/>
              </w:rPr>
              <w:t>详见8.6进货检验记录。</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现场查看其他采购物料均按要求进行了验证</w:t>
            </w:r>
          </w:p>
          <w:p>
            <w:pPr>
              <w:spacing w:line="360" w:lineRule="auto"/>
              <w:ind w:firstLine="420" w:firstLineChars="200"/>
              <w:rPr>
                <w:rFonts w:hint="eastAsia" w:ascii="宋体" w:hAnsi="宋体" w:eastAsia="宋体" w:cs="宋体"/>
                <w:color w:val="auto"/>
                <w:kern w:val="0"/>
                <w:sz w:val="21"/>
                <w:szCs w:val="21"/>
              </w:rPr>
            </w:pPr>
            <w:r>
              <w:rPr>
                <w:rFonts w:hint="eastAsia" w:ascii="宋体" w:hAnsi="宋体" w:cs="宋体"/>
                <w:color w:val="auto"/>
                <w:szCs w:val="21"/>
                <w:lang w:eastAsia="zh-CN"/>
              </w:rPr>
              <w:t>公司外部供方的管理基本符合要求。</w:t>
            </w:r>
          </w:p>
        </w:tc>
        <w:tc>
          <w:tcPr>
            <w:tcW w:w="1581"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2155"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cs="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58" w:type="dxa"/>
            <w:vAlign w:val="top"/>
          </w:tcPr>
          <w:p>
            <w:pPr>
              <w:rPr>
                <w:rFonts w:hint="eastAsia" w:ascii="宋体" w:hAnsi="宋体" w:cs="宋体"/>
                <w:b/>
                <w:color w:val="auto"/>
                <w:szCs w:val="21"/>
              </w:rPr>
            </w:pPr>
            <w:r>
              <w:rPr>
                <w:rFonts w:hint="eastAsia" w:ascii="宋体" w:hAnsi="宋体" w:cs="宋体"/>
                <w:b/>
                <w:color w:val="auto"/>
                <w:szCs w:val="21"/>
              </w:rPr>
              <w:t>8.4.3</w:t>
            </w:r>
          </w:p>
        </w:tc>
        <w:tc>
          <w:tcPr>
            <w:tcW w:w="998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因与采购供方为多年合作关系，组织与外部供方沟通均通过电话、</w:t>
            </w:r>
            <w:r>
              <w:rPr>
                <w:rFonts w:hint="eastAsia" w:ascii="宋体" w:hAnsi="宋体" w:cs="宋体"/>
                <w:color w:val="auto"/>
                <w:szCs w:val="21"/>
                <w:lang w:val="en-US" w:eastAsia="zh-CN"/>
              </w:rPr>
              <w:t>网络</w:t>
            </w:r>
            <w:r>
              <w:rPr>
                <w:rFonts w:hint="eastAsia" w:ascii="宋体" w:hAnsi="宋体" w:cs="宋体"/>
                <w:color w:val="auto"/>
                <w:szCs w:val="21"/>
              </w:rPr>
              <w:t>等方式予以实现，效果能满足要求。负责人讲沟通的内容包括：所提供的过程、产品和服务等；</w:t>
            </w:r>
          </w:p>
          <w:p>
            <w:pPr>
              <w:widowControl/>
              <w:spacing w:line="360" w:lineRule="auto"/>
              <w:ind w:firstLine="525" w:firstLineChars="250"/>
              <w:rPr>
                <w:rFonts w:hint="eastAsia" w:ascii="宋体" w:hAnsi="宋体" w:cs="宋体"/>
                <w:iCs/>
                <w:color w:val="auto"/>
                <w:szCs w:val="21"/>
              </w:rPr>
            </w:pPr>
            <w:r>
              <w:rPr>
                <w:rFonts w:hint="eastAsia" w:ascii="宋体" w:hAnsi="宋体" w:cs="宋体"/>
                <w:iCs/>
                <w:color w:val="auto"/>
                <w:szCs w:val="21"/>
              </w:rPr>
              <w:t>经询问，</w:t>
            </w:r>
            <w:r>
              <w:rPr>
                <w:rFonts w:hint="eastAsia" w:ascii="宋体" w:hAnsi="宋体" w:cs="宋体"/>
                <w:iCs/>
                <w:color w:val="auto"/>
                <w:szCs w:val="21"/>
                <w:lang w:val="en-US" w:eastAsia="zh-CN"/>
              </w:rPr>
              <w:t>负责人称</w:t>
            </w:r>
            <w:r>
              <w:rPr>
                <w:rFonts w:hint="eastAsia" w:ascii="宋体" w:hAnsi="宋体" w:cs="宋体"/>
                <w:iCs/>
                <w:color w:val="auto"/>
                <w:szCs w:val="21"/>
              </w:rPr>
              <w:t>组织的采购通过</w:t>
            </w:r>
            <w:r>
              <w:rPr>
                <w:rFonts w:hint="eastAsia" w:ascii="宋体" w:hAnsi="宋体" w:cs="宋体"/>
                <w:iCs/>
                <w:color w:val="auto"/>
                <w:szCs w:val="21"/>
                <w:lang w:val="en-US" w:eastAsia="zh-CN"/>
              </w:rPr>
              <w:t>客户需求按合同清单要求</w:t>
            </w:r>
            <w:r>
              <w:rPr>
                <w:rFonts w:hint="eastAsia" w:ascii="宋体" w:hAnsi="宋体" w:cs="宋体"/>
                <w:iCs/>
                <w:color w:val="auto"/>
                <w:szCs w:val="21"/>
              </w:rPr>
              <w:t>进行采购。</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color w:val="auto"/>
                <w:lang w:eastAsia="zh-CN"/>
              </w:rPr>
              <w:t>重庆飞华环保科技有限责任公司</w:t>
            </w:r>
            <w:r>
              <w:rPr>
                <w:rFonts w:hint="eastAsia" w:ascii="宋体" w:hAnsi="宋体"/>
                <w:color w:val="auto"/>
                <w:szCs w:val="21"/>
                <w:highlight w:val="none"/>
                <w:lang w:val="en-US" w:eastAsia="zh-CN"/>
              </w:rPr>
              <w:t xml:space="preserve">       合同签订日期：2021.1.1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1669"/>
              <w:gridCol w:w="1146"/>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66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型号/规格</w:t>
                  </w:r>
                </w:p>
              </w:tc>
              <w:tc>
                <w:tcPr>
                  <w:tcW w:w="114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25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7" w:type="dxa"/>
                </w:tcPr>
                <w:p>
                  <w:pPr>
                    <w:spacing w:line="360" w:lineRule="auto"/>
                    <w:jc w:val="left"/>
                    <w:rPr>
                      <w:rFonts w:hint="eastAsia" w:ascii="宋体" w:hAnsi="宋体"/>
                      <w:color w:val="auto"/>
                      <w:szCs w:val="21"/>
                      <w:highlight w:val="none"/>
                      <w:vertAlign w:val="baseline"/>
                      <w:lang w:val="en-US" w:eastAsia="zh-CN"/>
                    </w:rPr>
                  </w:pPr>
                  <w:r>
                    <w:rPr>
                      <w:rFonts w:hint="eastAsia"/>
                      <w:color w:val="auto"/>
                      <w:lang w:eastAsia="zh-CN"/>
                    </w:rPr>
                    <w:t>盐酸、硫酸</w:t>
                  </w:r>
                </w:p>
              </w:tc>
              <w:tc>
                <w:tcPr>
                  <w:tcW w:w="1669" w:type="dxa"/>
                </w:tcPr>
                <w:p>
                  <w:pPr>
                    <w:spacing w:line="360" w:lineRule="auto"/>
                    <w:rPr>
                      <w:rFonts w:hint="default" w:ascii="宋体" w:hAnsi="宋体"/>
                      <w:color w:val="auto"/>
                      <w:szCs w:val="21"/>
                      <w:highlight w:val="none"/>
                      <w:vertAlign w:val="baseline"/>
                      <w:lang w:val="en-US" w:eastAsia="zh-CN"/>
                    </w:rPr>
                  </w:pPr>
                  <w:r>
                    <w:rPr>
                      <w:rFonts w:hint="default" w:ascii="Arial" w:hAnsi="Arial" w:cs="Arial"/>
                      <w:color w:val="auto"/>
                      <w:szCs w:val="21"/>
                      <w:highlight w:val="none"/>
                      <w:vertAlign w:val="baseline"/>
                      <w:lang w:val="en-US" w:eastAsia="zh-CN"/>
                    </w:rPr>
                    <w:t>≥</w:t>
                  </w:r>
                  <w:r>
                    <w:rPr>
                      <w:rFonts w:hint="eastAsia" w:ascii="宋体" w:hAnsi="宋体"/>
                      <w:color w:val="auto"/>
                      <w:szCs w:val="21"/>
                      <w:highlight w:val="none"/>
                      <w:vertAlign w:val="baseline"/>
                      <w:lang w:val="en-US" w:eastAsia="zh-CN"/>
                    </w:rPr>
                    <w:t>31%</w:t>
                  </w:r>
                </w:p>
              </w:tc>
              <w:tc>
                <w:tcPr>
                  <w:tcW w:w="114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1000T</w:t>
                  </w:r>
                </w:p>
              </w:tc>
              <w:tc>
                <w:tcPr>
                  <w:tcW w:w="125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200</w:t>
                  </w:r>
                </w:p>
              </w:tc>
            </w:tr>
          </w:tbl>
          <w:p>
            <w:pPr>
              <w:spacing w:line="360" w:lineRule="auto"/>
              <w:rPr>
                <w:rFonts w:hint="default"/>
                <w:color w:val="auto"/>
                <w:highlight w:val="none"/>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、质量标准、包装、结算方式、纠纷解决等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color w:val="auto"/>
                <w:lang w:eastAsia="zh-CN"/>
              </w:rPr>
              <w:t>厦门唯恩电气</w:t>
            </w:r>
            <w:r>
              <w:rPr>
                <w:rFonts w:hint="eastAsia"/>
                <w:color w:val="auto"/>
              </w:rPr>
              <w:t xml:space="preserve">有限公司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合同签订日期：2021.3.15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440"/>
              <w:gridCol w:w="1680"/>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电子元器件</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HA-010-M</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36pcs</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29</w:t>
                  </w:r>
                </w:p>
              </w:tc>
            </w:tr>
          </w:tbl>
          <w:p>
            <w:pPr>
              <w:spacing w:line="360" w:lineRule="auto"/>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color w:val="auto"/>
                <w:szCs w:val="21"/>
                <w:highlight w:val="none"/>
                <w:lang w:val="en-US" w:eastAsia="zh-CN"/>
              </w:rPr>
              <w:t xml:space="preserve">   </w:t>
            </w: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color w:val="auto"/>
                <w:highlight w:val="none"/>
                <w:lang w:val="en-US" w:eastAsia="zh-CN"/>
              </w:rPr>
              <w:t>货物名称、规格型号、数量，单价</w:t>
            </w:r>
            <w:r>
              <w:rPr>
                <w:rFonts w:hint="eastAsia" w:ascii="宋体" w:hAnsi="宋体"/>
                <w:color w:val="auto"/>
                <w:szCs w:val="21"/>
                <w:highlight w:val="none"/>
                <w:lang w:val="en-US" w:eastAsia="zh-CN"/>
              </w:rPr>
              <w:t>、质量标准、包装、结算方式、纠纷解决等</w:t>
            </w:r>
            <w:r>
              <w:rPr>
                <w:rFonts w:hint="eastAsia" w:ascii="Times New Roman" w:hAnsi="Times New Roman" w:eastAsia="宋体" w:cs="Times New Roman"/>
                <w:color w:val="auto"/>
                <w:kern w:val="2"/>
                <w:sz w:val="21"/>
                <w:szCs w:val="22"/>
                <w:highlight w:val="none"/>
                <w:lang w:val="en-US" w:eastAsia="zh-CN" w:bidi="ar-SA"/>
              </w:rPr>
              <w:t>。</w:t>
            </w:r>
          </w:p>
          <w:p>
            <w:pPr>
              <w:spacing w:line="360" w:lineRule="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3、供方：</w:t>
            </w:r>
            <w:r>
              <w:rPr>
                <w:rFonts w:hint="eastAsia" w:cs="Times New Roman"/>
                <w:color w:val="auto"/>
                <w:kern w:val="2"/>
                <w:sz w:val="21"/>
                <w:szCs w:val="22"/>
                <w:highlight w:val="none"/>
                <w:lang w:val="en-US" w:eastAsia="zh-CN" w:bidi="ar-SA"/>
              </w:rPr>
              <w:t>科睿油压技术（湖北）有限公司</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签订日期：202</w:t>
            </w:r>
            <w:r>
              <w:rPr>
                <w:rFonts w:hint="eastAsia" w:cs="Times New Roman"/>
                <w:color w:val="auto"/>
                <w:kern w:val="2"/>
                <w:sz w:val="21"/>
                <w:szCs w:val="22"/>
                <w:highlight w:val="none"/>
                <w:lang w:val="en-US" w:eastAsia="zh-CN" w:bidi="ar-SA"/>
              </w:rPr>
              <w:t>1</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03</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11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695"/>
              <w:gridCol w:w="1530"/>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品名</w:t>
                  </w:r>
                </w:p>
              </w:tc>
              <w:tc>
                <w:tcPr>
                  <w:tcW w:w="1695"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型号、规格</w:t>
                  </w:r>
                </w:p>
              </w:tc>
              <w:tc>
                <w:tcPr>
                  <w:tcW w:w="15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203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液压缓冲缸</w:t>
                  </w:r>
                </w:p>
              </w:tc>
              <w:tc>
                <w:tcPr>
                  <w:tcW w:w="1695"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lang w:val="en-US" w:eastAsia="zh-CN"/>
                    </w:rPr>
                    <w:t>KERI 15*12-20</w:t>
                  </w:r>
                </w:p>
              </w:tc>
              <w:tc>
                <w:tcPr>
                  <w:tcW w:w="15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2套</w:t>
                  </w:r>
                </w:p>
              </w:tc>
              <w:tc>
                <w:tcPr>
                  <w:tcW w:w="203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16000</w:t>
                  </w:r>
                </w:p>
              </w:tc>
            </w:tr>
          </w:tbl>
          <w:p>
            <w:pPr>
              <w:spacing w:line="360" w:lineRule="auto"/>
              <w:rPr>
                <w:rFonts w:hint="eastAsia" w:ascii="宋体" w:hAnsi="宋体"/>
                <w:color w:val="auto"/>
                <w:szCs w:val="21"/>
                <w:highlight w:val="none"/>
                <w:lang w:val="en-US" w:eastAsia="zh-CN"/>
              </w:rPr>
            </w:pP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color w:val="auto"/>
                <w:highlight w:val="none"/>
                <w:lang w:val="en-US" w:eastAsia="zh-CN"/>
              </w:rPr>
              <w:t>货物名称、规格型号、数量，单价</w:t>
            </w:r>
            <w:r>
              <w:rPr>
                <w:rFonts w:hint="eastAsia" w:ascii="宋体" w:hAnsi="宋体"/>
                <w:color w:val="auto"/>
                <w:szCs w:val="21"/>
                <w:highlight w:val="none"/>
                <w:lang w:val="en-US" w:eastAsia="zh-CN"/>
              </w:rPr>
              <w:t>、质量标准、包装、结算方式、纠纷解决等</w:t>
            </w:r>
          </w:p>
          <w:p>
            <w:pPr>
              <w:spacing w:line="360" w:lineRule="auto"/>
              <w:rPr>
                <w:rFonts w:hint="default" w:ascii="宋体" w:hAnsi="宋体"/>
                <w:color w:val="auto"/>
                <w:szCs w:val="21"/>
                <w:highlight w:val="none"/>
                <w:lang w:val="en-US" w:eastAsia="zh-CN"/>
              </w:rPr>
            </w:pPr>
            <w:r>
              <w:rPr>
                <w:rFonts w:hint="eastAsia" w:ascii="Times New Roman" w:hAnsi="Times New Roman" w:cs="Times New Roman"/>
                <w:color w:val="auto"/>
                <w:kern w:val="2"/>
                <w:sz w:val="21"/>
                <w:szCs w:val="22"/>
                <w:highlight w:val="none"/>
                <w:lang w:val="en-US" w:eastAsia="zh-CN" w:bidi="ar-SA"/>
              </w:rPr>
              <w:t>4、</w:t>
            </w:r>
            <w:r>
              <w:rPr>
                <w:rFonts w:hint="eastAsia" w:ascii="宋体" w:hAnsi="宋体"/>
                <w:color w:val="auto"/>
                <w:szCs w:val="21"/>
                <w:highlight w:val="none"/>
              </w:rPr>
              <w:t>供方：</w:t>
            </w:r>
            <w:r>
              <w:rPr>
                <w:rFonts w:hint="eastAsia"/>
                <w:color w:val="auto"/>
                <w:lang w:eastAsia="zh-CN"/>
              </w:rPr>
              <w:t>重庆典鼎科技有限公司</w:t>
            </w:r>
            <w:r>
              <w:rPr>
                <w:rFonts w:hint="eastAsia"/>
                <w:color w:val="auto"/>
              </w:rPr>
              <w:t xml:space="preserve">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合同签订日期：2021.3.11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2378"/>
              <w:gridCol w:w="1102"/>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环境监测仪器仪表</w:t>
                  </w:r>
                </w:p>
              </w:tc>
              <w:tc>
                <w:tcPr>
                  <w:tcW w:w="237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八项监测</w:t>
                  </w:r>
                </w:p>
              </w:tc>
              <w:tc>
                <w:tcPr>
                  <w:tcW w:w="1102"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1台</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7" w:type="dxa"/>
                  <w:gridSpan w:val="4"/>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bl>
          <w:p>
            <w:pPr>
              <w:spacing w:line="360" w:lineRule="auto"/>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color w:val="auto"/>
                <w:szCs w:val="21"/>
                <w:highlight w:val="none"/>
                <w:lang w:val="en-US" w:eastAsia="zh-CN"/>
              </w:rPr>
              <w:t xml:space="preserve">  </w:t>
            </w: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color w:val="auto"/>
                <w:highlight w:val="none"/>
                <w:lang w:val="en-US" w:eastAsia="zh-CN"/>
              </w:rPr>
              <w:t>货物名称、规格型号、数量，单价</w:t>
            </w:r>
            <w:r>
              <w:rPr>
                <w:rFonts w:hint="eastAsia" w:ascii="宋体" w:hAnsi="宋体"/>
                <w:color w:val="auto"/>
                <w:szCs w:val="21"/>
                <w:highlight w:val="none"/>
                <w:lang w:val="en-US" w:eastAsia="zh-CN"/>
              </w:rPr>
              <w:t>、结算方式、纠纷解决等</w:t>
            </w:r>
            <w:r>
              <w:rPr>
                <w:rFonts w:hint="eastAsia" w:ascii="Times New Roman" w:hAnsi="Times New Roman" w:eastAsia="宋体" w:cs="Times New Roman"/>
                <w:color w:val="auto"/>
                <w:kern w:val="2"/>
                <w:sz w:val="21"/>
                <w:szCs w:val="22"/>
                <w:highlight w:val="none"/>
                <w:lang w:val="en-US" w:eastAsia="zh-CN" w:bidi="ar-SA"/>
              </w:rPr>
              <w:t>。</w:t>
            </w:r>
          </w:p>
          <w:p>
            <w:pPr>
              <w:pStyle w:val="11"/>
              <w:rPr>
                <w:rFonts w:hint="default" w:ascii="Times New Roman" w:hAnsi="Times New Roman" w:cs="Times New Roman"/>
                <w:color w:val="auto"/>
                <w:kern w:val="2"/>
                <w:sz w:val="21"/>
                <w:szCs w:val="22"/>
                <w:highlight w:val="none"/>
                <w:lang w:val="en-US" w:eastAsia="zh-CN" w:bidi="ar-SA"/>
              </w:rPr>
            </w:pPr>
          </w:p>
          <w:p>
            <w:pPr>
              <w:spacing w:line="360" w:lineRule="auto"/>
              <w:rPr>
                <w:rFonts w:hint="default" w:ascii="Times New Roman" w:hAnsi="Times New Roman" w:eastAsia="宋体" w:cs="Times New Roman"/>
                <w:color w:val="auto"/>
                <w:kern w:val="2"/>
                <w:sz w:val="21"/>
                <w:szCs w:val="22"/>
                <w:highlight w:val="none"/>
                <w:lang w:val="en-US" w:eastAsia="zh-CN" w:bidi="ar-SA"/>
              </w:rPr>
            </w:pPr>
            <w:r>
              <w:rPr>
                <w:rFonts w:hint="eastAsia" w:eastAsia="宋体" w:cs="Times New Roman"/>
                <w:color w:val="auto"/>
                <w:kern w:val="2"/>
                <w:sz w:val="21"/>
                <w:szCs w:val="22"/>
                <w:highlight w:val="none"/>
                <w:lang w:val="en-US" w:eastAsia="zh-CN" w:bidi="ar-SA"/>
              </w:rPr>
              <w:t>5、</w:t>
            </w:r>
            <w:r>
              <w:rPr>
                <w:rFonts w:hint="eastAsia" w:ascii="Times New Roman" w:hAnsi="Times New Roman" w:eastAsia="宋体" w:cs="Times New Roman"/>
                <w:color w:val="auto"/>
                <w:kern w:val="2"/>
                <w:sz w:val="21"/>
                <w:szCs w:val="22"/>
                <w:highlight w:val="none"/>
                <w:lang w:val="en-US" w:eastAsia="zh-CN" w:bidi="ar-SA"/>
              </w:rPr>
              <w:t>供方：</w:t>
            </w:r>
            <w:r>
              <w:rPr>
                <w:rFonts w:hint="eastAsia"/>
                <w:color w:val="auto"/>
                <w:lang w:eastAsia="zh-CN"/>
              </w:rPr>
              <w:t>重庆宏麦货运</w:t>
            </w:r>
            <w:r>
              <w:rPr>
                <w:rFonts w:hint="eastAsia"/>
                <w:color w:val="auto"/>
              </w:rPr>
              <w:t>有限公司</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签订日期：2020.</w:t>
            </w:r>
            <w:r>
              <w:rPr>
                <w:rFonts w:hint="eastAsia" w:cs="Times New Roman"/>
                <w:color w:val="auto"/>
                <w:kern w:val="2"/>
                <w:sz w:val="21"/>
                <w:szCs w:val="22"/>
                <w:highlight w:val="none"/>
                <w:lang w:val="en-US" w:eastAsia="zh-CN" w:bidi="ar-SA"/>
              </w:rPr>
              <w:t>01</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01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品名</w:t>
                  </w:r>
                </w:p>
              </w:tc>
              <w:tc>
                <w:tcPr>
                  <w:tcW w:w="2485"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产品运输</w:t>
                  </w:r>
                </w:p>
              </w:tc>
              <w:tc>
                <w:tcPr>
                  <w:tcW w:w="2485"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危化品运输、普通货运</w:t>
                  </w:r>
                </w:p>
              </w:tc>
            </w:tr>
          </w:tbl>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合同明确了运输产品的名称、线路、安全要求、金额、交货方式及结算方式等。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供方：</w:t>
            </w:r>
            <w:r>
              <w:rPr>
                <w:rFonts w:hint="eastAsia"/>
                <w:color w:val="auto"/>
                <w:lang w:eastAsia="zh-CN"/>
              </w:rPr>
              <w:t>重庆天原化工有限公司</w:t>
            </w:r>
            <w:r>
              <w:rPr>
                <w:rFonts w:hint="eastAsia" w:ascii="宋体" w:hAnsi="宋体"/>
                <w:color w:val="auto"/>
                <w:szCs w:val="21"/>
                <w:highlight w:val="none"/>
                <w:lang w:val="en-US" w:eastAsia="zh-CN"/>
              </w:rPr>
              <w:t xml:space="preserve">       合同签订日期：2019.12.26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1734"/>
              <w:gridCol w:w="1386"/>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734"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型号/规格</w:t>
                  </w:r>
                </w:p>
              </w:tc>
              <w:tc>
                <w:tcPr>
                  <w:tcW w:w="138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261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pPr>
                    <w:spacing w:line="360" w:lineRule="auto"/>
                    <w:jc w:val="left"/>
                    <w:rPr>
                      <w:rFonts w:hint="eastAsia" w:ascii="宋体" w:hAnsi="宋体"/>
                      <w:color w:val="auto"/>
                      <w:szCs w:val="21"/>
                      <w:highlight w:val="none"/>
                      <w:vertAlign w:val="baseline"/>
                      <w:lang w:val="en-US" w:eastAsia="zh-CN"/>
                    </w:rPr>
                  </w:pPr>
                  <w:r>
                    <w:rPr>
                      <w:rFonts w:hint="eastAsia"/>
                      <w:color w:val="auto"/>
                      <w:lang w:eastAsia="zh-CN"/>
                    </w:rPr>
                    <w:t>甲醛、氢氧化钠</w:t>
                  </w:r>
                </w:p>
              </w:tc>
              <w:tc>
                <w:tcPr>
                  <w:tcW w:w="1734" w:type="dxa"/>
                </w:tcPr>
                <w:p>
                  <w:pPr>
                    <w:spacing w:line="360" w:lineRule="auto"/>
                    <w:rPr>
                      <w:rFonts w:hint="default" w:ascii="宋体" w:hAnsi="宋体"/>
                      <w:color w:val="auto"/>
                      <w:szCs w:val="21"/>
                      <w:highlight w:val="none"/>
                      <w:vertAlign w:val="baseline"/>
                      <w:lang w:val="en-US" w:eastAsia="zh-CN"/>
                    </w:rPr>
                  </w:pPr>
                  <w:r>
                    <w:rPr>
                      <w:rFonts w:hint="eastAsia" w:ascii="Arial" w:hAnsi="Arial" w:cs="Arial"/>
                      <w:color w:val="auto"/>
                      <w:szCs w:val="21"/>
                      <w:highlight w:val="none"/>
                      <w:vertAlign w:val="baseline"/>
                      <w:lang w:val="en-US" w:eastAsia="zh-CN"/>
                    </w:rPr>
                    <w:t>按合同约定浓度</w:t>
                  </w:r>
                </w:p>
              </w:tc>
              <w:tc>
                <w:tcPr>
                  <w:tcW w:w="138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按合同约定</w:t>
                  </w:r>
                </w:p>
              </w:tc>
              <w:tc>
                <w:tcPr>
                  <w:tcW w:w="2617"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属于长期合同，按当时市场价格可协商</w:t>
                  </w:r>
                </w:p>
              </w:tc>
            </w:tr>
          </w:tbl>
          <w:p>
            <w:pPr>
              <w:pStyle w:val="2"/>
              <w:rPr>
                <w:rFonts w:hint="default"/>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、质量标准、包装、结算方式、纠纷解决等6</w:t>
            </w:r>
          </w:p>
          <w:p>
            <w:pPr>
              <w:pStyle w:val="11"/>
              <w:rPr>
                <w:rFonts w:hint="eastAsia"/>
                <w:color w:val="auto"/>
                <w:highlight w:val="none"/>
                <w:lang w:val="en-US" w:eastAsia="zh-CN"/>
              </w:rPr>
            </w:pPr>
            <w:r>
              <w:rPr>
                <w:rFonts w:hint="eastAsia" w:ascii="Times New Roman" w:hAnsi="Times New Roman" w:cs="Times New Roman"/>
                <w:color w:val="auto"/>
                <w:kern w:val="2"/>
                <w:sz w:val="21"/>
                <w:szCs w:val="22"/>
                <w:highlight w:val="none"/>
                <w:lang w:val="en-US" w:eastAsia="zh-CN" w:bidi="ar-SA"/>
              </w:rPr>
              <w:t>。。。。。。</w:t>
            </w:r>
            <w:r>
              <w:rPr>
                <w:rFonts w:hint="eastAsia"/>
                <w:color w:val="auto"/>
                <w:highlight w:val="none"/>
                <w:lang w:val="en-US" w:eastAsia="zh-CN"/>
              </w:rPr>
              <w:t xml:space="preserve">    </w:t>
            </w:r>
          </w:p>
          <w:p>
            <w:pPr>
              <w:pStyle w:val="11"/>
              <w:rPr>
                <w:rFonts w:hint="default"/>
                <w:color w:val="auto"/>
                <w:highlight w:val="none"/>
                <w:lang w:val="en-US" w:eastAsia="zh-CN"/>
              </w:rPr>
            </w:pP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以上产品均在合格供应商处进行采购。</w:t>
            </w:r>
          </w:p>
          <w:p>
            <w:pPr>
              <w:spacing w:line="360" w:lineRule="auto"/>
              <w:ind w:firstLine="420" w:firstLineChars="200"/>
              <w:rPr>
                <w:rFonts w:hint="eastAsia" w:ascii="宋体" w:hAnsi="宋体" w:eastAsia="宋体" w:cs="宋体"/>
                <w:color w:val="auto"/>
                <w:kern w:val="0"/>
                <w:sz w:val="21"/>
                <w:szCs w:val="21"/>
              </w:rPr>
            </w:pPr>
            <w:r>
              <w:rPr>
                <w:rFonts w:hint="eastAsia" w:ascii="宋体" w:hAnsi="宋体" w:cs="宋体"/>
                <w:iCs/>
                <w:color w:val="auto"/>
                <w:szCs w:val="21"/>
              </w:rPr>
              <w:t>查，公司与供方的沟通采用电话或网络沟通，沟通有效。</w:t>
            </w:r>
            <w:r>
              <w:rPr>
                <w:rFonts w:hint="eastAsia" w:ascii="宋体" w:hAnsi="宋体" w:cs="宋体"/>
                <w:color w:val="auto"/>
                <w:szCs w:val="21"/>
              </w:rPr>
              <w:t>外部供方的信息管理有效。</w:t>
            </w:r>
          </w:p>
        </w:tc>
        <w:tc>
          <w:tcPr>
            <w:tcW w:w="1581" w:type="dxa"/>
            <w:vAlign w:val="top"/>
          </w:tcPr>
          <w:p>
            <w:pPr>
              <w:rPr>
                <w:rFonts w:hint="eastAsia"/>
                <w:color w:val="auto"/>
                <w:lang w:val="en-US" w:eastAsia="zh-CN"/>
              </w:rPr>
            </w:pPr>
            <w:r>
              <w:rPr>
                <w:rFonts w:hint="eastAsia"/>
                <w:color w:val="auto"/>
                <w:lang w:val="en-US" w:eastAsia="zh-CN"/>
              </w:rPr>
              <w:t>符合</w:t>
            </w:r>
          </w:p>
        </w:tc>
      </w:tr>
    </w:tbl>
    <w:tbl>
      <w:tblPr>
        <w:tblStyle w:val="8"/>
        <w:tblpPr w:leftFromText="180" w:rightFromText="180" w:vertAnchor="text" w:horzAnchor="page" w:tblpX="1081" w:tblpY="45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top"/>
          </w:tcPr>
          <w:p>
            <w:pPr>
              <w:adjustRightInd w:val="0"/>
              <w:snapToGrid w:val="0"/>
              <w:jc w:val="both"/>
              <w:rPr>
                <w:rFonts w:hint="eastAsia" w:ascii="宋体" w:hAnsi="宋体" w:cs="宋体"/>
                <w:color w:val="auto"/>
                <w:szCs w:val="21"/>
              </w:rPr>
            </w:pPr>
            <w:r>
              <w:rPr>
                <w:rFonts w:hint="eastAsia" w:ascii="宋体" w:hAnsi="宋体" w:cs="宋体"/>
                <w:color w:val="auto"/>
                <w:szCs w:val="21"/>
              </w:rPr>
              <w:t>生产和服务提供的控制</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cs="宋体"/>
                <w:b/>
                <w:color w:val="auto"/>
                <w:szCs w:val="21"/>
              </w:rPr>
            </w:pPr>
          </w:p>
        </w:tc>
        <w:tc>
          <w:tcPr>
            <w:tcW w:w="10004" w:type="dxa"/>
            <w:vAlign w:val="top"/>
          </w:tcPr>
          <w:p>
            <w:pPr>
              <w:spacing w:line="400" w:lineRule="exact"/>
              <w:rPr>
                <w:rFonts w:hint="eastAsia"/>
              </w:rPr>
            </w:pPr>
            <w:r>
              <w:rPr>
                <w:rFonts w:hint="eastAsia"/>
              </w:rPr>
              <w:t>公司制定了《</w:t>
            </w:r>
            <w:r>
              <w:rPr>
                <w:rFonts w:hint="eastAsia"/>
                <w:lang w:eastAsia="zh-CN"/>
              </w:rPr>
              <w:t>销售及服务过程控制程序</w:t>
            </w:r>
            <w:r>
              <w:rPr>
                <w:rFonts w:hint="eastAsia"/>
              </w:rPr>
              <w:t>》明确了受控条件</w:t>
            </w:r>
          </w:p>
          <w:p>
            <w:pPr>
              <w:spacing w:line="400" w:lineRule="exact"/>
              <w:rPr>
                <w:rFonts w:hint="eastAsia"/>
              </w:rPr>
            </w:pPr>
            <w:r>
              <w:rPr>
                <w:rFonts w:hint="eastAsia"/>
              </w:rPr>
              <w:t>1、公司编制了《</w:t>
            </w:r>
            <w:r>
              <w:rPr>
                <w:rFonts w:hint="eastAsia"/>
                <w:lang w:eastAsia="zh-CN"/>
              </w:rPr>
              <w:t>销售及服务过程控制程序</w:t>
            </w:r>
            <w:r>
              <w:rPr>
                <w:rFonts w:hint="eastAsia"/>
              </w:rPr>
              <w:t>》、《</w:t>
            </w:r>
            <w:r>
              <w:rPr>
                <w:rFonts w:hint="eastAsia"/>
                <w:lang w:eastAsia="zh-CN"/>
              </w:rPr>
              <w:t>与顾客有关过程控制程序</w:t>
            </w:r>
            <w:r>
              <w:rPr>
                <w:rFonts w:hint="eastAsia"/>
              </w:rPr>
              <w:t>》、</w:t>
            </w:r>
            <w:r>
              <w:rPr>
                <w:rFonts w:hint="eastAsia"/>
                <w:lang w:eastAsia="zh-CN"/>
              </w:rPr>
              <w:t>《销售服务提供规范》</w:t>
            </w:r>
            <w:r>
              <w:rPr>
                <w:rFonts w:hint="eastAsia"/>
              </w:rPr>
              <w:t>《销售人员考核制度》</w:t>
            </w:r>
            <w:r>
              <w:rPr>
                <w:rFonts w:hint="eastAsia"/>
                <w:lang w:eastAsia="zh-CN"/>
              </w:rPr>
              <w:t>《售后服务控制程序》</w:t>
            </w:r>
            <w:r>
              <w:rPr>
                <w:rFonts w:hint="eastAsia"/>
              </w:rPr>
              <w:t>等对公司的产品销售过程进行了控制。</w:t>
            </w:r>
          </w:p>
          <w:p>
            <w:pPr>
              <w:spacing w:line="400" w:lineRule="exact"/>
              <w:rPr>
                <w:rFonts w:hint="eastAsia"/>
                <w:lang w:eastAsia="zh-CN"/>
              </w:rPr>
            </w:pPr>
            <w:r>
              <w:rPr>
                <w:rFonts w:hint="eastAsia"/>
              </w:rPr>
              <w:t>组织</w:t>
            </w:r>
            <w:r>
              <w:rPr>
                <w:rFonts w:hint="eastAsia"/>
                <w:lang w:eastAsia="zh-CN"/>
              </w:rPr>
              <w:t>服务</w:t>
            </w:r>
            <w:r>
              <w:rPr>
                <w:rFonts w:hint="eastAsia"/>
              </w:rPr>
              <w:t>覆盖</w:t>
            </w:r>
            <w:r>
              <w:rPr>
                <w:rFonts w:hint="eastAsia"/>
                <w:lang w:eastAsia="zh-CN"/>
              </w:rPr>
              <w:t>范围：许可范围内的化工原料（硫酸、盐酸、甲醛、氢氧化钠）、电子元器件、机械设备、环境监测专用仪器仪表的销售</w:t>
            </w:r>
          </w:p>
          <w:p>
            <w:pPr>
              <w:spacing w:line="360" w:lineRule="auto"/>
              <w:rPr>
                <w:rFonts w:hint="eastAsia"/>
              </w:rPr>
            </w:pPr>
            <w:r>
              <w:rPr>
                <w:rFonts w:hint="eastAsia"/>
              </w:rPr>
              <w:t>2、销售流程：</w:t>
            </w:r>
            <w:r>
              <w:rPr>
                <w:rFonts w:hint="eastAsia"/>
                <w:lang w:eastAsia="zh-CN"/>
              </w:rPr>
              <w:t>客户需求---签订销售合同—采购—验收—交付</w:t>
            </w:r>
            <w:r>
              <w:rPr>
                <w:rFonts w:hint="eastAsia"/>
                <w:lang w:val="en-US" w:eastAsia="zh-CN"/>
              </w:rPr>
              <w:t>--售后服务</w:t>
            </w:r>
            <w:r>
              <w:rPr>
                <w:rFonts w:hint="eastAsia"/>
              </w:rPr>
              <w:t>。</w:t>
            </w:r>
          </w:p>
          <w:p>
            <w:pPr>
              <w:spacing w:line="400" w:lineRule="exact"/>
              <w:rPr>
                <w:rFonts w:hint="eastAsia"/>
              </w:rPr>
            </w:pPr>
            <w:r>
              <w:rPr>
                <w:rFonts w:hint="eastAsia"/>
              </w:rPr>
              <w:t xml:space="preserve"> 需确认</w:t>
            </w:r>
            <w:r>
              <w:rPr>
                <w:rFonts w:hint="eastAsia"/>
                <w:lang w:val="en-US" w:eastAsia="zh-CN"/>
              </w:rPr>
              <w:t>/</w:t>
            </w:r>
            <w:r>
              <w:rPr>
                <w:rFonts w:hint="eastAsia"/>
              </w:rPr>
              <w:t>关键过程：销售</w:t>
            </w:r>
            <w:r>
              <w:rPr>
                <w:rFonts w:hint="eastAsia"/>
                <w:lang w:eastAsia="zh-CN"/>
              </w:rPr>
              <w:t>服务</w:t>
            </w:r>
            <w:r>
              <w:rPr>
                <w:rFonts w:hint="eastAsia"/>
              </w:rPr>
              <w:t>过程。</w:t>
            </w:r>
          </w:p>
          <w:p>
            <w:pPr>
              <w:spacing w:line="400" w:lineRule="exact"/>
              <w:rPr>
                <w:rFonts w:hint="eastAsia"/>
              </w:rPr>
            </w:pPr>
            <w:r>
              <w:rPr>
                <w:rFonts w:hint="eastAsia"/>
              </w:rPr>
              <w:t>3、技术要求：销售合同</w:t>
            </w:r>
          </w:p>
          <w:p>
            <w:pPr>
              <w:spacing w:line="400" w:lineRule="exact"/>
              <w:rPr>
                <w:rFonts w:hint="eastAsia"/>
              </w:rPr>
            </w:pPr>
            <w:r>
              <w:rPr>
                <w:rFonts w:hint="eastAsia"/>
              </w:rPr>
              <w:t>1)验收规范：合同</w:t>
            </w:r>
            <w:r>
              <w:rPr>
                <w:rFonts w:hint="eastAsia"/>
                <w:lang w:eastAsia="zh-CN"/>
              </w:rPr>
              <w:t>质量</w:t>
            </w:r>
            <w:r>
              <w:rPr>
                <w:rFonts w:hint="eastAsia"/>
              </w:rPr>
              <w:t>要求及相应产品的国家标准、法律法规。</w:t>
            </w:r>
          </w:p>
          <w:p>
            <w:pPr>
              <w:spacing w:line="400" w:lineRule="exact"/>
              <w:rPr>
                <w:rFonts w:hint="eastAsia"/>
              </w:rPr>
            </w:pPr>
            <w:r>
              <w:rPr>
                <w:rFonts w:hint="eastAsia"/>
              </w:rPr>
              <w:t>2)作业指导书：《</w:t>
            </w:r>
            <w:r>
              <w:rPr>
                <w:rFonts w:hint="eastAsia"/>
                <w:lang w:eastAsia="zh-CN"/>
              </w:rPr>
              <w:t>销售及服务过程控制程序</w:t>
            </w:r>
            <w:r>
              <w:rPr>
                <w:rFonts w:hint="eastAsia"/>
              </w:rPr>
              <w:t>》、《</w:t>
            </w:r>
            <w:r>
              <w:rPr>
                <w:rFonts w:hint="eastAsia"/>
                <w:lang w:eastAsia="zh-CN"/>
              </w:rPr>
              <w:t>与顾客有关过程控制程序</w:t>
            </w:r>
            <w:r>
              <w:rPr>
                <w:rFonts w:hint="eastAsia"/>
              </w:rPr>
              <w:t>》、</w:t>
            </w:r>
            <w:r>
              <w:rPr>
                <w:rFonts w:hint="eastAsia"/>
                <w:lang w:eastAsia="zh-CN"/>
              </w:rPr>
              <w:t>《销售服务提供规范》</w:t>
            </w:r>
            <w:r>
              <w:rPr>
                <w:rFonts w:hint="eastAsia"/>
              </w:rPr>
              <w:t>《销售人员考核制度》</w:t>
            </w:r>
            <w:r>
              <w:rPr>
                <w:rFonts w:hint="eastAsia"/>
                <w:lang w:eastAsia="zh-CN"/>
              </w:rPr>
              <w:t>《售后服务控制程序》</w:t>
            </w:r>
            <w:r>
              <w:rPr>
                <w:rFonts w:hint="eastAsia"/>
              </w:rPr>
              <w:t>等。</w:t>
            </w:r>
          </w:p>
          <w:p>
            <w:pPr>
              <w:spacing w:line="400" w:lineRule="exact"/>
              <w:rPr>
                <w:rFonts w:hint="eastAsia"/>
              </w:rPr>
            </w:pPr>
            <w:r>
              <w:rPr>
                <w:rFonts w:hint="eastAsia"/>
              </w:rPr>
              <w:t>3)使用适宜的设备：电脑、打印件、传真机、网络</w:t>
            </w:r>
            <w:r>
              <w:rPr>
                <w:rFonts w:hint="eastAsia"/>
                <w:lang w:eastAsia="zh-CN"/>
              </w:rPr>
              <w:t>及办公耗材</w:t>
            </w:r>
            <w:r>
              <w:rPr>
                <w:rFonts w:hint="eastAsia"/>
              </w:rPr>
              <w:t>等。</w:t>
            </w:r>
          </w:p>
          <w:p>
            <w:pPr>
              <w:spacing w:line="400" w:lineRule="exact"/>
              <w:rPr>
                <w:rFonts w:hint="eastAsia"/>
                <w:lang w:eastAsia="zh-CN"/>
              </w:rPr>
            </w:pPr>
            <w:r>
              <w:rPr>
                <w:rFonts w:hint="eastAsia"/>
              </w:rPr>
              <w:t>4)监视和测量设备：公司只对</w:t>
            </w:r>
            <w:r>
              <w:rPr>
                <w:rFonts w:hint="eastAsia"/>
                <w:lang w:eastAsia="zh-CN"/>
              </w:rPr>
              <w:t>所销售产品的</w:t>
            </w:r>
            <w:r>
              <w:rPr>
                <w:rFonts w:hint="eastAsia"/>
              </w:rPr>
              <w:t>名称、规格型号、外观、</w:t>
            </w:r>
            <w:r>
              <w:rPr>
                <w:rFonts w:hint="eastAsia"/>
                <w:lang w:eastAsia="zh-CN"/>
              </w:rPr>
              <w:t>合格证、资料文件完整性</w:t>
            </w:r>
            <w:r>
              <w:rPr>
                <w:rFonts w:hint="eastAsia"/>
              </w:rPr>
              <w:t>等进行验证；质量技术特性由供方提供，</w:t>
            </w:r>
            <w:r>
              <w:rPr>
                <w:rFonts w:hint="eastAsia"/>
                <w:lang w:eastAsia="zh-CN"/>
              </w:rPr>
              <w:t>最终由顾客进行验收确认的方式对所销售产品进行检验。</w:t>
            </w:r>
            <w:r>
              <w:rPr>
                <w:rFonts w:hint="eastAsia"/>
              </w:rPr>
              <w:t>故公司无监视和测量设备</w:t>
            </w:r>
            <w:r>
              <w:rPr>
                <w:rFonts w:hint="eastAsia"/>
                <w:lang w:eastAsia="zh-CN"/>
              </w:rPr>
              <w:t>。</w:t>
            </w:r>
          </w:p>
          <w:p>
            <w:pPr>
              <w:spacing w:line="400" w:lineRule="exact"/>
              <w:rPr>
                <w:rFonts w:hint="eastAsia"/>
                <w:lang w:eastAsia="zh-CN"/>
              </w:rPr>
            </w:pPr>
            <w:r>
              <w:rPr>
                <w:rFonts w:hint="eastAsia"/>
                <w:lang w:val="en-US" w:eastAsia="zh-CN"/>
              </w:rPr>
              <w:t>4、</w:t>
            </w:r>
            <w:r>
              <w:rPr>
                <w:rFonts w:hint="eastAsia"/>
              </w:rPr>
              <w:t>实施</w:t>
            </w:r>
            <w:r>
              <w:rPr>
                <w:rFonts w:hint="eastAsia"/>
                <w:lang w:eastAsia="zh-CN"/>
              </w:rPr>
              <w:t>销售服务人员</w:t>
            </w:r>
            <w:r>
              <w:rPr>
                <w:rFonts w:hint="eastAsia"/>
              </w:rPr>
              <w:t>监视和测量：抽：202</w:t>
            </w:r>
            <w:r>
              <w:rPr>
                <w:rFonts w:hint="eastAsia"/>
                <w:lang w:val="en-US" w:eastAsia="zh-CN"/>
              </w:rPr>
              <w:t>1</w:t>
            </w:r>
            <w:r>
              <w:rPr>
                <w:rFonts w:hint="eastAsia"/>
              </w:rPr>
              <w:t>年</w:t>
            </w:r>
            <w:r>
              <w:rPr>
                <w:rFonts w:hint="eastAsia"/>
                <w:lang w:val="en-US" w:eastAsia="zh-CN"/>
              </w:rPr>
              <w:t>5</w:t>
            </w:r>
            <w:r>
              <w:rPr>
                <w:rFonts w:hint="eastAsia"/>
              </w:rPr>
              <w:t>月，</w:t>
            </w:r>
            <w:r>
              <w:rPr>
                <w:rFonts w:hint="eastAsia"/>
                <w:lang w:val="en-US" w:eastAsia="zh-CN"/>
              </w:rPr>
              <w:t>业务部绩效考核</w:t>
            </w:r>
            <w:r>
              <w:rPr>
                <w:rFonts w:hint="eastAsia"/>
              </w:rPr>
              <w:t>表。</w:t>
            </w:r>
            <w:r>
              <w:rPr>
                <w:rFonts w:hint="eastAsia"/>
                <w:lang w:eastAsia="zh-CN"/>
              </w:rPr>
              <w:t>考核人员：周余洋</w:t>
            </w:r>
          </w:p>
          <w:p>
            <w:pPr>
              <w:spacing w:line="400" w:lineRule="exact"/>
              <w:rPr>
                <w:rFonts w:hint="eastAsia"/>
              </w:rPr>
            </w:pPr>
            <w:r>
              <w:rPr>
                <w:rFonts w:hint="eastAsia"/>
              </w:rPr>
              <w:t>检验项目：工作</w:t>
            </w:r>
            <w:r>
              <w:rPr>
                <w:rFonts w:hint="eastAsia"/>
                <w:lang w:val="en-US" w:eastAsia="zh-CN"/>
              </w:rPr>
              <w:t>业绩</w:t>
            </w:r>
            <w:r>
              <w:rPr>
                <w:rFonts w:hint="eastAsia"/>
              </w:rPr>
              <w:t>、工作态度、</w:t>
            </w:r>
            <w:r>
              <w:rPr>
                <w:rFonts w:hint="eastAsia"/>
                <w:lang w:val="en-US" w:eastAsia="zh-CN"/>
              </w:rPr>
              <w:t>工作</w:t>
            </w:r>
            <w:r>
              <w:rPr>
                <w:rFonts w:hint="eastAsia"/>
              </w:rPr>
              <w:t>能力等。</w:t>
            </w:r>
          </w:p>
          <w:p>
            <w:pPr>
              <w:spacing w:line="400" w:lineRule="exact"/>
              <w:rPr>
                <w:rFonts w:hint="eastAsia"/>
              </w:rPr>
            </w:pPr>
            <w:r>
              <w:rPr>
                <w:rFonts w:hint="eastAsia"/>
              </w:rPr>
              <w:t>质量要求：清楚、及时、完整；在合格供方中采购，并保持记录等</w:t>
            </w:r>
          </w:p>
          <w:p>
            <w:pPr>
              <w:spacing w:line="400" w:lineRule="exact"/>
              <w:rPr>
                <w:rFonts w:hint="eastAsia"/>
              </w:rPr>
            </w:pPr>
            <w:r>
              <w:rPr>
                <w:rFonts w:hint="eastAsia"/>
              </w:rPr>
              <w:t>检查情况：合格</w:t>
            </w:r>
          </w:p>
          <w:p>
            <w:pPr>
              <w:spacing w:line="400" w:lineRule="exact"/>
              <w:rPr>
                <w:rFonts w:hint="eastAsia"/>
                <w:lang w:val="en-US" w:eastAsia="zh-CN"/>
              </w:rPr>
            </w:pPr>
            <w:r>
              <w:rPr>
                <w:rFonts w:hint="eastAsia"/>
              </w:rPr>
              <w:t>检查人：</w:t>
            </w:r>
            <w:r>
              <w:rPr>
                <w:rFonts w:hint="eastAsia"/>
                <w:lang w:val="en-US" w:eastAsia="zh-CN"/>
              </w:rPr>
              <w:t>赵鲁萍</w:t>
            </w:r>
          </w:p>
          <w:p>
            <w:pPr>
              <w:spacing w:line="400" w:lineRule="exact"/>
              <w:rPr>
                <w:rFonts w:hint="eastAsia"/>
              </w:rPr>
            </w:pPr>
            <w:r>
              <w:rPr>
                <w:rFonts w:hint="eastAsia"/>
                <w:lang w:val="en-US" w:eastAsia="zh-CN"/>
              </w:rPr>
              <w:t>5</w:t>
            </w:r>
            <w:r>
              <w:rPr>
                <w:rFonts w:hint="eastAsia"/>
              </w:rPr>
              <w:t>、查看，合同跟踪情况</w:t>
            </w:r>
          </w:p>
          <w:p>
            <w:pPr>
              <w:spacing w:line="400" w:lineRule="exact"/>
              <w:rPr>
                <w:rFonts w:hint="eastAsia"/>
                <w:lang w:val="en-US" w:eastAsia="zh-CN"/>
              </w:rPr>
            </w:pPr>
            <w:r>
              <w:rPr>
                <w:rFonts w:hint="eastAsia"/>
                <w:lang w:val="en-US" w:eastAsia="zh-CN"/>
              </w:rPr>
              <w:t>1）</w:t>
            </w:r>
            <w:r>
              <w:rPr>
                <w:rFonts w:hint="eastAsia"/>
              </w:rPr>
              <w:t>查，202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日与重庆吉恩冶炼有限公司签定的销售合同。</w:t>
            </w:r>
          </w:p>
          <w:p>
            <w:pPr>
              <w:spacing w:line="400" w:lineRule="exact"/>
              <w:rPr>
                <w:rFonts w:hint="eastAsia"/>
              </w:rPr>
            </w:pPr>
            <w:r>
              <w:rPr>
                <w:rFonts w:hint="eastAsia"/>
              </w:rPr>
              <w:t>产品名称：</w:t>
            </w:r>
            <w:r>
              <w:rPr>
                <w:rFonts w:hint="eastAsia"/>
                <w:lang w:eastAsia="zh-CN"/>
              </w:rPr>
              <w:t>盐酸</w:t>
            </w:r>
          </w:p>
          <w:p>
            <w:pPr>
              <w:spacing w:line="400" w:lineRule="exact"/>
              <w:rPr>
                <w:rFonts w:hint="eastAsia"/>
                <w:lang w:eastAsia="zh-CN"/>
              </w:rPr>
            </w:pPr>
            <w:r>
              <w:rPr>
                <w:rFonts w:hint="eastAsia"/>
                <w:lang w:val="en-US" w:eastAsia="zh-CN"/>
              </w:rPr>
              <w:t>2）提供</w:t>
            </w:r>
            <w:r>
              <w:rPr>
                <w:rFonts w:hint="eastAsia"/>
              </w:rPr>
              <w:t>合同评审，2020年</w:t>
            </w:r>
            <w:r>
              <w:rPr>
                <w:rFonts w:hint="eastAsia"/>
                <w:lang w:val="en-US" w:eastAsia="zh-CN"/>
              </w:rPr>
              <w:t>12</w:t>
            </w:r>
            <w:r>
              <w:rPr>
                <w:rFonts w:hint="eastAsia"/>
              </w:rPr>
              <w:t>月</w:t>
            </w:r>
            <w:r>
              <w:rPr>
                <w:rFonts w:hint="eastAsia"/>
                <w:lang w:val="en-US" w:eastAsia="zh-CN"/>
              </w:rPr>
              <w:t>30</w:t>
            </w:r>
            <w:r>
              <w:rPr>
                <w:rFonts w:hint="eastAsia"/>
              </w:rPr>
              <w:t>日</w:t>
            </w:r>
            <w:r>
              <w:rPr>
                <w:rFonts w:hint="eastAsia"/>
                <w:lang w:eastAsia="zh-CN"/>
              </w:rPr>
              <w:t>对该次顾客需求进行了评审，查评审记录表，符合评审要求。</w:t>
            </w:r>
          </w:p>
          <w:p>
            <w:pPr>
              <w:spacing w:line="400" w:lineRule="exact"/>
              <w:rPr>
                <w:rFonts w:hint="eastAsia"/>
                <w:lang w:eastAsia="zh-CN"/>
              </w:rPr>
            </w:pPr>
            <w:r>
              <w:rPr>
                <w:rFonts w:hint="eastAsia"/>
                <w:lang w:val="en-US" w:eastAsia="zh-CN"/>
              </w:rPr>
              <w:t>3）</w:t>
            </w:r>
            <w:r>
              <w:rPr>
                <w:rFonts w:hint="eastAsia"/>
                <w:lang w:eastAsia="zh-CN"/>
              </w:rPr>
              <w:t>抽《顾客满意度调查表》</w:t>
            </w:r>
          </w:p>
          <w:p>
            <w:pPr>
              <w:spacing w:line="400" w:lineRule="exact"/>
              <w:rPr>
                <w:rFonts w:hint="eastAsia"/>
              </w:rPr>
            </w:pPr>
            <w:r>
              <w:rPr>
                <w:rFonts w:hint="eastAsia"/>
                <w:lang w:eastAsia="zh-CN"/>
              </w:rPr>
              <w:t>客户：</w:t>
            </w:r>
            <w:r>
              <w:rPr>
                <w:rFonts w:hint="eastAsia"/>
              </w:rPr>
              <w:t>重庆吉恩冶炼有限公司</w:t>
            </w:r>
          </w:p>
          <w:p>
            <w:pPr>
              <w:spacing w:line="400" w:lineRule="exact"/>
              <w:rPr>
                <w:rFonts w:hint="eastAsia"/>
                <w:lang w:val="en-US" w:eastAsia="zh-CN"/>
              </w:rPr>
            </w:pPr>
            <w:r>
              <w:rPr>
                <w:rFonts w:hint="eastAsia"/>
                <w:lang w:eastAsia="zh-CN"/>
              </w:rPr>
              <w:t>对销售的产品质量、性能、价格</w:t>
            </w:r>
            <w:r>
              <w:rPr>
                <w:rFonts w:hint="eastAsia"/>
                <w:lang w:val="en-US" w:eastAsia="zh-CN"/>
              </w:rPr>
              <w:t>、交期等进行了考评，总分：100分，非常满意。</w:t>
            </w:r>
          </w:p>
          <w:p>
            <w:pPr>
              <w:spacing w:line="400" w:lineRule="exact"/>
              <w:rPr>
                <w:rFonts w:hint="eastAsia"/>
                <w:lang w:val="en-US" w:eastAsia="zh-CN"/>
              </w:rPr>
            </w:pPr>
            <w:r>
              <w:rPr>
                <w:rFonts w:hint="eastAsia"/>
                <w:lang w:val="en-US" w:eastAsia="zh-CN"/>
              </w:rPr>
              <w:t>4）抽采购合同：供方为重庆飞华环保科技有限责任公司</w:t>
            </w:r>
          </w:p>
          <w:p>
            <w:pPr>
              <w:spacing w:line="400" w:lineRule="exact"/>
              <w:rPr>
                <w:rFonts w:hint="eastAsia"/>
                <w:lang w:val="en-US" w:eastAsia="zh-CN"/>
              </w:rPr>
            </w:pPr>
            <w:r>
              <w:rPr>
                <w:rFonts w:hint="eastAsia"/>
                <w:lang w:val="en-US" w:eastAsia="zh-CN"/>
              </w:rPr>
              <w:t>采购时间：2021年01月01日</w:t>
            </w:r>
          </w:p>
          <w:p>
            <w:pPr>
              <w:spacing w:line="400" w:lineRule="exact"/>
              <w:rPr>
                <w:rFonts w:hint="eastAsia"/>
                <w:lang w:val="en-US" w:eastAsia="zh-CN"/>
              </w:rPr>
            </w:pPr>
            <w:r>
              <w:rPr>
                <w:rFonts w:hint="eastAsia"/>
                <w:lang w:val="en-US" w:eastAsia="zh-CN"/>
              </w:rPr>
              <w:t>采购物资：盐酸</w:t>
            </w:r>
          </w:p>
          <w:p>
            <w:pPr>
              <w:pStyle w:val="2"/>
              <w:rPr>
                <w:rFonts w:hint="eastAsia"/>
                <w:lang w:val="en-US" w:eastAsia="zh-CN"/>
              </w:rPr>
            </w:pPr>
            <w:r>
              <w:rPr>
                <w:rFonts w:hint="eastAsia"/>
                <w:lang w:val="en-US" w:eastAsia="zh-CN"/>
              </w:rPr>
              <w:t>采购、销售的危化品均在易制毒化学品管理信息系统进行备案。提供备案证明扫描件（见电子件附件）</w:t>
            </w:r>
          </w:p>
          <w:p>
            <w:pPr>
              <w:spacing w:line="400" w:lineRule="exact"/>
              <w:rPr>
                <w:rFonts w:hint="eastAsia"/>
                <w:lang w:val="en-US" w:eastAsia="zh-CN"/>
              </w:rPr>
            </w:pPr>
            <w:r>
              <w:rPr>
                <w:rFonts w:hint="eastAsia"/>
                <w:lang w:val="en-US" w:eastAsia="zh-CN"/>
              </w:rPr>
              <w:t>采购在合格供应商处进行。</w:t>
            </w:r>
          </w:p>
          <w:p>
            <w:pPr>
              <w:pStyle w:val="2"/>
              <w:rPr>
                <w:rFonts w:hint="default"/>
                <w:lang w:val="en-US" w:eastAsia="zh-CN"/>
              </w:rPr>
            </w:pPr>
          </w:p>
          <w:p>
            <w:pPr>
              <w:numPr>
                <w:ilvl w:val="0"/>
                <w:numId w:val="0"/>
              </w:numPr>
              <w:spacing w:line="400" w:lineRule="exact"/>
              <w:rPr>
                <w:rFonts w:hint="eastAsia"/>
                <w:lang w:val="en-US" w:eastAsia="zh-CN"/>
              </w:rPr>
            </w:pPr>
            <w:r>
              <w:rPr>
                <w:rFonts w:hint="eastAsia"/>
                <w:lang w:val="en-US" w:eastAsia="zh-CN"/>
              </w:rPr>
              <w:t>交付验收情况：对于许可范围内的化工原料（硫酸、盐酸、甲醛、氢氧化钠）等，因产品比较特殊，采取的是开票式销售模式，组织没有设立仓库。采取由有专业资质的的运输公司在供应商处将产品发货到客户处，顾客在接收时进行验收，无质量异常情况在送货单上签字确认的形式。其他销售产品，公司根据来货单对产品的型号、规格、数量、外观、包装、资料完整性等进行验收，验收合格后由公司送至客户处，客户根据送货单等进行核验，合格后确认签字。产品交付过程中未发生过大的质量问题，产品质量稳定，暂时没有接到顾客重大的质量投诉。</w:t>
            </w:r>
          </w:p>
          <w:p>
            <w:pPr>
              <w:pStyle w:val="2"/>
              <w:rPr>
                <w:rFonts w:hint="eastAsia"/>
              </w:rPr>
            </w:pPr>
          </w:p>
          <w:p>
            <w:pPr>
              <w:numPr>
                <w:ilvl w:val="0"/>
                <w:numId w:val="0"/>
              </w:numPr>
              <w:spacing w:line="400" w:lineRule="exact"/>
              <w:rPr>
                <w:rFonts w:hint="eastAsia"/>
              </w:rPr>
            </w:pPr>
            <w:r>
              <w:rPr>
                <w:rFonts w:hint="eastAsia"/>
                <w:lang w:val="en-US" w:eastAsia="zh-CN"/>
              </w:rPr>
              <w:t>6）</w:t>
            </w:r>
            <w:r>
              <w:rPr>
                <w:rFonts w:hint="eastAsia"/>
              </w:rPr>
              <w:t>查，客户签收单：</w:t>
            </w:r>
          </w:p>
          <w:p>
            <w:pPr>
              <w:spacing w:line="400" w:lineRule="exact"/>
              <w:rPr>
                <w:rFonts w:hint="eastAsia"/>
              </w:rPr>
            </w:pPr>
            <w:r>
              <w:rPr>
                <w:rFonts w:hint="eastAsia"/>
              </w:rPr>
              <w:t>查见202</w:t>
            </w:r>
            <w:r>
              <w:rPr>
                <w:rFonts w:hint="eastAsia"/>
                <w:lang w:val="en-US" w:eastAsia="zh-CN"/>
              </w:rPr>
              <w:t>1</w:t>
            </w:r>
            <w:r>
              <w:rPr>
                <w:rFonts w:hint="eastAsia"/>
              </w:rPr>
              <w:t>年</w:t>
            </w:r>
            <w:r>
              <w:rPr>
                <w:rFonts w:hint="eastAsia"/>
                <w:lang w:val="en-US" w:eastAsia="zh-CN"/>
              </w:rPr>
              <w:t>4月17</w:t>
            </w:r>
            <w:r>
              <w:rPr>
                <w:rFonts w:hint="eastAsia"/>
              </w:rPr>
              <w:t>日</w:t>
            </w:r>
          </w:p>
          <w:p>
            <w:pPr>
              <w:spacing w:line="400" w:lineRule="exact"/>
              <w:rPr>
                <w:rFonts w:hint="eastAsia"/>
              </w:rPr>
            </w:pPr>
            <w:r>
              <w:rPr>
                <w:rFonts w:hint="eastAsia"/>
              </w:rPr>
              <w:t>客户：重庆吉恩冶炼有限公司</w:t>
            </w:r>
          </w:p>
          <w:p>
            <w:pPr>
              <w:spacing w:line="400" w:lineRule="exact"/>
              <w:rPr>
                <w:rFonts w:hint="eastAsia"/>
              </w:rPr>
            </w:pPr>
            <w:r>
              <w:rPr>
                <w:rFonts w:hint="eastAsia"/>
              </w:rPr>
              <w:t>采购产品：</w:t>
            </w:r>
            <w:r>
              <w:rPr>
                <w:rFonts w:hint="eastAsia"/>
                <w:lang w:val="en-US" w:eastAsia="zh-CN"/>
              </w:rPr>
              <w:t>盐酸、硫酸</w:t>
            </w:r>
          </w:p>
          <w:p>
            <w:pPr>
              <w:spacing w:line="400" w:lineRule="exact"/>
              <w:rPr>
                <w:rFonts w:hint="eastAsia"/>
              </w:rPr>
            </w:pPr>
            <w:r>
              <w:rPr>
                <w:rFonts w:hint="eastAsia"/>
              </w:rPr>
              <w:t>签收人：</w:t>
            </w:r>
            <w:r>
              <w:rPr>
                <w:rFonts w:hint="eastAsia"/>
                <w:lang w:val="en-US" w:eastAsia="zh-CN"/>
              </w:rPr>
              <w:t>寇敏</w:t>
            </w:r>
          </w:p>
          <w:p>
            <w:pPr>
              <w:spacing w:line="400" w:lineRule="exact"/>
              <w:rPr>
                <w:rFonts w:hint="eastAsia"/>
              </w:rPr>
            </w:pPr>
            <w:r>
              <w:rPr>
                <w:rFonts w:hint="eastAsia"/>
              </w:rPr>
              <w:t>查见202</w:t>
            </w:r>
            <w:r>
              <w:rPr>
                <w:rFonts w:hint="eastAsia"/>
                <w:lang w:val="en-US" w:eastAsia="zh-CN"/>
              </w:rPr>
              <w:t>1</w:t>
            </w:r>
            <w:r>
              <w:rPr>
                <w:rFonts w:hint="eastAsia"/>
              </w:rPr>
              <w:t>年</w:t>
            </w:r>
            <w:r>
              <w:rPr>
                <w:rFonts w:hint="eastAsia"/>
                <w:lang w:val="en-US" w:eastAsia="zh-CN"/>
              </w:rPr>
              <w:t>07</w:t>
            </w:r>
            <w:r>
              <w:rPr>
                <w:rFonts w:hint="eastAsia"/>
              </w:rPr>
              <w:t>月</w:t>
            </w:r>
            <w:r>
              <w:rPr>
                <w:rFonts w:hint="eastAsia"/>
                <w:lang w:val="en-US" w:eastAsia="zh-CN"/>
              </w:rPr>
              <w:t>08</w:t>
            </w:r>
            <w:r>
              <w:rPr>
                <w:rFonts w:hint="eastAsia"/>
              </w:rPr>
              <w:t>日</w:t>
            </w:r>
          </w:p>
          <w:p>
            <w:pPr>
              <w:spacing w:line="400" w:lineRule="exact"/>
              <w:rPr>
                <w:rFonts w:hint="eastAsia"/>
                <w:lang w:eastAsia="zh-CN"/>
              </w:rPr>
            </w:pPr>
            <w:r>
              <w:rPr>
                <w:rFonts w:hint="eastAsia"/>
              </w:rPr>
              <w:t>客户：</w:t>
            </w:r>
            <w:r>
              <w:rPr>
                <w:rFonts w:hint="eastAsia"/>
                <w:lang w:val="en-US" w:eastAsia="zh-CN"/>
              </w:rPr>
              <w:t>重庆威能钻井助剂有限公司</w:t>
            </w:r>
          </w:p>
          <w:p>
            <w:pPr>
              <w:spacing w:line="400" w:lineRule="exact"/>
              <w:rPr>
                <w:rFonts w:hint="eastAsia"/>
              </w:rPr>
            </w:pPr>
            <w:r>
              <w:rPr>
                <w:rFonts w:hint="eastAsia"/>
              </w:rPr>
              <w:t>采购产品</w:t>
            </w:r>
            <w:r>
              <w:rPr>
                <w:rFonts w:hint="eastAsia"/>
                <w:lang w:eastAsia="zh-CN"/>
              </w:rPr>
              <w:t>：</w:t>
            </w:r>
            <w:r>
              <w:rPr>
                <w:rFonts w:hint="eastAsia"/>
                <w:lang w:val="en-US" w:eastAsia="zh-CN"/>
              </w:rPr>
              <w:t>甲醛</w:t>
            </w:r>
          </w:p>
          <w:p>
            <w:pPr>
              <w:pStyle w:val="2"/>
              <w:rPr>
                <w:rFonts w:hint="eastAsia"/>
                <w:lang w:val="en-US" w:eastAsia="zh-CN"/>
              </w:rPr>
            </w:pPr>
            <w:r>
              <w:rPr>
                <w:rFonts w:hint="eastAsia"/>
              </w:rPr>
              <w:t>签</w:t>
            </w:r>
            <w:r>
              <w:rPr>
                <w:rFonts w:hint="eastAsia"/>
                <w:lang w:eastAsia="zh-CN"/>
              </w:rPr>
              <w:t>收人：张</w:t>
            </w:r>
            <w:r>
              <w:rPr>
                <w:rFonts w:hint="eastAsia"/>
                <w:lang w:val="en-US" w:eastAsia="zh-CN"/>
              </w:rPr>
              <w:t>*</w:t>
            </w:r>
          </w:p>
          <w:p>
            <w:pPr>
              <w:spacing w:line="400" w:lineRule="exact"/>
              <w:rPr>
                <w:rFonts w:hint="eastAsia"/>
                <w:lang w:eastAsia="zh-CN"/>
              </w:rPr>
            </w:pPr>
            <w:r>
              <w:rPr>
                <w:rFonts w:hint="eastAsia"/>
                <w:lang w:eastAsia="zh-CN"/>
              </w:rPr>
              <w:t>查见202</w:t>
            </w:r>
            <w:r>
              <w:rPr>
                <w:rFonts w:hint="eastAsia"/>
                <w:lang w:val="en-US" w:eastAsia="zh-CN"/>
              </w:rPr>
              <w:t>1</w:t>
            </w:r>
            <w:r>
              <w:rPr>
                <w:rFonts w:hint="eastAsia"/>
                <w:lang w:eastAsia="zh-CN"/>
              </w:rPr>
              <w:t>年</w:t>
            </w:r>
            <w:r>
              <w:rPr>
                <w:rFonts w:hint="eastAsia"/>
                <w:lang w:val="en-US" w:eastAsia="zh-CN"/>
              </w:rPr>
              <w:t>02</w:t>
            </w:r>
            <w:r>
              <w:rPr>
                <w:rFonts w:hint="eastAsia"/>
                <w:lang w:eastAsia="zh-CN"/>
              </w:rPr>
              <w:t>月</w:t>
            </w:r>
            <w:r>
              <w:rPr>
                <w:rFonts w:hint="eastAsia"/>
                <w:lang w:val="en-US" w:eastAsia="zh-CN"/>
              </w:rPr>
              <w:t>02</w:t>
            </w:r>
            <w:r>
              <w:rPr>
                <w:rFonts w:hint="eastAsia"/>
                <w:lang w:eastAsia="zh-CN"/>
              </w:rPr>
              <w:t>日</w:t>
            </w:r>
          </w:p>
          <w:p>
            <w:pPr>
              <w:spacing w:line="400" w:lineRule="exact"/>
              <w:rPr>
                <w:rFonts w:hint="eastAsia"/>
                <w:lang w:eastAsia="zh-CN"/>
              </w:rPr>
            </w:pPr>
            <w:r>
              <w:rPr>
                <w:rFonts w:hint="eastAsia"/>
                <w:lang w:eastAsia="zh-CN"/>
              </w:rPr>
              <w:t>客户：</w:t>
            </w:r>
            <w:r>
              <w:rPr>
                <w:rFonts w:hint="eastAsia"/>
                <w:lang w:val="en-US" w:eastAsia="zh-CN"/>
              </w:rPr>
              <w:t>长安智服公司</w:t>
            </w:r>
          </w:p>
          <w:p>
            <w:pPr>
              <w:spacing w:line="400" w:lineRule="exact"/>
              <w:rPr>
                <w:rFonts w:hint="eastAsia"/>
                <w:lang w:val="en-US" w:eastAsia="zh-CN"/>
              </w:rPr>
            </w:pPr>
            <w:r>
              <w:rPr>
                <w:rFonts w:hint="eastAsia"/>
                <w:lang w:eastAsia="zh-CN"/>
              </w:rPr>
              <w:t>采购产品：</w:t>
            </w:r>
            <w:r>
              <w:rPr>
                <w:rFonts w:hint="eastAsia"/>
                <w:lang w:val="en-US" w:eastAsia="zh-CN"/>
              </w:rPr>
              <w:t>冷却泵等</w:t>
            </w:r>
          </w:p>
          <w:p>
            <w:pPr>
              <w:pStyle w:val="2"/>
              <w:rPr>
                <w:rFonts w:hint="eastAsia"/>
                <w:lang w:eastAsia="zh-CN"/>
              </w:rPr>
            </w:pPr>
            <w:r>
              <w:rPr>
                <w:rFonts w:hint="eastAsia"/>
                <w:lang w:eastAsia="zh-CN"/>
              </w:rPr>
              <w:t>签收人：胡小丽</w:t>
            </w:r>
          </w:p>
          <w:p>
            <w:pPr>
              <w:spacing w:line="400" w:lineRule="exact"/>
              <w:rPr>
                <w:rFonts w:hint="eastAsia"/>
                <w:lang w:eastAsia="zh-CN"/>
              </w:rPr>
            </w:pPr>
            <w:r>
              <w:rPr>
                <w:rFonts w:hint="eastAsia"/>
                <w:lang w:eastAsia="zh-CN"/>
              </w:rPr>
              <w:t>客户：</w:t>
            </w:r>
            <w:r>
              <w:rPr>
                <w:rFonts w:hint="eastAsia"/>
                <w:lang w:val="en-US" w:eastAsia="zh-CN"/>
              </w:rPr>
              <w:t>长安智服公司</w:t>
            </w:r>
          </w:p>
          <w:p>
            <w:pPr>
              <w:spacing w:line="400" w:lineRule="exact"/>
              <w:rPr>
                <w:rFonts w:hint="default"/>
                <w:lang w:val="en-US" w:eastAsia="zh-CN"/>
              </w:rPr>
            </w:pPr>
            <w:r>
              <w:rPr>
                <w:rFonts w:hint="eastAsia"/>
                <w:lang w:eastAsia="zh-CN"/>
              </w:rPr>
              <w:t>采购产品：</w:t>
            </w:r>
            <w:r>
              <w:rPr>
                <w:rFonts w:hint="eastAsia"/>
                <w:lang w:val="en-US" w:eastAsia="zh-CN"/>
              </w:rPr>
              <w:t>海德汉检测仪、HTL信号转换器</w:t>
            </w:r>
          </w:p>
          <w:p>
            <w:pPr>
              <w:pStyle w:val="2"/>
              <w:rPr>
                <w:rFonts w:hint="eastAsia"/>
                <w:lang w:eastAsia="zh-CN"/>
              </w:rPr>
            </w:pPr>
            <w:r>
              <w:rPr>
                <w:rFonts w:hint="eastAsia"/>
                <w:lang w:eastAsia="zh-CN"/>
              </w:rPr>
              <w:t>签收人：万燚</w:t>
            </w:r>
          </w:p>
          <w:p>
            <w:pPr>
              <w:spacing w:line="400" w:lineRule="exact"/>
              <w:rPr>
                <w:rFonts w:hint="eastAsia"/>
                <w:lang w:eastAsia="zh-CN"/>
              </w:rPr>
            </w:pPr>
            <w:r>
              <w:rPr>
                <w:rFonts w:hint="eastAsia"/>
                <w:lang w:eastAsia="zh-CN"/>
              </w:rPr>
              <w:t>查见202</w:t>
            </w:r>
            <w:r>
              <w:rPr>
                <w:rFonts w:hint="eastAsia"/>
                <w:lang w:val="en-US" w:eastAsia="zh-CN"/>
              </w:rPr>
              <w:t>1</w:t>
            </w:r>
            <w:r>
              <w:rPr>
                <w:rFonts w:hint="eastAsia"/>
                <w:lang w:eastAsia="zh-CN"/>
              </w:rPr>
              <w:t>年</w:t>
            </w:r>
            <w:r>
              <w:rPr>
                <w:rFonts w:hint="eastAsia"/>
                <w:lang w:val="en-US" w:eastAsia="zh-CN"/>
              </w:rPr>
              <w:t>01</w:t>
            </w:r>
            <w:r>
              <w:rPr>
                <w:rFonts w:hint="eastAsia"/>
                <w:lang w:eastAsia="zh-CN"/>
              </w:rPr>
              <w:t>月</w:t>
            </w:r>
            <w:r>
              <w:rPr>
                <w:rFonts w:hint="eastAsia"/>
                <w:lang w:val="en-US" w:eastAsia="zh-CN"/>
              </w:rPr>
              <w:t>06</w:t>
            </w:r>
            <w:r>
              <w:rPr>
                <w:rFonts w:hint="eastAsia"/>
                <w:lang w:eastAsia="zh-CN"/>
              </w:rPr>
              <w:t>日</w:t>
            </w:r>
          </w:p>
          <w:p>
            <w:pPr>
              <w:spacing w:line="400" w:lineRule="exact"/>
              <w:rPr>
                <w:rFonts w:hint="eastAsia"/>
                <w:lang w:eastAsia="zh-CN"/>
              </w:rPr>
            </w:pPr>
            <w:r>
              <w:rPr>
                <w:rFonts w:hint="eastAsia"/>
                <w:lang w:eastAsia="zh-CN"/>
              </w:rPr>
              <w:t>客户：</w:t>
            </w:r>
            <w:r>
              <w:rPr>
                <w:rFonts w:hint="eastAsia"/>
                <w:lang w:val="en-US" w:eastAsia="zh-CN"/>
              </w:rPr>
              <w:t>重庆长安工业集团有限公司</w:t>
            </w:r>
          </w:p>
          <w:p>
            <w:pPr>
              <w:spacing w:line="400" w:lineRule="exact"/>
              <w:rPr>
                <w:rFonts w:hint="eastAsia"/>
                <w:lang w:val="en-US" w:eastAsia="zh-CN"/>
              </w:rPr>
            </w:pPr>
            <w:r>
              <w:rPr>
                <w:rFonts w:hint="eastAsia"/>
                <w:lang w:eastAsia="zh-CN"/>
              </w:rPr>
              <w:t>采购产品：电源模块</w:t>
            </w:r>
            <w:r>
              <w:rPr>
                <w:rFonts w:hint="eastAsia"/>
                <w:lang w:val="en-US" w:eastAsia="zh-CN"/>
              </w:rPr>
              <w:t>等</w:t>
            </w:r>
          </w:p>
          <w:p>
            <w:pPr>
              <w:pStyle w:val="2"/>
              <w:rPr>
                <w:rFonts w:hint="eastAsia"/>
                <w:lang w:eastAsia="zh-CN"/>
              </w:rPr>
            </w:pPr>
            <w:r>
              <w:rPr>
                <w:rFonts w:hint="eastAsia"/>
                <w:lang w:eastAsia="zh-CN"/>
              </w:rPr>
              <w:t>签收人：夏</w:t>
            </w:r>
            <w:r>
              <w:rPr>
                <w:rFonts w:hint="eastAsia"/>
                <w:lang w:val="en-US" w:eastAsia="zh-CN"/>
              </w:rPr>
              <w:t>**</w:t>
            </w:r>
          </w:p>
          <w:p>
            <w:pPr>
              <w:pStyle w:val="3"/>
              <w:rPr>
                <w:rFonts w:hint="default"/>
                <w:lang w:val="en-US" w:eastAsia="zh-CN"/>
              </w:rPr>
            </w:pPr>
            <w:r>
              <w:rPr>
                <w:rFonts w:hint="eastAsia"/>
                <w:lang w:val="en-US" w:eastAsia="zh-CN"/>
              </w:rPr>
              <w:t>.........</w:t>
            </w:r>
          </w:p>
          <w:p>
            <w:pPr>
              <w:numPr>
                <w:ilvl w:val="0"/>
                <w:numId w:val="1"/>
              </w:numPr>
              <w:spacing w:line="400" w:lineRule="exact"/>
              <w:rPr>
                <w:rFonts w:hint="eastAsia"/>
                <w:lang w:val="en-US" w:eastAsia="zh-CN"/>
              </w:rPr>
            </w:pPr>
            <w:r>
              <w:rPr>
                <w:rFonts w:hint="eastAsia"/>
                <w:lang w:eastAsia="zh-CN"/>
              </w:rPr>
              <w:t>公司将特殊过程确定为：销售服务过程。查见</w:t>
            </w:r>
            <w:r>
              <w:rPr>
                <w:rFonts w:hint="eastAsia"/>
                <w:lang w:val="en-US" w:eastAsia="zh-CN"/>
              </w:rPr>
              <w:t>2021年6月21日对该过程从人员能力、设施设备满足程度、作业规范文件及过程控制记录等方面进行了确认。确认人：赵鲁萍</w:t>
            </w:r>
          </w:p>
          <w:p>
            <w:pPr>
              <w:pStyle w:val="2"/>
              <w:numPr>
                <w:ilvl w:val="0"/>
                <w:numId w:val="1"/>
              </w:numPr>
              <w:rPr>
                <w:rFonts w:hint="default"/>
                <w:lang w:val="en-US" w:eastAsia="zh-CN"/>
              </w:rPr>
            </w:pPr>
            <w:r>
              <w:rPr>
                <w:rFonts w:hint="eastAsia"/>
                <w:lang w:val="en-US" w:eastAsia="zh-CN"/>
              </w:rPr>
              <w:t>产品交付后有专人对顾客的问询、反馈、投诉进行回答及跟进。如遇产品质量问题，按合同约定进行更换或退货处理，负责人讲目前没有重大的客户投诉及流失情况。</w:t>
            </w:r>
          </w:p>
        </w:tc>
        <w:tc>
          <w:tcPr>
            <w:tcW w:w="1585"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vAlign w:val="top"/>
          </w:tcPr>
          <w:p>
            <w:pPr>
              <w:spacing w:line="400" w:lineRule="atLeast"/>
              <w:rPr>
                <w:rFonts w:hint="eastAsia" w:ascii="宋体" w:hAnsi="宋体" w:cs="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hint="eastAsia" w:ascii="宋体" w:hAnsi="宋体" w:cs="宋体"/>
                <w:b/>
                <w:color w:val="auto"/>
                <w:szCs w:val="21"/>
              </w:rPr>
            </w:pPr>
          </w:p>
        </w:tc>
        <w:tc>
          <w:tcPr>
            <w:tcW w:w="10004" w:type="dxa"/>
            <w:vAlign w:val="top"/>
          </w:tcPr>
          <w:p>
            <w:pPr>
              <w:spacing w:line="400" w:lineRule="exact"/>
              <w:rPr>
                <w:rFonts w:hint="eastAsia"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hint="eastAsia" w:ascii="宋体" w:hAnsi="宋体" w:cs="宋体"/>
                <w:color w:val="auto"/>
                <w:szCs w:val="21"/>
              </w:rPr>
            </w:pPr>
            <w:r>
              <w:rPr>
                <w:rFonts w:hint="eastAsia" w:ascii="宋体" w:hAnsi="宋体" w:cs="宋体"/>
                <w:color w:val="auto"/>
                <w:szCs w:val="21"/>
              </w:rPr>
              <w:t>1.销售过程采用</w:t>
            </w:r>
            <w:r>
              <w:rPr>
                <w:rFonts w:hint="eastAsia" w:ascii="宋体" w:hAnsi="宋体" w:cs="宋体"/>
                <w:color w:val="auto"/>
                <w:szCs w:val="21"/>
                <w:lang w:eastAsia="zh-CN"/>
              </w:rPr>
              <w:t>合同、</w:t>
            </w:r>
            <w:r>
              <w:rPr>
                <w:rFonts w:hint="eastAsia" w:ascii="宋体" w:hAnsi="宋体" w:cs="宋体"/>
                <w:color w:val="auto"/>
                <w:szCs w:val="21"/>
              </w:rPr>
              <w:t>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w:t>
            </w:r>
            <w:r>
              <w:rPr>
                <w:rFonts w:hint="eastAsia" w:ascii="宋体" w:hAnsi="宋体" w:cs="宋体"/>
                <w:color w:val="auto"/>
                <w:szCs w:val="21"/>
                <w:lang w:eastAsia="zh-CN"/>
              </w:rPr>
              <w:t>采用原包装，</w:t>
            </w:r>
            <w:r>
              <w:rPr>
                <w:rFonts w:hint="eastAsia" w:ascii="宋体" w:hAnsi="宋体" w:cs="宋体"/>
                <w:color w:val="auto"/>
                <w:szCs w:val="21"/>
              </w:rPr>
              <w:t>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s="宋体"/>
                <w:color w:val="auto"/>
                <w:szCs w:val="21"/>
              </w:rPr>
              <w:t>品通过收货单、发货记录等进行追溯，主要记录内容：供应商、</w:t>
            </w:r>
            <w:r>
              <w:rPr>
                <w:rFonts w:hint="eastAsia" w:ascii="宋体" w:hAnsi="宋体" w:cs="宋体"/>
                <w:color w:val="auto"/>
                <w:szCs w:val="21"/>
                <w:lang w:eastAsia="zh-CN"/>
              </w:rPr>
              <w:t>客户名称、</w:t>
            </w:r>
            <w:r>
              <w:rPr>
                <w:rFonts w:hint="eastAsia" w:ascii="宋体" w:hAnsi="宋体" w:cs="宋体"/>
                <w:color w:val="auto"/>
                <w:szCs w:val="21"/>
              </w:rPr>
              <w:t>交付日期，规格、数量等；</w:t>
            </w:r>
          </w:p>
          <w:p>
            <w:pPr>
              <w:spacing w:line="400" w:lineRule="exact"/>
              <w:rPr>
                <w:rFonts w:hint="eastAsia" w:ascii="宋体" w:hAnsi="宋体" w:cs="宋体"/>
                <w:color w:val="auto"/>
                <w:szCs w:val="21"/>
              </w:rPr>
            </w:pPr>
            <w:r>
              <w:rPr>
                <w:rFonts w:hint="eastAsia" w:ascii="宋体" w:hAnsi="宋体" w:cs="宋体"/>
                <w:color w:val="auto"/>
                <w:szCs w:val="21"/>
              </w:rPr>
              <w:t>通过上述标识可以追溯产品的来源</w:t>
            </w:r>
            <w:r>
              <w:rPr>
                <w:rFonts w:hint="eastAsia" w:ascii="宋体" w:hAnsi="宋体" w:cs="宋体"/>
                <w:color w:val="auto"/>
                <w:szCs w:val="21"/>
                <w:lang w:eastAsia="zh-CN"/>
              </w:rPr>
              <w:t>、</w:t>
            </w:r>
            <w:r>
              <w:rPr>
                <w:rFonts w:hint="eastAsia" w:ascii="宋体" w:hAnsi="宋体" w:cs="宋体"/>
                <w:color w:val="auto"/>
                <w:szCs w:val="21"/>
              </w:rPr>
              <w:t>产品的生产日期、批次。</w:t>
            </w:r>
          </w:p>
          <w:p>
            <w:pPr>
              <w:spacing w:line="400" w:lineRule="exact"/>
              <w:rPr>
                <w:rFonts w:hint="eastAsia" w:ascii="宋体" w:hAnsi="宋体" w:cs="宋体"/>
                <w:color w:val="auto"/>
                <w:spacing w:val="-4"/>
                <w:szCs w:val="21"/>
              </w:rPr>
            </w:pPr>
            <w:r>
              <w:rPr>
                <w:rFonts w:hint="eastAsia" w:ascii="宋体" w:hAnsi="宋体" w:cs="宋体"/>
                <w:color w:val="auto"/>
                <w:szCs w:val="21"/>
              </w:rPr>
              <w:t>标识基本符合要求。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cs="宋体"/>
                <w:b/>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询问部门负责人，公司的顾客财产主要为顾客信息，公司对顾客财产进行了登记管理，所有客户信息均采用电子档进行专人存档保管。</w:t>
            </w:r>
          </w:p>
          <w:p>
            <w:pPr>
              <w:spacing w:line="400" w:lineRule="exact"/>
              <w:ind w:firstLine="420" w:firstLineChars="200"/>
              <w:rPr>
                <w:rFonts w:hint="eastAsia" w:ascii="宋体" w:hAnsi="宋体" w:cs="宋体"/>
                <w:color w:val="auto"/>
                <w:spacing w:val="-4"/>
                <w:szCs w:val="21"/>
              </w:rPr>
            </w:pPr>
            <w:r>
              <w:rPr>
                <w:rFonts w:hint="eastAsia" w:ascii="宋体" w:hAnsi="宋体"/>
                <w:color w:val="auto"/>
                <w:szCs w:val="21"/>
              </w:rPr>
              <w:t>现场查看，顾客财产管理基本受控。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both"/>
              <w:rPr>
                <w:rFonts w:ascii="宋体" w:hAnsi="宋体" w:cs="宋体"/>
                <w:b/>
                <w:color w:val="auto"/>
                <w:szCs w:val="21"/>
              </w:rPr>
            </w:pPr>
            <w:r>
              <w:rPr>
                <w:rFonts w:hint="eastAsia" w:ascii="宋体" w:hAnsi="宋体"/>
                <w:color w:val="auto"/>
                <w:szCs w:val="21"/>
              </w:rPr>
              <w:t>8.5.4</w:t>
            </w:r>
          </w:p>
        </w:tc>
        <w:tc>
          <w:tcPr>
            <w:tcW w:w="10004" w:type="dxa"/>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.搬运：</w:t>
            </w:r>
            <w:r>
              <w:rPr>
                <w:rFonts w:hint="eastAsia" w:ascii="宋体" w:hAnsi="宋体" w:cs="宋体"/>
                <w:color w:val="auto"/>
                <w:sz w:val="21"/>
                <w:szCs w:val="21"/>
                <w:lang w:eastAsia="zh-CN"/>
              </w:rPr>
              <w:t>现场见搬运都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w:t>
            </w:r>
            <w:r>
              <w:rPr>
                <w:rFonts w:hint="eastAsia" w:ascii="宋体" w:hAnsi="宋体" w:cs="宋体"/>
                <w:color w:val="auto"/>
                <w:sz w:val="21"/>
                <w:szCs w:val="21"/>
                <w:lang w:eastAsia="zh-CN"/>
              </w:rPr>
              <w:t>人员搬运时轻拿轻放，</w:t>
            </w:r>
            <w:r>
              <w:rPr>
                <w:rFonts w:hint="eastAsia" w:ascii="宋体" w:hAnsi="宋体" w:cs="宋体"/>
                <w:color w:val="auto"/>
                <w:sz w:val="21"/>
                <w:szCs w:val="21"/>
              </w:rPr>
              <w:t>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.贮存：公司</w:t>
            </w:r>
            <w:r>
              <w:rPr>
                <w:rFonts w:hint="eastAsia" w:ascii="宋体" w:hAnsi="宋体" w:cs="宋体"/>
                <w:color w:val="auto"/>
                <w:sz w:val="21"/>
                <w:szCs w:val="21"/>
                <w:lang w:eastAsia="zh-CN"/>
              </w:rPr>
              <w:t>设立了</w:t>
            </w:r>
            <w:r>
              <w:rPr>
                <w:rFonts w:hint="eastAsia" w:ascii="宋体" w:hAnsi="宋体" w:cs="宋体"/>
                <w:color w:val="auto"/>
                <w:sz w:val="21"/>
                <w:szCs w:val="21"/>
              </w:rPr>
              <w:t>库房</w:t>
            </w:r>
            <w:r>
              <w:rPr>
                <w:rFonts w:hint="eastAsia" w:ascii="宋体" w:hAnsi="宋体" w:cs="宋体"/>
                <w:color w:val="auto"/>
                <w:sz w:val="21"/>
                <w:szCs w:val="21"/>
                <w:lang w:eastAsia="zh-CN"/>
              </w:rPr>
              <w:t>，面积约</w:t>
            </w:r>
            <w:r>
              <w:rPr>
                <w:rFonts w:hint="eastAsia" w:ascii="宋体" w:hAnsi="宋体" w:cs="宋体"/>
                <w:color w:val="auto"/>
                <w:sz w:val="21"/>
                <w:szCs w:val="21"/>
                <w:lang w:val="en-US" w:eastAsia="zh-CN"/>
              </w:rPr>
              <w:t>10平方米左右，</w:t>
            </w:r>
            <w:r>
              <w:rPr>
                <w:rFonts w:hint="eastAsia" w:ascii="宋体" w:hAnsi="宋体" w:cs="宋体"/>
                <w:color w:val="auto"/>
                <w:sz w:val="21"/>
                <w:szCs w:val="21"/>
                <w:lang w:eastAsia="zh-CN"/>
              </w:rPr>
              <w:t>组织的产品均</w:t>
            </w:r>
            <w:r>
              <w:rPr>
                <w:rFonts w:hint="eastAsia" w:ascii="宋体" w:hAnsi="宋体" w:cs="宋体"/>
                <w:color w:val="auto"/>
                <w:sz w:val="21"/>
                <w:szCs w:val="21"/>
                <w:lang w:val="en-US" w:eastAsia="zh-CN"/>
              </w:rPr>
              <w:t>是按订单销售，主要暂存电子元器件及仪器仪表类小件产品，</w:t>
            </w:r>
            <w:r>
              <w:rPr>
                <w:rFonts w:hint="eastAsia" w:ascii="宋体" w:hAnsi="宋体" w:cs="宋体"/>
                <w:color w:val="auto"/>
                <w:sz w:val="21"/>
                <w:szCs w:val="21"/>
                <w:lang w:eastAsia="zh-CN"/>
              </w:rPr>
              <w:t>库房内存放产品都分区整齐堆码，库房通道畅通，通风良好，照明设施齐备。库存产品建立了电子台账，做到入库有检验，出库有记录并有专人保管。</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4、运输：采取具有资质的物流运输公司承运的形式，按要求遵守国家有关危化品运输安全要求，保证运输车辆性能良好，车辆及罐体合格，证照及运输手续真实、完整、合法、有效。</w:t>
            </w:r>
          </w:p>
          <w:p>
            <w:pPr>
              <w:spacing w:line="400" w:lineRule="exact"/>
              <w:ind w:firstLine="420" w:firstLineChars="200"/>
              <w:rPr>
                <w:rFonts w:hint="eastAsia" w:ascii="宋体" w:hAnsi="宋体"/>
                <w:color w:val="auto"/>
                <w:szCs w:val="21"/>
              </w:rPr>
            </w:pPr>
            <w:r>
              <w:rPr>
                <w:rFonts w:hint="eastAsia" w:ascii="宋体" w:hAnsi="宋体" w:cs="宋体"/>
                <w:color w:val="auto"/>
                <w:sz w:val="21"/>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ascii="宋体" w:hAnsi="宋体" w:cs="宋体"/>
                <w:b/>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w:t>
            </w:r>
            <w:r>
              <w:rPr>
                <w:rFonts w:hint="eastAsia" w:ascii="宋体" w:hAnsi="宋体" w:cs="宋体"/>
                <w:color w:val="auto"/>
                <w:sz w:val="21"/>
                <w:szCs w:val="21"/>
              </w:rPr>
              <w:t>服务</w:t>
            </w:r>
            <w:r>
              <w:rPr>
                <w:rFonts w:hint="eastAsia" w:ascii="宋体" w:hAnsi="宋体" w:cs="宋体"/>
                <w:color w:val="auto"/>
                <w:sz w:val="21"/>
                <w:szCs w:val="21"/>
                <w:lang w:eastAsia="zh-CN"/>
              </w:rPr>
              <w:t>、质保服务</w:t>
            </w:r>
            <w:r>
              <w:rPr>
                <w:rFonts w:hint="eastAsia" w:ascii="宋体" w:hAnsi="宋体" w:cs="宋体"/>
                <w:color w:val="auto"/>
                <w:sz w:val="21"/>
                <w:szCs w:val="21"/>
              </w:rPr>
              <w:t>等附加服务等。</w:t>
            </w:r>
          </w:p>
          <w:p>
            <w:pPr>
              <w:spacing w:line="400" w:lineRule="exact"/>
              <w:jc w:val="left"/>
              <w:rPr>
                <w:rFonts w:hint="eastAsia" w:ascii="宋体" w:hAnsi="宋体" w:cs="宋体"/>
                <w:color w:val="auto"/>
                <w:sz w:val="21"/>
                <w:szCs w:val="21"/>
              </w:rPr>
            </w:pPr>
            <w:r>
              <w:rPr>
                <w:rFonts w:hint="eastAsia" w:ascii="宋体" w:hAnsi="宋体" w:cs="宋体"/>
                <w:color w:val="auto"/>
                <w:szCs w:val="21"/>
              </w:rPr>
              <w:t>查问，</w:t>
            </w:r>
            <w:r>
              <w:rPr>
                <w:rFonts w:hint="eastAsia" w:ascii="宋体" w:hAnsi="宋体" w:cs="宋体"/>
                <w:color w:val="auto"/>
                <w:szCs w:val="21"/>
                <w:lang w:eastAsia="zh-CN"/>
              </w:rPr>
              <w:t>公司有专人对客户的问询、投诉、反馈进行及时的回复处理，定期对客户进行满意度调查。</w:t>
            </w:r>
            <w:r>
              <w:rPr>
                <w:rFonts w:hint="eastAsia" w:ascii="宋体" w:hAnsi="宋体" w:cs="宋体"/>
                <w:color w:val="auto"/>
                <w:szCs w:val="21"/>
              </w:rPr>
              <w:t>对于已经交付的产品，公司承诺：产品交付后随时跟踪质量状况，发现问题，及时进行解决</w:t>
            </w:r>
            <w:r>
              <w:rPr>
                <w:rFonts w:hint="eastAsia" w:ascii="宋体" w:hAnsi="宋体" w:cs="宋体"/>
                <w:color w:val="auto"/>
                <w:szCs w:val="21"/>
                <w:lang w:eastAsia="zh-CN"/>
              </w:rPr>
              <w:t>或直接以退换的方式进行解决</w:t>
            </w:r>
            <w:r>
              <w:rPr>
                <w:rFonts w:hint="eastAsia" w:ascii="宋体" w:hAnsi="宋体" w:cs="宋体"/>
                <w:color w:val="auto"/>
                <w:szCs w:val="21"/>
              </w:rPr>
              <w:t>。</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2021年2月至今还未发生售后投诉问题。</w:t>
            </w:r>
          </w:p>
          <w:p>
            <w:pPr>
              <w:spacing w:line="400" w:lineRule="exact"/>
              <w:jc w:val="left"/>
              <w:rPr>
                <w:rFonts w:ascii="宋体" w:hAnsi="宋体" w:cs="宋体"/>
                <w:color w:val="auto"/>
                <w:szCs w:val="21"/>
              </w:rPr>
            </w:pPr>
            <w:r>
              <w:rPr>
                <w:rFonts w:hint="eastAsia" w:ascii="宋体" w:hAnsi="宋体" w:cs="宋体"/>
                <w:color w:val="auto"/>
                <w:sz w:val="21"/>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cs="宋体"/>
                <w:b/>
                <w:color w:val="auto"/>
                <w:szCs w:val="21"/>
              </w:rPr>
            </w:pPr>
            <w:r>
              <w:rPr>
                <w:rFonts w:hint="eastAsia" w:ascii="宋体" w:hAnsi="宋体"/>
                <w:color w:val="auto"/>
                <w:szCs w:val="21"/>
              </w:rPr>
              <w:t>8.5.6</w:t>
            </w:r>
          </w:p>
        </w:tc>
        <w:tc>
          <w:tcPr>
            <w:tcW w:w="10004" w:type="dxa"/>
            <w:vAlign w:val="top"/>
          </w:tcPr>
          <w:p>
            <w:pPr>
              <w:widowControl/>
              <w:spacing w:line="400" w:lineRule="exact"/>
              <w:jc w:val="left"/>
              <w:rPr>
                <w:rFonts w:hint="eastAsia" w:ascii="宋体" w:hAnsi="宋体" w:cs="宋体"/>
                <w:szCs w:val="21"/>
              </w:rPr>
            </w:pPr>
            <w:r>
              <w:rPr>
                <w:rFonts w:hint="eastAsia" w:ascii="宋体" w:hAnsi="宋体" w:cs="宋体"/>
                <w:szCs w:val="21"/>
              </w:rPr>
              <w:t>公司对生产和服务提供的更改管控要求予以明确规定：包括对其更改的评审、授权信息及需采取的措施等。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widowControl/>
              <w:spacing w:line="400" w:lineRule="exact"/>
              <w:ind w:firstLine="420" w:firstLineChars="200"/>
              <w:jc w:val="left"/>
              <w:rPr>
                <w:rFonts w:hint="eastAsia" w:ascii="宋体" w:hAnsi="宋体" w:eastAsia="宋体"/>
                <w:sz w:val="21"/>
                <w:szCs w:val="21"/>
                <w:lang w:eastAsia="zh-CN"/>
              </w:rPr>
            </w:pPr>
            <w:r>
              <w:rPr>
                <w:rFonts w:hint="eastAsia" w:ascii="宋体" w:hAnsi="宋体"/>
                <w:sz w:val="21"/>
                <w:szCs w:val="21"/>
              </w:rPr>
              <w:t>查，对于</w:t>
            </w:r>
            <w:r>
              <w:rPr>
                <w:rFonts w:hint="eastAsia" w:ascii="宋体" w:hAnsi="宋体"/>
                <w:sz w:val="21"/>
                <w:szCs w:val="21"/>
                <w:lang w:eastAsia="zh-CN"/>
              </w:rPr>
              <w:t>销售</w:t>
            </w:r>
            <w:r>
              <w:rPr>
                <w:rFonts w:hint="eastAsia" w:ascii="宋体" w:hAnsi="宋体"/>
                <w:sz w:val="21"/>
                <w:szCs w:val="21"/>
              </w:rPr>
              <w:t>、</w:t>
            </w:r>
            <w:r>
              <w:rPr>
                <w:rFonts w:hint="eastAsia" w:ascii="宋体" w:hAnsi="宋体"/>
                <w:sz w:val="21"/>
                <w:szCs w:val="21"/>
                <w:lang w:eastAsia="zh-CN"/>
              </w:rPr>
              <w:t>采购合同</w:t>
            </w:r>
            <w:r>
              <w:rPr>
                <w:rFonts w:hint="eastAsia" w:ascii="宋体" w:hAnsi="宋体"/>
                <w:sz w:val="21"/>
                <w:szCs w:val="21"/>
              </w:rPr>
              <w:t>等</w:t>
            </w:r>
            <w:r>
              <w:rPr>
                <w:rFonts w:hint="eastAsia" w:ascii="宋体" w:hAnsi="宋体"/>
                <w:sz w:val="21"/>
                <w:szCs w:val="21"/>
                <w:lang w:eastAsia="zh-CN"/>
              </w:rPr>
              <w:t>信息</w:t>
            </w:r>
            <w:r>
              <w:rPr>
                <w:rFonts w:hint="eastAsia" w:ascii="宋体" w:hAnsi="宋体"/>
                <w:sz w:val="21"/>
                <w:szCs w:val="21"/>
              </w:rPr>
              <w:t>更改，必须经过评审，确认能满足要求后方能进行</w:t>
            </w:r>
            <w:r>
              <w:rPr>
                <w:rFonts w:hint="eastAsia" w:ascii="宋体" w:hAnsi="宋体"/>
                <w:sz w:val="21"/>
                <w:szCs w:val="21"/>
                <w:lang w:eastAsia="zh-CN"/>
              </w:rPr>
              <w:t>。</w:t>
            </w:r>
          </w:p>
          <w:p>
            <w:pPr>
              <w:spacing w:line="400" w:lineRule="exact"/>
              <w:ind w:firstLine="420" w:firstLineChars="200"/>
              <w:rPr>
                <w:rFonts w:hint="eastAsia" w:ascii="宋体" w:hAnsi="宋体" w:cs="宋体"/>
                <w:color w:val="auto"/>
                <w:spacing w:val="-4"/>
                <w:szCs w:val="21"/>
              </w:rPr>
            </w:pPr>
            <w:r>
              <w:rPr>
                <w:rFonts w:hint="eastAsia" w:ascii="宋体" w:hAnsi="宋体" w:cs="宋体"/>
                <w:szCs w:val="21"/>
              </w:rPr>
              <w:t>经查：体系运行至今，暂无生产和服务提供的更改情形。</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产品和服务放行；</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8.6</w:t>
            </w:r>
          </w:p>
        </w:tc>
        <w:tc>
          <w:tcPr>
            <w:tcW w:w="10004" w:type="dxa"/>
            <w:vAlign w:val="top"/>
          </w:tcPr>
          <w:p>
            <w:pPr>
              <w:spacing w:line="360" w:lineRule="auto"/>
              <w:ind w:right="71" w:rightChars="34"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公司为验证服务的要求是否得到满足对需实施监视和检验的阶段、过程、项目及记录等予以规定，公司明确对各阶段产品和服务的放行均须实施必要的记录并保留。</w:t>
            </w:r>
          </w:p>
          <w:p>
            <w:pPr>
              <w:spacing w:line="360" w:lineRule="auto"/>
              <w:ind w:right="71" w:rightChars="34" w:firstLine="420" w:firstLineChars="200"/>
              <w:jc w:val="left"/>
              <w:rPr>
                <w:rFonts w:hint="eastAsia" w:ascii="Times New Roman" w:hAnsi="Times New Roman" w:eastAsia="宋体" w:cs="Times New Roman"/>
                <w:color w:val="auto"/>
                <w:szCs w:val="22"/>
                <w:lang w:eastAsia="zh-CN"/>
              </w:rPr>
            </w:pPr>
            <w:r>
              <w:rPr>
                <w:rFonts w:hint="eastAsia" w:ascii="Times New Roman" w:hAnsi="Times New Roman" w:eastAsia="宋体" w:cs="Times New Roman"/>
                <w:color w:val="auto"/>
                <w:szCs w:val="22"/>
              </w:rPr>
              <w:t>公司销售产品为</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许可范围内的化工原料（硫酸、盐酸、甲醛、氢氧化钠）、电子元器件、机械设备、环境监测专用仪器仪表的销售</w:t>
            </w:r>
            <w:r>
              <w:rPr>
                <w:rFonts w:hint="eastAsia" w:ascii="Times New Roman" w:hAnsi="Times New Roman" w:eastAsia="宋体" w:cs="Times New Roman"/>
                <w:color w:val="auto"/>
                <w:szCs w:val="22"/>
                <w:lang w:eastAsia="zh-CN"/>
              </w:rPr>
              <w:t>。</w:t>
            </w:r>
          </w:p>
          <w:p>
            <w:pPr>
              <w:spacing w:line="360" w:lineRule="auto"/>
              <w:ind w:right="71" w:rightChars="34" w:firstLine="420" w:firstLineChars="200"/>
              <w:jc w:val="left"/>
              <w:rPr>
                <w:rFonts w:hint="eastAsia" w:ascii="Times New Roman" w:hAnsi="Times New Roman" w:eastAsia="宋体" w:cs="Times New Roman"/>
                <w:color w:val="auto"/>
                <w:szCs w:val="22"/>
                <w:lang w:eastAsia="zh-CN"/>
              </w:rPr>
            </w:pPr>
            <w:r>
              <w:rPr>
                <w:rFonts w:hint="eastAsia" w:ascii="Times New Roman" w:hAnsi="Times New Roman" w:eastAsia="宋体" w:cs="Times New Roman"/>
                <w:color w:val="auto"/>
                <w:szCs w:val="22"/>
              </w:rPr>
              <w:t>询问部门负责人</w:t>
            </w:r>
            <w:r>
              <w:rPr>
                <w:rFonts w:hint="eastAsia" w:ascii="Times New Roman" w:hAnsi="Times New Roman" w:eastAsia="宋体" w:cs="Times New Roman"/>
                <w:color w:val="auto"/>
                <w:szCs w:val="22"/>
                <w:lang w:eastAsia="zh-CN"/>
              </w:rPr>
              <w:t>及现场审核</w:t>
            </w:r>
            <w:r>
              <w:rPr>
                <w:rFonts w:hint="eastAsia" w:ascii="Times New Roman" w:hAnsi="Times New Roman" w:eastAsia="宋体" w:cs="Times New Roman"/>
                <w:color w:val="auto"/>
                <w:szCs w:val="22"/>
              </w:rPr>
              <w:t>，公司销售的产品</w:t>
            </w:r>
            <w:r>
              <w:rPr>
                <w:rFonts w:hint="eastAsia" w:ascii="Times New Roman" w:hAnsi="Times New Roman" w:eastAsia="宋体" w:cs="Times New Roman"/>
                <w:color w:val="auto"/>
                <w:szCs w:val="22"/>
                <w:lang w:eastAsia="zh-CN"/>
              </w:rPr>
              <w:t>中有</w:t>
            </w:r>
            <w:r>
              <w:rPr>
                <w:rFonts w:hint="eastAsia" w:ascii="Times New Roman" w:hAnsi="Times New Roman" w:eastAsia="宋体" w:cs="Times New Roman"/>
                <w:color w:val="auto"/>
                <w:szCs w:val="22"/>
              </w:rPr>
              <w:t>资质范围内危险化学品（硫酸、盐酸、甲醛、氢氧化钠），</w:t>
            </w:r>
            <w:r>
              <w:rPr>
                <w:rFonts w:hint="eastAsia" w:ascii="Times New Roman" w:hAnsi="Times New Roman" w:eastAsia="宋体" w:cs="Times New Roman"/>
                <w:color w:val="auto"/>
                <w:szCs w:val="22"/>
                <w:lang w:eastAsia="zh-CN"/>
              </w:rPr>
              <w:t>以上产品为开票式销售。采取由有资质的物流运输</w:t>
            </w:r>
            <w:r>
              <w:rPr>
                <w:rFonts w:hint="eastAsia" w:ascii="Times New Roman" w:hAnsi="Times New Roman" w:eastAsia="宋体" w:cs="Times New Roman"/>
                <w:color w:val="auto"/>
                <w:szCs w:val="22"/>
              </w:rPr>
              <w:t>直接送客户处进行验证，检验合格后</w:t>
            </w:r>
            <w:r>
              <w:rPr>
                <w:rFonts w:hint="eastAsia" w:ascii="Times New Roman" w:hAnsi="Times New Roman" w:eastAsia="宋体" w:cs="Times New Roman"/>
                <w:color w:val="auto"/>
                <w:szCs w:val="22"/>
                <w:lang w:eastAsia="zh-CN"/>
              </w:rPr>
              <w:t>由</w:t>
            </w:r>
            <w:r>
              <w:rPr>
                <w:rFonts w:hint="eastAsia" w:ascii="Times New Roman" w:hAnsi="Times New Roman" w:eastAsia="宋体" w:cs="Times New Roman"/>
                <w:color w:val="auto"/>
                <w:szCs w:val="22"/>
              </w:rPr>
              <w:t>客户</w:t>
            </w:r>
            <w:r>
              <w:rPr>
                <w:rFonts w:hint="eastAsia" w:ascii="Times New Roman" w:hAnsi="Times New Roman" w:eastAsia="宋体" w:cs="Times New Roman"/>
                <w:color w:val="auto"/>
                <w:szCs w:val="22"/>
                <w:lang w:eastAsia="zh-CN"/>
              </w:rPr>
              <w:t>确认，</w:t>
            </w:r>
          </w:p>
          <w:p>
            <w:pPr>
              <w:spacing w:line="360" w:lineRule="auto"/>
              <w:ind w:right="71" w:rightChars="34"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查，</w:t>
            </w:r>
            <w:r>
              <w:rPr>
                <w:rFonts w:hint="eastAsia" w:ascii="Times New Roman" w:hAnsi="Times New Roman" w:eastAsia="宋体" w:cs="Times New Roman"/>
                <w:color w:val="auto"/>
                <w:szCs w:val="22"/>
                <w:lang w:eastAsia="zh-CN"/>
              </w:rPr>
              <w:t>其他销售产品的</w:t>
            </w:r>
            <w:r>
              <w:rPr>
                <w:rFonts w:hint="eastAsia" w:ascii="Times New Roman" w:hAnsi="Times New Roman" w:eastAsia="宋体" w:cs="Times New Roman"/>
                <w:color w:val="auto"/>
                <w:szCs w:val="22"/>
              </w:rPr>
              <w:t>进货检验记录：</w:t>
            </w:r>
          </w:p>
          <w:p>
            <w:pPr>
              <w:spacing w:line="360" w:lineRule="auto"/>
              <w:ind w:right="71" w:rightChars="34" w:firstLine="420" w:firstLineChars="200"/>
              <w:jc w:val="left"/>
              <w:rPr>
                <w:rFonts w:hint="eastAsia" w:ascii="Times New Roman" w:hAnsi="Times New Roman" w:eastAsia="宋体" w:cs="Times New Roman"/>
                <w:color w:val="auto"/>
                <w:szCs w:val="22"/>
                <w:lang w:eastAsia="zh-CN"/>
              </w:rPr>
            </w:pPr>
            <w:r>
              <w:rPr>
                <w:rFonts w:hint="eastAsia" w:ascii="Times New Roman" w:hAnsi="Times New Roman" w:eastAsia="宋体" w:cs="Times New Roman"/>
                <w:color w:val="auto"/>
                <w:szCs w:val="22"/>
              </w:rPr>
              <w:t>1）日期：20</w:t>
            </w:r>
            <w:r>
              <w:rPr>
                <w:rFonts w:hint="eastAsia" w:ascii="Times New Roman" w:hAnsi="Times New Roman" w:eastAsia="宋体" w:cs="Times New Roman"/>
                <w:color w:val="auto"/>
                <w:szCs w:val="22"/>
                <w:lang w:val="en-US" w:eastAsia="zh-CN"/>
              </w:rPr>
              <w:t>21</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val="en-US" w:eastAsia="zh-CN"/>
              </w:rPr>
              <w:t>7</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val="en-US" w:eastAsia="zh-CN"/>
              </w:rPr>
              <w:t>11</w:t>
            </w:r>
            <w:r>
              <w:rPr>
                <w:rFonts w:hint="eastAsia" w:ascii="Times New Roman" w:hAnsi="Times New Roman" w:eastAsia="宋体" w:cs="Times New Roman"/>
                <w:color w:val="auto"/>
                <w:szCs w:val="22"/>
              </w:rPr>
              <w:t xml:space="preserve"> 产品名称：</w:t>
            </w:r>
            <w:r>
              <w:rPr>
                <w:rFonts w:hint="eastAsia" w:ascii="Times New Roman" w:hAnsi="Times New Roman" w:eastAsia="宋体" w:cs="Times New Roman"/>
                <w:color w:val="auto"/>
                <w:szCs w:val="22"/>
                <w:lang w:eastAsia="zh-CN"/>
              </w:rPr>
              <w:t>电源模块</w:t>
            </w:r>
          </w:p>
          <w:p>
            <w:pPr>
              <w:spacing w:line="360" w:lineRule="auto"/>
              <w:ind w:right="71" w:rightChars="34"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检验项目：外观、规格、合格证</w:t>
            </w:r>
            <w:r>
              <w:rPr>
                <w:rFonts w:hint="eastAsia" w:ascii="Times New Roman" w:hAnsi="Times New Roman" w:eastAsia="宋体" w:cs="Times New Roman"/>
                <w:color w:val="auto"/>
                <w:szCs w:val="22"/>
                <w:lang w:eastAsia="zh-CN"/>
              </w:rPr>
              <w:t>、数量</w:t>
            </w:r>
            <w:r>
              <w:rPr>
                <w:rFonts w:hint="eastAsia" w:ascii="Times New Roman" w:hAnsi="Times New Roman" w:eastAsia="宋体" w:cs="Times New Roman"/>
                <w:color w:val="auto"/>
                <w:szCs w:val="22"/>
              </w:rPr>
              <w:t>等</w:t>
            </w:r>
          </w:p>
          <w:p>
            <w:pPr>
              <w:spacing w:line="360" w:lineRule="auto"/>
              <w:ind w:right="71" w:rightChars="34"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 xml:space="preserve">  检验人：</w:t>
            </w:r>
            <w:r>
              <w:rPr>
                <w:rFonts w:hint="eastAsia" w:ascii="Times New Roman" w:hAnsi="Times New Roman" w:eastAsia="宋体" w:cs="Times New Roman"/>
                <w:color w:val="auto"/>
                <w:szCs w:val="22"/>
                <w:lang w:eastAsia="zh-CN"/>
              </w:rPr>
              <w:t>赵鲁萍</w:t>
            </w:r>
            <w:r>
              <w:rPr>
                <w:rFonts w:hint="eastAsia" w:ascii="Times New Roman" w:hAnsi="Times New Roman" w:eastAsia="宋体" w:cs="Times New Roman"/>
                <w:color w:val="auto"/>
                <w:szCs w:val="22"/>
              </w:rPr>
              <w:t xml:space="preserve">  结论：合格。</w:t>
            </w:r>
          </w:p>
          <w:p>
            <w:pPr>
              <w:spacing w:line="360" w:lineRule="auto"/>
              <w:ind w:right="71" w:rightChars="34" w:firstLine="420" w:firstLineChars="200"/>
              <w:jc w:val="left"/>
              <w:rPr>
                <w:rFonts w:hint="eastAsia" w:ascii="Times New Roman" w:hAnsi="Times New Roman" w:eastAsia="宋体" w:cs="Times New Roman"/>
                <w:color w:val="auto"/>
                <w:szCs w:val="22"/>
                <w:lang w:eastAsia="zh-CN"/>
              </w:rPr>
            </w:pPr>
            <w:r>
              <w:rPr>
                <w:rFonts w:hint="eastAsia" w:ascii="Times New Roman" w:hAnsi="Times New Roman" w:eastAsia="宋体" w:cs="Times New Roman"/>
                <w:color w:val="auto"/>
                <w:szCs w:val="22"/>
              </w:rPr>
              <w:t>2）日期：20</w:t>
            </w:r>
            <w:r>
              <w:rPr>
                <w:rFonts w:hint="eastAsia" w:ascii="Times New Roman" w:hAnsi="Times New Roman" w:eastAsia="宋体" w:cs="Times New Roman"/>
                <w:color w:val="auto"/>
                <w:szCs w:val="22"/>
                <w:lang w:val="en-US" w:eastAsia="zh-CN"/>
              </w:rPr>
              <w:t>21</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val="en-US" w:eastAsia="zh-CN"/>
              </w:rPr>
              <w:t>7</w:t>
            </w:r>
            <w:r>
              <w:rPr>
                <w:rFonts w:hint="eastAsia" w:ascii="Times New Roman" w:hAnsi="Times New Roman" w:eastAsia="宋体" w:cs="Times New Roman"/>
                <w:color w:val="auto"/>
                <w:szCs w:val="22"/>
              </w:rPr>
              <w:t>.5 产品名称：</w:t>
            </w:r>
            <w:r>
              <w:rPr>
                <w:rFonts w:hint="eastAsia" w:ascii="Times New Roman" w:hAnsi="Times New Roman" w:eastAsia="宋体" w:cs="Times New Roman"/>
                <w:color w:val="auto"/>
                <w:szCs w:val="22"/>
                <w:lang w:eastAsia="zh-CN"/>
              </w:rPr>
              <w:t>电源适配器</w:t>
            </w:r>
          </w:p>
          <w:p>
            <w:pPr>
              <w:spacing w:line="360" w:lineRule="auto"/>
              <w:ind w:right="71" w:rightChars="34"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检验项目：外观、型号、合格证、</w:t>
            </w:r>
            <w:r>
              <w:rPr>
                <w:rFonts w:hint="eastAsia" w:ascii="Times New Roman" w:hAnsi="Times New Roman" w:eastAsia="宋体" w:cs="Times New Roman"/>
                <w:color w:val="auto"/>
                <w:szCs w:val="22"/>
                <w:lang w:eastAsia="zh-CN"/>
              </w:rPr>
              <w:t>数量</w:t>
            </w:r>
            <w:r>
              <w:rPr>
                <w:rFonts w:hint="eastAsia" w:ascii="Times New Roman" w:hAnsi="Times New Roman" w:eastAsia="宋体" w:cs="Times New Roman"/>
                <w:color w:val="auto"/>
                <w:szCs w:val="22"/>
              </w:rPr>
              <w:t>等</w:t>
            </w:r>
          </w:p>
          <w:p>
            <w:pPr>
              <w:spacing w:line="360" w:lineRule="auto"/>
              <w:ind w:right="71" w:rightChars="34"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 xml:space="preserve">  检验人：</w:t>
            </w:r>
            <w:r>
              <w:rPr>
                <w:rFonts w:hint="eastAsia" w:ascii="Times New Roman" w:hAnsi="Times New Roman" w:eastAsia="宋体" w:cs="Times New Roman"/>
                <w:color w:val="auto"/>
                <w:szCs w:val="22"/>
                <w:lang w:eastAsia="zh-CN"/>
              </w:rPr>
              <w:t>赵鲁萍</w:t>
            </w:r>
            <w:r>
              <w:rPr>
                <w:rFonts w:hint="eastAsia" w:ascii="Times New Roman" w:hAnsi="Times New Roman" w:eastAsia="宋体" w:cs="Times New Roman"/>
                <w:color w:val="auto"/>
                <w:szCs w:val="22"/>
              </w:rPr>
              <w:t xml:space="preserve">  结论：合格。</w:t>
            </w:r>
          </w:p>
          <w:p>
            <w:pPr>
              <w:spacing w:line="360" w:lineRule="auto"/>
              <w:ind w:right="71" w:rightChars="34" w:firstLine="420" w:firstLineChars="200"/>
              <w:jc w:val="left"/>
              <w:rPr>
                <w:rFonts w:hint="eastAsia" w:ascii="Times New Roman" w:hAnsi="Times New Roman" w:eastAsia="宋体" w:cs="Times New Roman"/>
                <w:color w:val="auto"/>
                <w:szCs w:val="22"/>
                <w:lang w:eastAsia="zh-CN"/>
              </w:rPr>
            </w:pPr>
            <w:r>
              <w:rPr>
                <w:rFonts w:hint="eastAsia" w:ascii="Times New Roman" w:hAnsi="Times New Roman" w:eastAsia="宋体" w:cs="Times New Roman"/>
                <w:color w:val="auto"/>
                <w:szCs w:val="22"/>
              </w:rPr>
              <w:t>3）日期：20</w:t>
            </w:r>
            <w:r>
              <w:rPr>
                <w:rFonts w:hint="eastAsia" w:ascii="Times New Roman" w:hAnsi="Times New Roman" w:eastAsia="宋体" w:cs="Times New Roman"/>
                <w:color w:val="auto"/>
                <w:szCs w:val="22"/>
                <w:lang w:val="en-US" w:eastAsia="zh-CN"/>
              </w:rPr>
              <w:t>21</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val="en-US" w:eastAsia="zh-CN"/>
              </w:rPr>
              <w:t>2</w:t>
            </w:r>
            <w:r>
              <w:rPr>
                <w:rFonts w:hint="eastAsia" w:ascii="Times New Roman" w:hAnsi="Times New Roman" w:eastAsia="宋体" w:cs="Times New Roman"/>
                <w:color w:val="auto"/>
                <w:szCs w:val="22"/>
              </w:rPr>
              <w:t xml:space="preserve">.1产品名称： </w:t>
            </w:r>
            <w:r>
              <w:rPr>
                <w:rFonts w:hint="eastAsia" w:ascii="Times New Roman" w:hAnsi="Times New Roman" w:eastAsia="宋体" w:cs="Times New Roman"/>
                <w:color w:val="auto"/>
                <w:szCs w:val="22"/>
                <w:lang w:eastAsia="zh-CN"/>
              </w:rPr>
              <w:t>冷却泵</w:t>
            </w:r>
          </w:p>
          <w:p>
            <w:pPr>
              <w:spacing w:line="360" w:lineRule="auto"/>
              <w:ind w:right="71" w:rightChars="34"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检验项目：外观、规格、合格证、</w:t>
            </w:r>
            <w:r>
              <w:rPr>
                <w:rFonts w:hint="eastAsia" w:ascii="Times New Roman" w:hAnsi="Times New Roman" w:eastAsia="宋体" w:cs="Times New Roman"/>
                <w:color w:val="auto"/>
                <w:szCs w:val="22"/>
                <w:lang w:eastAsia="zh-CN"/>
              </w:rPr>
              <w:t>数量</w:t>
            </w:r>
            <w:r>
              <w:rPr>
                <w:rFonts w:hint="eastAsia" w:ascii="Times New Roman" w:hAnsi="Times New Roman" w:eastAsia="宋体" w:cs="Times New Roman"/>
                <w:color w:val="auto"/>
                <w:szCs w:val="22"/>
              </w:rPr>
              <w:t>等</w:t>
            </w:r>
          </w:p>
          <w:p>
            <w:pPr>
              <w:spacing w:line="360" w:lineRule="auto"/>
              <w:ind w:right="71" w:rightChars="34"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 xml:space="preserve">  检验人：</w:t>
            </w:r>
            <w:r>
              <w:rPr>
                <w:rFonts w:hint="eastAsia" w:ascii="Times New Roman" w:hAnsi="Times New Roman" w:eastAsia="宋体" w:cs="Times New Roman"/>
                <w:color w:val="auto"/>
                <w:szCs w:val="22"/>
                <w:lang w:eastAsia="zh-CN"/>
              </w:rPr>
              <w:t>赵鲁萍</w:t>
            </w:r>
            <w:r>
              <w:rPr>
                <w:rFonts w:hint="eastAsia" w:ascii="Times New Roman" w:hAnsi="Times New Roman" w:eastAsia="宋体" w:cs="Times New Roman"/>
                <w:color w:val="auto"/>
                <w:szCs w:val="22"/>
                <w:lang w:val="en-US" w:eastAsia="zh-CN"/>
              </w:rPr>
              <w:t xml:space="preserve"> </w:t>
            </w:r>
            <w:r>
              <w:rPr>
                <w:rFonts w:hint="eastAsia" w:ascii="Times New Roman" w:hAnsi="Times New Roman" w:eastAsia="宋体" w:cs="Times New Roman"/>
                <w:color w:val="auto"/>
                <w:szCs w:val="22"/>
              </w:rPr>
              <w:t xml:space="preserve"> 结论：合格。</w:t>
            </w:r>
          </w:p>
          <w:p>
            <w:pPr>
              <w:spacing w:line="360" w:lineRule="auto"/>
              <w:ind w:right="71" w:rightChars="34" w:firstLine="420" w:firstLineChars="200"/>
              <w:jc w:val="left"/>
              <w:rPr>
                <w:rFonts w:hint="eastAsia" w:ascii="Times New Roman" w:hAnsi="Times New Roman" w:eastAsia="宋体" w:cs="Times New Roman"/>
                <w:color w:val="auto"/>
                <w:szCs w:val="22"/>
                <w:lang w:eastAsia="zh-CN"/>
              </w:rPr>
            </w:pPr>
            <w:r>
              <w:rPr>
                <w:rFonts w:hint="eastAsia" w:ascii="Times New Roman" w:hAnsi="Times New Roman" w:eastAsia="宋体" w:cs="Times New Roman"/>
                <w:color w:val="auto"/>
                <w:szCs w:val="22"/>
                <w:lang w:val="en-US" w:eastAsia="zh-CN"/>
              </w:rPr>
              <w:t>4</w:t>
            </w:r>
            <w:r>
              <w:rPr>
                <w:rFonts w:hint="eastAsia" w:ascii="Times New Roman" w:hAnsi="Times New Roman" w:eastAsia="宋体" w:cs="Times New Roman"/>
                <w:color w:val="auto"/>
                <w:szCs w:val="22"/>
              </w:rPr>
              <w:t>）日期：20</w:t>
            </w:r>
            <w:r>
              <w:rPr>
                <w:rFonts w:hint="eastAsia" w:ascii="Times New Roman" w:hAnsi="Times New Roman" w:eastAsia="宋体" w:cs="Times New Roman"/>
                <w:color w:val="auto"/>
                <w:szCs w:val="22"/>
                <w:lang w:val="en-US" w:eastAsia="zh-CN"/>
              </w:rPr>
              <w:t>21</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val="en-US" w:eastAsia="zh-CN"/>
              </w:rPr>
              <w:t>5</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val="en-US" w:eastAsia="zh-CN"/>
              </w:rPr>
              <w:t xml:space="preserve">3 </w:t>
            </w:r>
            <w:r>
              <w:rPr>
                <w:rFonts w:hint="eastAsia" w:ascii="Times New Roman" w:hAnsi="Times New Roman" w:eastAsia="宋体" w:cs="Times New Roman"/>
                <w:color w:val="auto"/>
                <w:szCs w:val="22"/>
              </w:rPr>
              <w:t xml:space="preserve">产品名称： </w:t>
            </w:r>
            <w:r>
              <w:rPr>
                <w:rFonts w:hint="eastAsia" w:ascii="Times New Roman" w:hAnsi="Times New Roman" w:eastAsia="宋体" w:cs="Times New Roman"/>
                <w:color w:val="auto"/>
                <w:szCs w:val="22"/>
                <w:lang w:eastAsia="zh-CN"/>
              </w:rPr>
              <w:t>海德汉检测仪</w:t>
            </w:r>
          </w:p>
          <w:p>
            <w:pPr>
              <w:spacing w:line="360" w:lineRule="auto"/>
              <w:ind w:right="71" w:rightChars="34"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检验项目：外观、规格、合格证、</w:t>
            </w:r>
            <w:r>
              <w:rPr>
                <w:rFonts w:hint="eastAsia" w:ascii="Times New Roman" w:hAnsi="Times New Roman" w:eastAsia="宋体" w:cs="Times New Roman"/>
                <w:color w:val="auto"/>
                <w:szCs w:val="22"/>
                <w:lang w:eastAsia="zh-CN"/>
              </w:rPr>
              <w:t>数量</w:t>
            </w:r>
            <w:r>
              <w:rPr>
                <w:rFonts w:hint="eastAsia" w:ascii="Times New Roman" w:hAnsi="Times New Roman" w:eastAsia="宋体" w:cs="Times New Roman"/>
                <w:color w:val="auto"/>
                <w:szCs w:val="22"/>
              </w:rPr>
              <w:t>等</w:t>
            </w:r>
          </w:p>
          <w:p>
            <w:pPr>
              <w:spacing w:line="360" w:lineRule="auto"/>
              <w:ind w:right="71" w:rightChars="34" w:firstLine="420" w:firstLineChars="200"/>
              <w:jc w:val="left"/>
              <w:rPr>
                <w:rFonts w:hint="eastAsia"/>
                <w:lang w:eastAsia="zh-CN"/>
              </w:rPr>
            </w:pPr>
            <w:r>
              <w:rPr>
                <w:rFonts w:hint="eastAsia" w:ascii="Times New Roman" w:hAnsi="Times New Roman" w:eastAsia="宋体" w:cs="Times New Roman"/>
                <w:color w:val="auto"/>
                <w:szCs w:val="22"/>
              </w:rPr>
              <w:t xml:space="preserve">  检验人：</w:t>
            </w:r>
            <w:r>
              <w:rPr>
                <w:rFonts w:hint="eastAsia" w:ascii="Times New Roman" w:hAnsi="Times New Roman" w:eastAsia="宋体" w:cs="Times New Roman"/>
                <w:color w:val="auto"/>
                <w:szCs w:val="22"/>
                <w:lang w:eastAsia="zh-CN"/>
              </w:rPr>
              <w:t>赵鲁萍</w:t>
            </w:r>
            <w:r>
              <w:rPr>
                <w:rFonts w:hint="eastAsia" w:ascii="Times New Roman" w:hAnsi="Times New Roman" w:eastAsia="宋体" w:cs="Times New Roman"/>
                <w:color w:val="auto"/>
                <w:szCs w:val="22"/>
                <w:lang w:val="en-US" w:eastAsia="zh-CN"/>
              </w:rPr>
              <w:t xml:space="preserve">  </w:t>
            </w:r>
            <w:r>
              <w:rPr>
                <w:rFonts w:hint="eastAsia" w:ascii="Times New Roman" w:hAnsi="Times New Roman" w:eastAsia="宋体" w:cs="Times New Roman"/>
                <w:color w:val="auto"/>
                <w:szCs w:val="22"/>
              </w:rPr>
              <w:t xml:space="preserve"> 结论：合格。</w:t>
            </w:r>
          </w:p>
          <w:p>
            <w:pPr>
              <w:pStyle w:val="3"/>
              <w:numPr>
                <w:ilvl w:val="0"/>
                <w:numId w:val="0"/>
              </w:numPr>
              <w:rPr>
                <w:rFonts w:hint="eastAsia"/>
                <w:color w:val="auto"/>
                <w:szCs w:val="22"/>
              </w:rPr>
            </w:pPr>
            <w:r>
              <w:rPr>
                <w:rFonts w:hint="eastAsia"/>
                <w:color w:val="auto"/>
                <w:szCs w:val="22"/>
              </w:rPr>
              <w:t>.........</w:t>
            </w:r>
          </w:p>
          <w:p>
            <w:pPr>
              <w:spacing w:line="360" w:lineRule="auto"/>
              <w:ind w:right="71" w:rightChars="34"/>
              <w:jc w:val="left"/>
              <w:rPr>
                <w:rFonts w:hint="eastAsia"/>
                <w:color w:val="auto"/>
                <w:lang w:eastAsia="zh-CN"/>
              </w:rPr>
            </w:pPr>
            <w:r>
              <w:rPr>
                <w:rFonts w:hint="eastAsia"/>
                <w:color w:val="auto"/>
                <w:lang w:eastAsia="zh-CN"/>
              </w:rPr>
              <w:t>提供甲醛、盐酸、氢氧化钠的</w:t>
            </w:r>
            <w:r>
              <w:rPr>
                <w:rFonts w:hint="eastAsia"/>
                <w:color w:val="auto"/>
              </w:rPr>
              <w:t>检验报告</w:t>
            </w:r>
            <w:r>
              <w:rPr>
                <w:rFonts w:hint="eastAsia"/>
                <w:color w:val="auto"/>
                <w:lang w:eastAsia="zh-CN"/>
              </w:rPr>
              <w:t>及安全技术说明书（详见扫描件附件）</w:t>
            </w:r>
          </w:p>
          <w:p>
            <w:pPr>
              <w:pStyle w:val="2"/>
              <w:rPr>
                <w:rFonts w:hint="eastAsia"/>
                <w:lang w:eastAsia="zh-CN"/>
              </w:rPr>
            </w:pPr>
          </w:p>
          <w:p>
            <w:pPr>
              <w:spacing w:line="400" w:lineRule="exact"/>
              <w:rPr>
                <w:color w:val="auto"/>
                <w:szCs w:val="22"/>
              </w:rPr>
            </w:pPr>
            <w:r>
              <w:rPr>
                <w:rFonts w:hint="eastAsia"/>
                <w:color w:val="auto"/>
                <w:szCs w:val="22"/>
              </w:rPr>
              <w:t>2、销售过程检验：</w:t>
            </w:r>
          </w:p>
          <w:p>
            <w:pPr>
              <w:spacing w:line="400" w:lineRule="exact"/>
              <w:rPr>
                <w:color w:val="auto"/>
                <w:szCs w:val="22"/>
              </w:rPr>
            </w:pPr>
            <w:r>
              <w:rPr>
                <w:rFonts w:hint="eastAsia"/>
                <w:color w:val="auto"/>
                <w:szCs w:val="22"/>
              </w:rPr>
              <w:t>依据：《销售服务规范》、《销售人员考核制度》等。</w:t>
            </w:r>
          </w:p>
          <w:p>
            <w:pPr>
              <w:spacing w:line="400" w:lineRule="exact"/>
              <w:rPr>
                <w:rFonts w:hint="eastAsia"/>
              </w:rPr>
            </w:pPr>
            <w:r>
              <w:rPr>
                <w:rFonts w:hint="eastAsia"/>
              </w:rPr>
              <w:t>实施</w:t>
            </w:r>
            <w:r>
              <w:rPr>
                <w:rFonts w:hint="eastAsia"/>
                <w:lang w:eastAsia="zh-CN"/>
              </w:rPr>
              <w:t>销售服务人员</w:t>
            </w:r>
            <w:r>
              <w:rPr>
                <w:rFonts w:hint="eastAsia"/>
              </w:rPr>
              <w:t>监视和测量：</w:t>
            </w:r>
          </w:p>
          <w:p>
            <w:pPr>
              <w:spacing w:line="400" w:lineRule="exact"/>
              <w:rPr>
                <w:rFonts w:hint="eastAsia"/>
                <w:lang w:eastAsia="zh-CN"/>
              </w:rPr>
            </w:pPr>
            <w:r>
              <w:rPr>
                <w:rFonts w:hint="eastAsia"/>
              </w:rPr>
              <w:t>抽：202</w:t>
            </w:r>
            <w:r>
              <w:rPr>
                <w:rFonts w:hint="eastAsia"/>
                <w:lang w:val="en-US" w:eastAsia="zh-CN"/>
              </w:rPr>
              <w:t>1</w:t>
            </w:r>
            <w:r>
              <w:rPr>
                <w:rFonts w:hint="eastAsia"/>
              </w:rPr>
              <w:t>年</w:t>
            </w:r>
            <w:r>
              <w:rPr>
                <w:rFonts w:hint="eastAsia"/>
                <w:lang w:val="en-US" w:eastAsia="zh-CN"/>
              </w:rPr>
              <w:t>5</w:t>
            </w:r>
            <w:r>
              <w:rPr>
                <w:rFonts w:hint="eastAsia"/>
              </w:rPr>
              <w:t>月，</w:t>
            </w:r>
            <w:r>
              <w:rPr>
                <w:rFonts w:hint="eastAsia"/>
                <w:lang w:val="en-US" w:eastAsia="zh-CN"/>
              </w:rPr>
              <w:t>业务部绩效考核</w:t>
            </w:r>
            <w:r>
              <w:rPr>
                <w:rFonts w:hint="eastAsia"/>
              </w:rPr>
              <w:t>表。</w:t>
            </w:r>
            <w:r>
              <w:rPr>
                <w:rFonts w:hint="eastAsia"/>
                <w:lang w:eastAsia="zh-CN"/>
              </w:rPr>
              <w:t>考核人员：周余洋</w:t>
            </w:r>
          </w:p>
          <w:p>
            <w:pPr>
              <w:spacing w:line="400" w:lineRule="exact"/>
              <w:rPr>
                <w:rFonts w:hint="eastAsia"/>
              </w:rPr>
            </w:pPr>
            <w:r>
              <w:rPr>
                <w:rFonts w:hint="eastAsia"/>
              </w:rPr>
              <w:t>检验项目：工作</w:t>
            </w:r>
            <w:r>
              <w:rPr>
                <w:rFonts w:hint="eastAsia"/>
                <w:lang w:val="en-US" w:eastAsia="zh-CN"/>
              </w:rPr>
              <w:t>业绩</w:t>
            </w:r>
            <w:r>
              <w:rPr>
                <w:rFonts w:hint="eastAsia"/>
              </w:rPr>
              <w:t>、工作态度、</w:t>
            </w:r>
            <w:r>
              <w:rPr>
                <w:rFonts w:hint="eastAsia"/>
                <w:lang w:val="en-US" w:eastAsia="zh-CN"/>
              </w:rPr>
              <w:t>工作</w:t>
            </w:r>
            <w:r>
              <w:rPr>
                <w:rFonts w:hint="eastAsia"/>
              </w:rPr>
              <w:t>能力等。</w:t>
            </w:r>
          </w:p>
          <w:p>
            <w:pPr>
              <w:spacing w:line="400" w:lineRule="exact"/>
              <w:rPr>
                <w:rFonts w:hint="eastAsia"/>
              </w:rPr>
            </w:pPr>
            <w:r>
              <w:rPr>
                <w:rFonts w:hint="eastAsia"/>
              </w:rPr>
              <w:t>质量要求：清楚、及时、完整；在合格供方中采购，并保持记录等</w:t>
            </w:r>
          </w:p>
          <w:p>
            <w:pPr>
              <w:spacing w:line="400" w:lineRule="exact"/>
              <w:rPr>
                <w:rFonts w:hint="eastAsia"/>
              </w:rPr>
            </w:pPr>
            <w:r>
              <w:rPr>
                <w:rFonts w:hint="eastAsia"/>
              </w:rPr>
              <w:t>检查情况：合格</w:t>
            </w:r>
          </w:p>
          <w:p>
            <w:pPr>
              <w:spacing w:line="400" w:lineRule="exact"/>
              <w:rPr>
                <w:rFonts w:hint="eastAsia"/>
                <w:lang w:val="en-US" w:eastAsia="zh-CN"/>
              </w:rPr>
            </w:pPr>
            <w:r>
              <w:rPr>
                <w:rFonts w:hint="eastAsia"/>
              </w:rPr>
              <w:t>检查人：</w:t>
            </w:r>
            <w:r>
              <w:rPr>
                <w:rFonts w:hint="eastAsia"/>
                <w:lang w:val="en-US" w:eastAsia="zh-CN"/>
              </w:rPr>
              <w:t>赵鲁萍</w:t>
            </w:r>
          </w:p>
          <w:p>
            <w:pPr>
              <w:spacing w:line="400" w:lineRule="exact"/>
              <w:rPr>
                <w:rFonts w:hint="eastAsia" w:eastAsia="宋体"/>
                <w:color w:val="auto"/>
                <w:szCs w:val="22"/>
                <w:lang w:eastAsia="zh-CN"/>
              </w:rPr>
            </w:pPr>
          </w:p>
          <w:p>
            <w:pPr>
              <w:spacing w:line="400" w:lineRule="exact"/>
              <w:rPr>
                <w:rFonts w:hint="eastAsia"/>
                <w:lang w:eastAsia="zh-CN"/>
              </w:rPr>
            </w:pPr>
            <w:r>
              <w:rPr>
                <w:rFonts w:hint="eastAsia"/>
                <w:color w:val="auto"/>
                <w:szCs w:val="22"/>
              </w:rPr>
              <w:t>定期对客户进行满意度调查，</w:t>
            </w:r>
            <w:r>
              <w:rPr>
                <w:rFonts w:hint="eastAsia"/>
                <w:lang w:eastAsia="zh-CN"/>
              </w:rPr>
              <w:t>抽《顾客满意度调查表》</w:t>
            </w:r>
          </w:p>
          <w:p>
            <w:pPr>
              <w:spacing w:line="400" w:lineRule="exact"/>
              <w:rPr>
                <w:rFonts w:hint="eastAsia"/>
              </w:rPr>
            </w:pPr>
            <w:r>
              <w:rPr>
                <w:rFonts w:hint="eastAsia"/>
                <w:lang w:eastAsia="zh-CN"/>
              </w:rPr>
              <w:t>客户：</w:t>
            </w:r>
            <w:r>
              <w:rPr>
                <w:rFonts w:hint="eastAsia"/>
              </w:rPr>
              <w:t>重庆吉恩冶炼有限公司</w:t>
            </w:r>
          </w:p>
          <w:p>
            <w:pPr>
              <w:spacing w:line="400" w:lineRule="exact"/>
              <w:rPr>
                <w:rFonts w:hint="eastAsia"/>
                <w:lang w:val="en-US" w:eastAsia="zh-CN"/>
              </w:rPr>
            </w:pPr>
            <w:r>
              <w:rPr>
                <w:rFonts w:hint="eastAsia"/>
                <w:lang w:eastAsia="zh-CN"/>
              </w:rPr>
              <w:t>对销售的产品质量、性能、价格</w:t>
            </w:r>
            <w:r>
              <w:rPr>
                <w:rFonts w:hint="eastAsia"/>
                <w:lang w:val="en-US" w:eastAsia="zh-CN"/>
              </w:rPr>
              <w:t>、交期等进行了考评，总分：100分，非常满意。</w:t>
            </w:r>
          </w:p>
          <w:p>
            <w:pPr>
              <w:spacing w:line="400" w:lineRule="exact"/>
              <w:rPr>
                <w:color w:val="auto"/>
                <w:szCs w:val="22"/>
              </w:rPr>
            </w:pPr>
          </w:p>
          <w:p>
            <w:pPr>
              <w:numPr>
                <w:ilvl w:val="0"/>
                <w:numId w:val="0"/>
              </w:numPr>
              <w:spacing w:line="400" w:lineRule="exact"/>
              <w:rPr>
                <w:rFonts w:hint="eastAsia"/>
                <w:lang w:val="en-US" w:eastAsia="zh-CN"/>
              </w:rPr>
            </w:pPr>
            <w:r>
              <w:rPr>
                <w:rFonts w:hint="eastAsia"/>
                <w:lang w:val="en-US" w:eastAsia="zh-CN"/>
              </w:rPr>
              <w:t>交付验收情况：对于许可范围内的化工原料（硫酸、盐酸、甲醛、氢氧化钠）等，因产品比较特殊，采取的是开票式销售模式，组织没有设立化学品存放仓库。采取由有专业资质的的运输公司在供应商处将产品送到客户处，顾客在接收时进行验收，无质量异常情况在送货单上签字确认的形式。其他类别销售产品，公司根据来货单对产品的型号、规格、数量、外观、包装、资料完整性等进行验收，验收合格后由公司送至客户处，客户根据送货单等进行核验，合格后确认签字。产品交付过程中未发生过大的质量问题，产品质量稳定，暂时没有接到顾客重大的质量投诉。</w:t>
            </w:r>
          </w:p>
          <w:p>
            <w:pPr>
              <w:numPr>
                <w:ilvl w:val="0"/>
                <w:numId w:val="0"/>
              </w:numPr>
              <w:spacing w:line="400" w:lineRule="exact"/>
              <w:rPr>
                <w:rFonts w:hint="eastAsia"/>
              </w:rPr>
            </w:pPr>
            <w:r>
              <w:rPr>
                <w:rFonts w:hint="eastAsia"/>
              </w:rPr>
              <w:t>查，客户签收单：</w:t>
            </w:r>
          </w:p>
          <w:p>
            <w:pPr>
              <w:spacing w:line="400" w:lineRule="exact"/>
              <w:rPr>
                <w:rFonts w:hint="eastAsia"/>
              </w:rPr>
            </w:pPr>
            <w:r>
              <w:rPr>
                <w:rFonts w:hint="eastAsia"/>
              </w:rPr>
              <w:t>查见202</w:t>
            </w:r>
            <w:r>
              <w:rPr>
                <w:rFonts w:hint="eastAsia"/>
                <w:lang w:val="en-US" w:eastAsia="zh-CN"/>
              </w:rPr>
              <w:t>1</w:t>
            </w:r>
            <w:r>
              <w:rPr>
                <w:rFonts w:hint="eastAsia"/>
              </w:rPr>
              <w:t>年</w:t>
            </w:r>
            <w:r>
              <w:rPr>
                <w:rFonts w:hint="eastAsia"/>
                <w:lang w:val="en-US" w:eastAsia="zh-CN"/>
              </w:rPr>
              <w:t>4月17</w:t>
            </w:r>
            <w:r>
              <w:rPr>
                <w:rFonts w:hint="eastAsia"/>
              </w:rPr>
              <w:t>日</w:t>
            </w:r>
          </w:p>
          <w:p>
            <w:pPr>
              <w:spacing w:line="400" w:lineRule="exact"/>
              <w:rPr>
                <w:rFonts w:hint="eastAsia"/>
              </w:rPr>
            </w:pPr>
            <w:r>
              <w:rPr>
                <w:rFonts w:hint="eastAsia"/>
              </w:rPr>
              <w:t>客户：重庆吉恩冶炼有限公司</w:t>
            </w:r>
          </w:p>
          <w:p>
            <w:pPr>
              <w:spacing w:line="400" w:lineRule="exact"/>
              <w:rPr>
                <w:rFonts w:hint="eastAsia"/>
              </w:rPr>
            </w:pPr>
            <w:r>
              <w:rPr>
                <w:rFonts w:hint="eastAsia"/>
              </w:rPr>
              <w:t>采购产品：</w:t>
            </w:r>
            <w:r>
              <w:rPr>
                <w:rFonts w:hint="eastAsia"/>
                <w:lang w:val="en-US" w:eastAsia="zh-CN"/>
              </w:rPr>
              <w:t>盐酸、硫酸</w:t>
            </w:r>
          </w:p>
          <w:p>
            <w:pPr>
              <w:spacing w:line="400" w:lineRule="exact"/>
              <w:rPr>
                <w:rFonts w:hint="eastAsia"/>
              </w:rPr>
            </w:pPr>
            <w:r>
              <w:rPr>
                <w:rFonts w:hint="eastAsia"/>
              </w:rPr>
              <w:t>签收人：</w:t>
            </w:r>
            <w:r>
              <w:rPr>
                <w:rFonts w:hint="eastAsia"/>
                <w:lang w:val="en-US" w:eastAsia="zh-CN"/>
              </w:rPr>
              <w:t>寇敏</w:t>
            </w:r>
          </w:p>
          <w:p>
            <w:pPr>
              <w:spacing w:line="400" w:lineRule="exact"/>
              <w:rPr>
                <w:rFonts w:hint="eastAsia"/>
              </w:rPr>
            </w:pPr>
            <w:r>
              <w:rPr>
                <w:rFonts w:hint="eastAsia"/>
              </w:rPr>
              <w:t>查见202</w:t>
            </w:r>
            <w:r>
              <w:rPr>
                <w:rFonts w:hint="eastAsia"/>
                <w:lang w:val="en-US" w:eastAsia="zh-CN"/>
              </w:rPr>
              <w:t>1</w:t>
            </w:r>
            <w:r>
              <w:rPr>
                <w:rFonts w:hint="eastAsia"/>
              </w:rPr>
              <w:t>年</w:t>
            </w:r>
            <w:r>
              <w:rPr>
                <w:rFonts w:hint="eastAsia"/>
                <w:lang w:val="en-US" w:eastAsia="zh-CN"/>
              </w:rPr>
              <w:t>07</w:t>
            </w:r>
            <w:r>
              <w:rPr>
                <w:rFonts w:hint="eastAsia"/>
              </w:rPr>
              <w:t>月</w:t>
            </w:r>
            <w:r>
              <w:rPr>
                <w:rFonts w:hint="eastAsia"/>
                <w:lang w:val="en-US" w:eastAsia="zh-CN"/>
              </w:rPr>
              <w:t>08</w:t>
            </w:r>
            <w:r>
              <w:rPr>
                <w:rFonts w:hint="eastAsia"/>
              </w:rPr>
              <w:t>日</w:t>
            </w:r>
          </w:p>
          <w:p>
            <w:pPr>
              <w:spacing w:line="400" w:lineRule="exact"/>
              <w:rPr>
                <w:rFonts w:hint="eastAsia"/>
                <w:lang w:eastAsia="zh-CN"/>
              </w:rPr>
            </w:pPr>
            <w:r>
              <w:rPr>
                <w:rFonts w:hint="eastAsia"/>
              </w:rPr>
              <w:t>客户：</w:t>
            </w:r>
            <w:r>
              <w:rPr>
                <w:rFonts w:hint="eastAsia"/>
                <w:lang w:val="en-US" w:eastAsia="zh-CN"/>
              </w:rPr>
              <w:t>重庆威能钻井助剂有限公司</w:t>
            </w:r>
          </w:p>
          <w:p>
            <w:pPr>
              <w:spacing w:line="400" w:lineRule="exact"/>
              <w:rPr>
                <w:rFonts w:hint="eastAsia"/>
              </w:rPr>
            </w:pPr>
            <w:r>
              <w:rPr>
                <w:rFonts w:hint="eastAsia"/>
              </w:rPr>
              <w:t>采购产品</w:t>
            </w:r>
            <w:r>
              <w:rPr>
                <w:rFonts w:hint="eastAsia"/>
                <w:lang w:eastAsia="zh-CN"/>
              </w:rPr>
              <w:t>：</w:t>
            </w:r>
            <w:r>
              <w:rPr>
                <w:rFonts w:hint="eastAsia"/>
                <w:lang w:val="en-US" w:eastAsia="zh-CN"/>
              </w:rPr>
              <w:t>甲醛</w:t>
            </w:r>
          </w:p>
          <w:p>
            <w:pPr>
              <w:pStyle w:val="2"/>
              <w:rPr>
                <w:rFonts w:hint="eastAsia"/>
                <w:lang w:val="en-US" w:eastAsia="zh-CN"/>
              </w:rPr>
            </w:pPr>
            <w:r>
              <w:rPr>
                <w:rFonts w:hint="eastAsia"/>
              </w:rPr>
              <w:t>签</w:t>
            </w:r>
            <w:r>
              <w:rPr>
                <w:rFonts w:hint="eastAsia"/>
                <w:lang w:eastAsia="zh-CN"/>
              </w:rPr>
              <w:t>收人：张</w:t>
            </w:r>
            <w:r>
              <w:rPr>
                <w:rFonts w:hint="eastAsia"/>
                <w:lang w:val="en-US" w:eastAsia="zh-CN"/>
              </w:rPr>
              <w:t>*</w:t>
            </w:r>
          </w:p>
          <w:p>
            <w:pPr>
              <w:spacing w:line="400" w:lineRule="exact"/>
              <w:rPr>
                <w:rFonts w:hint="eastAsia"/>
                <w:lang w:eastAsia="zh-CN"/>
              </w:rPr>
            </w:pPr>
            <w:r>
              <w:rPr>
                <w:rFonts w:hint="eastAsia"/>
                <w:lang w:eastAsia="zh-CN"/>
              </w:rPr>
              <w:t>查见202</w:t>
            </w:r>
            <w:r>
              <w:rPr>
                <w:rFonts w:hint="eastAsia"/>
                <w:lang w:val="en-US" w:eastAsia="zh-CN"/>
              </w:rPr>
              <w:t>1</w:t>
            </w:r>
            <w:r>
              <w:rPr>
                <w:rFonts w:hint="eastAsia"/>
                <w:lang w:eastAsia="zh-CN"/>
              </w:rPr>
              <w:t>年</w:t>
            </w:r>
            <w:r>
              <w:rPr>
                <w:rFonts w:hint="eastAsia"/>
                <w:lang w:val="en-US" w:eastAsia="zh-CN"/>
              </w:rPr>
              <w:t>02</w:t>
            </w:r>
            <w:r>
              <w:rPr>
                <w:rFonts w:hint="eastAsia"/>
                <w:lang w:eastAsia="zh-CN"/>
              </w:rPr>
              <w:t>月</w:t>
            </w:r>
            <w:r>
              <w:rPr>
                <w:rFonts w:hint="eastAsia"/>
                <w:lang w:val="en-US" w:eastAsia="zh-CN"/>
              </w:rPr>
              <w:t>02</w:t>
            </w:r>
            <w:r>
              <w:rPr>
                <w:rFonts w:hint="eastAsia"/>
                <w:lang w:eastAsia="zh-CN"/>
              </w:rPr>
              <w:t>日</w:t>
            </w:r>
          </w:p>
          <w:p>
            <w:pPr>
              <w:spacing w:line="400" w:lineRule="exact"/>
              <w:rPr>
                <w:rFonts w:hint="eastAsia"/>
                <w:lang w:eastAsia="zh-CN"/>
              </w:rPr>
            </w:pPr>
            <w:r>
              <w:rPr>
                <w:rFonts w:hint="eastAsia"/>
                <w:lang w:eastAsia="zh-CN"/>
              </w:rPr>
              <w:t>客户：</w:t>
            </w:r>
            <w:r>
              <w:rPr>
                <w:rFonts w:hint="eastAsia"/>
                <w:lang w:val="en-US" w:eastAsia="zh-CN"/>
              </w:rPr>
              <w:t>长安智服公司</w:t>
            </w:r>
          </w:p>
          <w:p>
            <w:pPr>
              <w:spacing w:line="400" w:lineRule="exact"/>
              <w:rPr>
                <w:rFonts w:hint="eastAsia"/>
                <w:lang w:val="en-US" w:eastAsia="zh-CN"/>
              </w:rPr>
            </w:pPr>
            <w:r>
              <w:rPr>
                <w:rFonts w:hint="eastAsia"/>
                <w:lang w:eastAsia="zh-CN"/>
              </w:rPr>
              <w:t>采购产品：</w:t>
            </w:r>
            <w:r>
              <w:rPr>
                <w:rFonts w:hint="eastAsia"/>
                <w:lang w:val="en-US" w:eastAsia="zh-CN"/>
              </w:rPr>
              <w:t>冷却泵等</w:t>
            </w:r>
          </w:p>
          <w:p>
            <w:pPr>
              <w:pStyle w:val="2"/>
              <w:rPr>
                <w:rFonts w:hint="eastAsia"/>
                <w:lang w:eastAsia="zh-CN"/>
              </w:rPr>
            </w:pPr>
            <w:r>
              <w:rPr>
                <w:rFonts w:hint="eastAsia"/>
                <w:lang w:eastAsia="zh-CN"/>
              </w:rPr>
              <w:t>签收人：胡小丽</w:t>
            </w:r>
          </w:p>
          <w:p>
            <w:pPr>
              <w:spacing w:line="400" w:lineRule="exact"/>
              <w:rPr>
                <w:rFonts w:hint="eastAsia"/>
                <w:lang w:eastAsia="zh-CN"/>
              </w:rPr>
            </w:pPr>
            <w:r>
              <w:rPr>
                <w:rFonts w:hint="eastAsia"/>
                <w:lang w:eastAsia="zh-CN"/>
              </w:rPr>
              <w:t>客户：</w:t>
            </w:r>
            <w:r>
              <w:rPr>
                <w:rFonts w:hint="eastAsia"/>
                <w:lang w:val="en-US" w:eastAsia="zh-CN"/>
              </w:rPr>
              <w:t>长安智服公司</w:t>
            </w:r>
          </w:p>
          <w:p>
            <w:pPr>
              <w:spacing w:line="400" w:lineRule="exact"/>
              <w:rPr>
                <w:rFonts w:hint="default"/>
                <w:lang w:val="en-US" w:eastAsia="zh-CN"/>
              </w:rPr>
            </w:pPr>
            <w:r>
              <w:rPr>
                <w:rFonts w:hint="eastAsia"/>
                <w:lang w:eastAsia="zh-CN"/>
              </w:rPr>
              <w:t>采购产品：</w:t>
            </w:r>
            <w:r>
              <w:rPr>
                <w:rFonts w:hint="eastAsia"/>
                <w:lang w:val="en-US" w:eastAsia="zh-CN"/>
              </w:rPr>
              <w:t>海德汉检测仪、HTL信号转换器</w:t>
            </w:r>
          </w:p>
          <w:p>
            <w:pPr>
              <w:pStyle w:val="2"/>
              <w:rPr>
                <w:rFonts w:hint="eastAsia"/>
                <w:lang w:eastAsia="zh-CN"/>
              </w:rPr>
            </w:pPr>
            <w:r>
              <w:rPr>
                <w:rFonts w:hint="eastAsia"/>
                <w:lang w:eastAsia="zh-CN"/>
              </w:rPr>
              <w:t>签收人：万燚</w:t>
            </w:r>
          </w:p>
          <w:p>
            <w:pPr>
              <w:spacing w:line="400" w:lineRule="exact"/>
              <w:rPr>
                <w:rFonts w:hint="eastAsia"/>
                <w:lang w:eastAsia="zh-CN"/>
              </w:rPr>
            </w:pPr>
            <w:r>
              <w:rPr>
                <w:rFonts w:hint="eastAsia"/>
                <w:lang w:eastAsia="zh-CN"/>
              </w:rPr>
              <w:t>查见202</w:t>
            </w:r>
            <w:r>
              <w:rPr>
                <w:rFonts w:hint="eastAsia"/>
                <w:lang w:val="en-US" w:eastAsia="zh-CN"/>
              </w:rPr>
              <w:t>1</w:t>
            </w:r>
            <w:r>
              <w:rPr>
                <w:rFonts w:hint="eastAsia"/>
                <w:lang w:eastAsia="zh-CN"/>
              </w:rPr>
              <w:t>年</w:t>
            </w:r>
            <w:r>
              <w:rPr>
                <w:rFonts w:hint="eastAsia"/>
                <w:lang w:val="en-US" w:eastAsia="zh-CN"/>
              </w:rPr>
              <w:t>01</w:t>
            </w:r>
            <w:r>
              <w:rPr>
                <w:rFonts w:hint="eastAsia"/>
                <w:lang w:eastAsia="zh-CN"/>
              </w:rPr>
              <w:t>月</w:t>
            </w:r>
            <w:r>
              <w:rPr>
                <w:rFonts w:hint="eastAsia"/>
                <w:lang w:val="en-US" w:eastAsia="zh-CN"/>
              </w:rPr>
              <w:t>06</w:t>
            </w:r>
            <w:r>
              <w:rPr>
                <w:rFonts w:hint="eastAsia"/>
                <w:lang w:eastAsia="zh-CN"/>
              </w:rPr>
              <w:t>日</w:t>
            </w:r>
          </w:p>
          <w:p>
            <w:pPr>
              <w:spacing w:line="400" w:lineRule="exact"/>
              <w:rPr>
                <w:rFonts w:hint="eastAsia"/>
                <w:lang w:eastAsia="zh-CN"/>
              </w:rPr>
            </w:pPr>
            <w:r>
              <w:rPr>
                <w:rFonts w:hint="eastAsia"/>
                <w:lang w:eastAsia="zh-CN"/>
              </w:rPr>
              <w:t>客户：</w:t>
            </w:r>
            <w:r>
              <w:rPr>
                <w:rFonts w:hint="eastAsia"/>
                <w:lang w:val="en-US" w:eastAsia="zh-CN"/>
              </w:rPr>
              <w:t>重庆长安工业集团有限公司</w:t>
            </w:r>
          </w:p>
          <w:p>
            <w:pPr>
              <w:spacing w:line="400" w:lineRule="exact"/>
              <w:rPr>
                <w:rFonts w:hint="eastAsia"/>
                <w:lang w:val="en-US" w:eastAsia="zh-CN"/>
              </w:rPr>
            </w:pPr>
            <w:r>
              <w:rPr>
                <w:rFonts w:hint="eastAsia"/>
                <w:lang w:eastAsia="zh-CN"/>
              </w:rPr>
              <w:t>采购产品：电源模块</w:t>
            </w:r>
            <w:r>
              <w:rPr>
                <w:rFonts w:hint="eastAsia"/>
                <w:lang w:val="en-US" w:eastAsia="zh-CN"/>
              </w:rPr>
              <w:t>等</w:t>
            </w:r>
          </w:p>
          <w:p>
            <w:pPr>
              <w:pStyle w:val="2"/>
              <w:rPr>
                <w:rFonts w:hint="eastAsia"/>
                <w:lang w:eastAsia="zh-CN"/>
              </w:rPr>
            </w:pPr>
            <w:r>
              <w:rPr>
                <w:rFonts w:hint="eastAsia"/>
                <w:lang w:eastAsia="zh-CN"/>
              </w:rPr>
              <w:t>签收人：夏</w:t>
            </w:r>
            <w:r>
              <w:rPr>
                <w:rFonts w:hint="eastAsia"/>
                <w:lang w:val="en-US" w:eastAsia="zh-CN"/>
              </w:rPr>
              <w:t>**</w:t>
            </w:r>
          </w:p>
          <w:p>
            <w:pPr>
              <w:pStyle w:val="3"/>
              <w:rPr>
                <w:rFonts w:hint="default"/>
                <w:lang w:val="en-US" w:eastAsia="zh-CN"/>
              </w:rPr>
            </w:pPr>
            <w:r>
              <w:rPr>
                <w:rFonts w:hint="eastAsia"/>
                <w:lang w:val="en-US" w:eastAsia="zh-CN"/>
              </w:rPr>
              <w:t>.........</w:t>
            </w:r>
          </w:p>
          <w:p>
            <w:pPr>
              <w:spacing w:line="360" w:lineRule="auto"/>
              <w:rPr>
                <w:rFonts w:hint="eastAsia" w:ascii="宋体" w:hAnsi="宋体" w:cs="宋体"/>
                <w:color w:val="auto"/>
                <w:spacing w:val="-4"/>
                <w:szCs w:val="21"/>
              </w:rPr>
            </w:pPr>
            <w:r>
              <w:rPr>
                <w:rFonts w:hint="eastAsia" w:ascii="宋体" w:hAnsi="宋体" w:cs="宋体"/>
                <w:color w:val="auto"/>
                <w:szCs w:val="21"/>
              </w:rPr>
              <w:t>产品和服务放行过程基本符合要求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8.7 </w:t>
            </w:r>
          </w:p>
        </w:tc>
        <w:tc>
          <w:tcPr>
            <w:tcW w:w="10004" w:type="dxa"/>
            <w:vAlign w:val="top"/>
          </w:tcPr>
          <w:p>
            <w:pPr>
              <w:ind w:firstLine="420" w:firstLineChars="200"/>
              <w:rPr>
                <w:rFonts w:hint="eastAsia" w:ascii="宋体" w:hAnsi="宋体" w:eastAsia="宋体" w:cs="Times New Roman"/>
                <w:color w:val="auto"/>
                <w:szCs w:val="22"/>
              </w:rPr>
            </w:pPr>
            <w:r>
              <w:rPr>
                <w:rFonts w:hint="eastAsia" w:ascii="宋体" w:hAnsi="宋体" w:eastAsia="宋体" w:cs="Times New Roman"/>
                <w:color w:val="auto"/>
                <w:szCs w:val="22"/>
              </w:rPr>
              <w:t>公司制定《不合格品</w:t>
            </w:r>
            <w:r>
              <w:rPr>
                <w:rFonts w:hint="eastAsia" w:ascii="宋体" w:hAnsi="宋体" w:cs="Times New Roman"/>
                <w:color w:val="auto"/>
                <w:szCs w:val="22"/>
                <w:lang w:eastAsia="zh-CN"/>
              </w:rPr>
              <w:t>控制</w:t>
            </w:r>
            <w:r>
              <w:rPr>
                <w:rFonts w:hint="eastAsia" w:ascii="宋体" w:hAnsi="宋体" w:eastAsia="宋体" w:cs="Times New Roman"/>
                <w:color w:val="auto"/>
                <w:szCs w:val="22"/>
              </w:rPr>
              <w:t>制度》明确了各类、各阶段的不合格的控制管控要求，并实施对不合格的处置方法选择、采取措施的程度取决于不合格的性质及其对产品的影响程度。对不合格品的控制及其职责、权限及要求进行了规定。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color w:val="auto"/>
                <w:szCs w:val="22"/>
              </w:rPr>
            </w:pPr>
            <w:r>
              <w:rPr>
                <w:rFonts w:hint="eastAsia" w:ascii="宋体" w:hAnsi="宋体" w:eastAsia="宋体" w:cs="Times New Roman"/>
                <w:color w:val="auto"/>
                <w:szCs w:val="22"/>
              </w:rPr>
              <w:t>抽查《不合格处理单》</w:t>
            </w:r>
          </w:p>
          <w:p>
            <w:pPr>
              <w:rPr>
                <w:rFonts w:hint="eastAsia" w:ascii="宋体" w:hAnsi="宋体" w:eastAsia="宋体" w:cs="Times New Roman"/>
                <w:color w:val="auto"/>
                <w:szCs w:val="22"/>
                <w:lang w:val="en-US" w:eastAsia="zh-CN"/>
              </w:rPr>
            </w:pPr>
            <w:r>
              <w:rPr>
                <w:rFonts w:hint="eastAsia" w:ascii="宋体" w:hAnsi="宋体" w:eastAsia="宋体" w:cs="Times New Roman"/>
                <w:color w:val="auto"/>
                <w:szCs w:val="22"/>
              </w:rPr>
              <w:t>时间：202</w:t>
            </w:r>
            <w:r>
              <w:rPr>
                <w:rFonts w:hint="eastAsia" w:ascii="宋体" w:hAnsi="宋体" w:cs="Times New Roman"/>
                <w:color w:val="auto"/>
                <w:szCs w:val="22"/>
                <w:lang w:val="en-US" w:eastAsia="zh-CN"/>
              </w:rPr>
              <w:t>1</w:t>
            </w:r>
            <w:r>
              <w:rPr>
                <w:rFonts w:hint="eastAsia" w:ascii="宋体" w:hAnsi="宋体" w:eastAsia="宋体" w:cs="Times New Roman"/>
                <w:color w:val="auto"/>
                <w:szCs w:val="22"/>
              </w:rPr>
              <w:t>.</w:t>
            </w:r>
            <w:r>
              <w:rPr>
                <w:rFonts w:hint="eastAsia" w:ascii="宋体" w:hAnsi="宋体" w:cs="Times New Roman"/>
                <w:color w:val="auto"/>
                <w:szCs w:val="22"/>
                <w:lang w:val="en-US" w:eastAsia="zh-CN"/>
              </w:rPr>
              <w:t>07</w:t>
            </w:r>
            <w:r>
              <w:rPr>
                <w:rFonts w:hint="eastAsia" w:ascii="宋体" w:hAnsi="宋体" w:eastAsia="宋体" w:cs="Times New Roman"/>
                <w:color w:val="auto"/>
                <w:szCs w:val="22"/>
              </w:rPr>
              <w:t>.1</w:t>
            </w:r>
            <w:r>
              <w:rPr>
                <w:rFonts w:hint="eastAsia" w:ascii="宋体" w:hAnsi="宋体" w:cs="Times New Roman"/>
                <w:color w:val="auto"/>
                <w:szCs w:val="22"/>
                <w:lang w:val="en-US" w:eastAsia="zh-CN"/>
              </w:rPr>
              <w:t>2</w:t>
            </w:r>
          </w:p>
          <w:p>
            <w:pPr>
              <w:rPr>
                <w:rFonts w:hint="eastAsia" w:ascii="宋体" w:hAnsi="宋体" w:eastAsia="宋体" w:cs="Times New Roman"/>
                <w:color w:val="auto"/>
                <w:szCs w:val="22"/>
              </w:rPr>
            </w:pPr>
            <w:r>
              <w:rPr>
                <w:rFonts w:hint="eastAsia" w:ascii="宋体" w:hAnsi="宋体" w:eastAsia="宋体" w:cs="Times New Roman"/>
                <w:color w:val="auto"/>
                <w:szCs w:val="22"/>
              </w:rPr>
              <w:t>不符合情况：</w:t>
            </w:r>
            <w:r>
              <w:rPr>
                <w:rFonts w:hint="eastAsia" w:ascii="宋体" w:hAnsi="宋体" w:cs="Times New Roman"/>
                <w:color w:val="auto"/>
                <w:szCs w:val="22"/>
                <w:lang w:eastAsia="zh-CN"/>
              </w:rPr>
              <w:t>发货</w:t>
            </w:r>
            <w:r>
              <w:rPr>
                <w:rFonts w:hint="eastAsia" w:ascii="宋体" w:hAnsi="宋体" w:eastAsia="宋体" w:cs="Times New Roman"/>
                <w:color w:val="auto"/>
                <w:szCs w:val="22"/>
              </w:rPr>
              <w:t>到客户</w:t>
            </w:r>
            <w:r>
              <w:rPr>
                <w:rFonts w:hint="eastAsia" w:ascii="宋体" w:hAnsi="宋体" w:cs="宋体"/>
                <w:color w:val="auto"/>
                <w:szCs w:val="21"/>
                <w:lang w:val="en-US" w:eastAsia="zh-CN"/>
              </w:rPr>
              <w:t>重庆长安工业集团有限责任公司</w:t>
            </w:r>
            <w:r>
              <w:rPr>
                <w:rFonts w:hint="eastAsia" w:ascii="宋体" w:hAnsi="宋体" w:eastAsia="宋体" w:cs="Times New Roman"/>
                <w:color w:val="auto"/>
                <w:szCs w:val="22"/>
                <w:lang w:eastAsia="zh-CN"/>
              </w:rPr>
              <w:t>的</w:t>
            </w:r>
            <w:r>
              <w:rPr>
                <w:rFonts w:hint="eastAsia" w:ascii="宋体" w:hAnsi="宋体" w:cs="Times New Roman"/>
                <w:color w:val="auto"/>
                <w:szCs w:val="22"/>
                <w:lang w:val="en-US" w:eastAsia="zh-CN"/>
              </w:rPr>
              <w:t>电源模块客户反馈有外包装破损的情况</w:t>
            </w:r>
            <w:r>
              <w:rPr>
                <w:rFonts w:hint="eastAsia" w:ascii="宋体" w:hAnsi="宋体" w:eastAsia="宋体" w:cs="Times New Roman"/>
                <w:color w:val="auto"/>
                <w:szCs w:val="22"/>
              </w:rPr>
              <w:t>。</w:t>
            </w:r>
          </w:p>
          <w:p>
            <w:pPr>
              <w:rPr>
                <w:rFonts w:hint="default" w:ascii="宋体" w:hAnsi="宋体" w:eastAsia="宋体" w:cs="Times New Roman"/>
                <w:color w:val="auto"/>
                <w:szCs w:val="22"/>
                <w:lang w:val="en-US" w:eastAsia="zh-CN"/>
              </w:rPr>
            </w:pPr>
            <w:r>
              <w:rPr>
                <w:rFonts w:hint="eastAsia" w:ascii="宋体" w:hAnsi="宋体" w:cs="Times New Roman"/>
                <w:color w:val="auto"/>
                <w:szCs w:val="22"/>
                <w:lang w:val="en-US" w:eastAsia="zh-CN"/>
              </w:rPr>
              <w:t>不合格原因分析：运输时挤压造成</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处理：</w:t>
            </w:r>
            <w:r>
              <w:rPr>
                <w:rFonts w:hint="eastAsia" w:ascii="宋体" w:hAnsi="宋体" w:cs="Times New Roman"/>
                <w:color w:val="auto"/>
                <w:szCs w:val="22"/>
                <w:lang w:val="en-US" w:eastAsia="zh-CN"/>
              </w:rPr>
              <w:t>和客户进行沟通，产品质量未受到影响</w:t>
            </w:r>
            <w:r>
              <w:rPr>
                <w:rFonts w:hint="eastAsia" w:ascii="宋体" w:hAnsi="宋体" w:eastAsia="宋体" w:cs="Times New Roman"/>
                <w:color w:val="auto"/>
                <w:szCs w:val="22"/>
              </w:rPr>
              <w:t>。</w:t>
            </w:r>
            <w:r>
              <w:rPr>
                <w:rFonts w:hint="eastAsia" w:ascii="宋体" w:hAnsi="宋体" w:cs="Times New Roman"/>
                <w:color w:val="auto"/>
                <w:szCs w:val="22"/>
                <w:lang w:eastAsia="zh-CN"/>
              </w:rPr>
              <w:t>在今后发放物流前对产品进行外包装的防护处理。</w:t>
            </w:r>
          </w:p>
          <w:p>
            <w:pPr>
              <w:rPr>
                <w:rFonts w:hint="eastAsia" w:ascii="宋体" w:hAnsi="宋体" w:eastAsia="宋体" w:cs="Times New Roman"/>
                <w:color w:val="auto"/>
                <w:szCs w:val="22"/>
                <w:lang w:val="en-US" w:eastAsia="zh-CN"/>
              </w:rPr>
            </w:pPr>
            <w:r>
              <w:rPr>
                <w:rFonts w:hint="eastAsia" w:ascii="宋体" w:hAnsi="宋体" w:eastAsia="宋体" w:cs="Times New Roman"/>
                <w:color w:val="auto"/>
                <w:szCs w:val="22"/>
              </w:rPr>
              <w:t>验证人：</w:t>
            </w:r>
            <w:r>
              <w:rPr>
                <w:rFonts w:hint="eastAsia" w:ascii="宋体" w:hAnsi="宋体" w:cs="Times New Roman"/>
                <w:color w:val="auto"/>
                <w:szCs w:val="22"/>
                <w:lang w:eastAsia="zh-CN"/>
              </w:rPr>
              <w:t>赵鲁萍</w:t>
            </w:r>
          </w:p>
          <w:p>
            <w:pPr>
              <w:rPr>
                <w:rFonts w:hint="eastAsia" w:ascii="宋体" w:hAnsi="宋体" w:eastAsia="宋体" w:cs="Times New Roman"/>
                <w:color w:val="auto"/>
                <w:szCs w:val="22"/>
              </w:rPr>
            </w:pPr>
            <w:r>
              <w:rPr>
                <w:rFonts w:hint="eastAsia" w:ascii="宋体" w:hAnsi="宋体" w:eastAsia="宋体" w:cs="Times New Roman"/>
                <w:color w:val="auto"/>
                <w:szCs w:val="22"/>
              </w:rPr>
              <w:t>负责人讲：组织基本上没有让步接收、让步放行、让步使用的情况。</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不合格输出的控制基本符合要求</w:t>
            </w:r>
          </w:p>
          <w:p>
            <w:pPr>
              <w:rPr>
                <w:rFonts w:hint="eastAsia" w:ascii="宋体" w:hAnsi="宋体" w:eastAsia="宋体" w:cs="宋体"/>
                <w:color w:val="auto"/>
                <w:spacing w:val="-4"/>
                <w:kern w:val="2"/>
                <w:sz w:val="21"/>
                <w:szCs w:val="21"/>
                <w:lang w:val="en-US" w:eastAsia="zh-CN" w:bidi="ar-SA"/>
              </w:rPr>
            </w:pPr>
            <w:r>
              <w:rPr>
                <w:rFonts w:hint="eastAsia" w:ascii="宋体" w:hAnsi="宋体" w:eastAsia="宋体" w:cs="Times New Roman"/>
                <w:color w:val="auto"/>
                <w:szCs w:val="22"/>
              </w:rPr>
              <w:t xml:space="preserve">部门对不合格品的性质、处理的措施及结论的结果进行了记录及保持。 </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与顾客有关过程控制程序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份 ：</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--调查内容包括：质量、性能、价格、交期、服务等</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8分</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w:t>
            </w:r>
            <w:r>
              <w:rPr>
                <w:rFonts w:hint="eastAsia" w:ascii="宋体" w:hAnsi="宋体" w:cs="宋体"/>
                <w:color w:val="auto"/>
                <w:szCs w:val="21"/>
                <w:lang w:eastAsia="zh-CN"/>
              </w:rPr>
              <w:t>、产品质量</w:t>
            </w:r>
            <w:r>
              <w:rPr>
                <w:rFonts w:hint="eastAsia" w:ascii="宋体" w:hAnsi="宋体" w:cs="宋体"/>
                <w:color w:val="auto"/>
                <w:szCs w:val="21"/>
              </w:rPr>
              <w:t>及</w:t>
            </w:r>
            <w:r>
              <w:rPr>
                <w:rFonts w:hint="eastAsia" w:ascii="宋体" w:hAnsi="宋体" w:cs="宋体"/>
                <w:color w:val="auto"/>
                <w:szCs w:val="21"/>
                <w:lang w:eastAsia="zh-CN"/>
              </w:rPr>
              <w:t>服务</w:t>
            </w:r>
            <w:r>
              <w:rPr>
                <w:rFonts w:hint="eastAsia" w:ascii="宋体" w:hAnsi="宋体" w:cs="宋体"/>
                <w:color w:val="auto"/>
                <w:szCs w:val="21"/>
              </w:rPr>
              <w:t>等都比较满意。</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公司现目前没有发生客户流失</w:t>
            </w:r>
            <w:r>
              <w:rPr>
                <w:rFonts w:hint="eastAsia" w:ascii="宋体" w:hAnsi="宋体" w:cs="宋体"/>
                <w:color w:val="auto"/>
                <w:szCs w:val="21"/>
                <w:lang w:eastAsia="zh-CN"/>
              </w:rPr>
              <w:t>及重大投诉</w:t>
            </w:r>
            <w:r>
              <w:rPr>
                <w:rFonts w:hint="eastAsia" w:ascii="宋体" w:hAnsi="宋体" w:cs="宋体"/>
                <w:color w:val="auto"/>
                <w:szCs w:val="21"/>
              </w:rPr>
              <w:t>的现象。</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cs="宋体"/>
                <w:color w:val="auto"/>
                <w:sz w:val="21"/>
                <w:szCs w:val="21"/>
              </w:rPr>
            </w:pPr>
            <w:r>
              <w:rPr>
                <w:rFonts w:hint="eastAsia" w:ascii="宋体" w:hAnsi="宋体" w:cs="宋体"/>
                <w:color w:val="auto"/>
                <w:sz w:val="21"/>
                <w:szCs w:val="21"/>
              </w:rPr>
              <w:t>不合格和纠正措施（含10.2.1和10.2.2）</w:t>
            </w:r>
          </w:p>
          <w:p>
            <w:pPr>
              <w:rPr>
                <w:rFonts w:hint="eastAsia" w:ascii="宋体" w:hAnsi="宋体" w:cs="宋体"/>
                <w:color w:val="auto"/>
                <w:sz w:val="21"/>
                <w:szCs w:val="21"/>
              </w:rPr>
            </w:pPr>
            <w:r>
              <w:rPr>
                <w:rFonts w:hint="eastAsia" w:ascii="宋体" w:hAnsi="宋体" w:cs="宋体"/>
                <w:color w:val="auto"/>
                <w:sz w:val="21"/>
                <w:szCs w:val="21"/>
              </w:rPr>
              <w:t xml:space="preserve">#如何应对包括投诉在内的不合格？ </w:t>
            </w:r>
          </w:p>
          <w:p>
            <w:pPr>
              <w:rPr>
                <w:rFonts w:hint="eastAsia" w:ascii="宋体" w:hAnsi="宋体" w:cs="宋体"/>
                <w:color w:val="auto"/>
                <w:sz w:val="21"/>
                <w:szCs w:val="21"/>
              </w:rPr>
            </w:pPr>
            <w:r>
              <w:rPr>
                <w:rFonts w:hint="eastAsia" w:ascii="宋体" w:hAnsi="宋体" w:cs="宋体"/>
                <w:color w:val="auto"/>
                <w:sz w:val="21"/>
                <w:szCs w:val="21"/>
              </w:rPr>
              <w:t>.是否评审和分析不合格，确定不合格的原因，确定是否存在或可能发生类似的不合格，实施所需的措施，评审所采取的纠正措施的有效性？</w:t>
            </w:r>
          </w:p>
          <w:p>
            <w:pPr>
              <w:rPr>
                <w:rFonts w:hint="eastAsia" w:ascii="宋体" w:hAnsi="宋体" w:cs="宋体"/>
                <w:color w:val="auto"/>
                <w:sz w:val="21"/>
                <w:szCs w:val="21"/>
              </w:rPr>
            </w:pPr>
            <w:r>
              <w:rPr>
                <w:rFonts w:hint="eastAsia" w:ascii="宋体" w:hAnsi="宋体" w:cs="宋体"/>
                <w:color w:val="auto"/>
                <w:sz w:val="21"/>
                <w:szCs w:val="21"/>
              </w:rPr>
              <w:t>.风险和机遇是否有适时更新？</w:t>
            </w:r>
          </w:p>
          <w:p>
            <w:pPr>
              <w:rPr>
                <w:rFonts w:hint="eastAsia" w:ascii="宋体" w:hAnsi="宋体" w:cs="宋体"/>
                <w:color w:val="auto"/>
                <w:sz w:val="21"/>
                <w:szCs w:val="21"/>
              </w:rPr>
            </w:pPr>
            <w:r>
              <w:rPr>
                <w:rFonts w:hint="eastAsia" w:ascii="宋体" w:hAnsi="宋体" w:cs="宋体"/>
                <w:color w:val="auto"/>
                <w:sz w:val="21"/>
                <w:szCs w:val="21"/>
              </w:rPr>
              <w:t>.质量管理体系是否有更改？</w:t>
            </w:r>
          </w:p>
          <w:p>
            <w:pPr>
              <w:rPr>
                <w:rFonts w:hint="eastAsia" w:ascii="宋体" w:hAnsi="宋体" w:cs="宋体"/>
                <w:color w:val="auto"/>
                <w:sz w:val="21"/>
                <w:szCs w:val="21"/>
              </w:rPr>
            </w:pPr>
            <w:r>
              <w:rPr>
                <w:rFonts w:hint="eastAsia" w:ascii="宋体" w:hAnsi="宋体" w:cs="宋体"/>
                <w:color w:val="auto"/>
                <w:sz w:val="21"/>
                <w:szCs w:val="21"/>
              </w:rPr>
              <w:t>.纠正措施与不合格的影响相适应？</w:t>
            </w:r>
          </w:p>
          <w:p>
            <w:pPr>
              <w:rPr>
                <w:rFonts w:hint="eastAsia" w:ascii="宋体" w:hAnsi="宋体" w:cs="宋体"/>
                <w:color w:val="auto"/>
                <w:sz w:val="21"/>
                <w:szCs w:val="21"/>
              </w:rPr>
            </w:pPr>
            <w:r>
              <w:rPr>
                <w:rFonts w:hint="eastAsia" w:ascii="宋体" w:hAnsi="宋体" w:cs="宋体"/>
                <w:color w:val="auto"/>
                <w:sz w:val="21"/>
                <w:szCs w:val="21"/>
              </w:rPr>
              <w:t>.是否有保留不合格性质、相关措施以及纠正措施结果的记录？</w:t>
            </w:r>
          </w:p>
          <w:p>
            <w:pPr>
              <w:rPr>
                <w:rFonts w:hint="eastAsia" w:ascii="宋体" w:hAnsi="宋体" w:eastAsia="宋体" w:cs="宋体"/>
                <w:color w:val="auto"/>
                <w:kern w:val="2"/>
                <w:sz w:val="21"/>
                <w:szCs w:val="21"/>
                <w:lang w:val="en-US" w:eastAsia="zh-CN" w:bidi="ar-SA"/>
              </w:rPr>
            </w:pPr>
          </w:p>
        </w:tc>
        <w:tc>
          <w:tcPr>
            <w:tcW w:w="960"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10.2</w:t>
            </w:r>
          </w:p>
        </w:tc>
        <w:tc>
          <w:tcPr>
            <w:tcW w:w="10004" w:type="dxa"/>
            <w:vAlign w:val="center"/>
          </w:tcPr>
          <w:p>
            <w:pPr>
              <w:ind w:firstLine="420" w:firstLineChars="200"/>
              <w:rPr>
                <w:rFonts w:hint="eastAsia" w:ascii="宋体" w:hAnsi="宋体" w:cs="宋体"/>
                <w:color w:val="auto"/>
                <w:sz w:val="21"/>
                <w:szCs w:val="21"/>
              </w:rPr>
            </w:pPr>
            <w:r>
              <w:rPr>
                <w:rFonts w:hint="eastAsia" w:ascii="宋体" w:hAnsi="宋体" w:cs="宋体"/>
                <w:color w:val="auto"/>
                <w:sz w:val="21"/>
                <w:szCs w:val="21"/>
              </w:rPr>
              <w:t>公司制定《预防纠正措施控制程序》及《不合格品控制程序》，实施纠正措施，消除不合格的原因，以防止其再发生。在程序文件中规定了对不合格品的处理要求，对采购产品发现不合格一般进行退货或换货，如需让步接收时，报总经理批准实施；不合格品处理程序和机构健全。现场提供有不合格品处置单。</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抽，纠正/预防措施：</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提供有《纠正和预防措施处理单》1份</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时间：2018年6月18日  责任部门：业务部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不合格事实描述：对业务部顾客满意进行检查，发现业务部对顾客进行了满意度的调查，但提供不了对满意度进行分析的文件。</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原因分析：业务部相关工作人员对标准理解不到位，对文件管理有疏忽，导致对顾客满意分析报告遗失。</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纠正措施：对业务部相关管理人员进行标准的培训，并重新对该次满意度调查进行分析，并出具报告，妥善保管。</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措施验证：无类似的情况发生；</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验证人：夏欧</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纠正措施实施基本有效。</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pStyle w:val="6"/>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pStyle w:val="6"/>
        <w:rPr>
          <w:rFonts w:hint="eastAsia"/>
        </w:rPr>
      </w:pPr>
    </w:p>
    <w:p>
      <w:pPr>
        <w:pStyle w:val="6"/>
        <w:rPr>
          <w:rFonts w:hint="eastAsia"/>
          <w:color w:val="auto"/>
        </w:rPr>
      </w:pPr>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2C4242"/>
    <w:multiLevelType w:val="singleLevel"/>
    <w:tmpl w:val="C62C4242"/>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772C0B"/>
    <w:rsid w:val="06D4553E"/>
    <w:rsid w:val="07F84E96"/>
    <w:rsid w:val="0800499A"/>
    <w:rsid w:val="0AC03707"/>
    <w:rsid w:val="0B881106"/>
    <w:rsid w:val="0C9079A5"/>
    <w:rsid w:val="0DB13045"/>
    <w:rsid w:val="121F3FA1"/>
    <w:rsid w:val="1A297BCE"/>
    <w:rsid w:val="1C792578"/>
    <w:rsid w:val="25523E19"/>
    <w:rsid w:val="265C4B18"/>
    <w:rsid w:val="2E4359F1"/>
    <w:rsid w:val="319C34FE"/>
    <w:rsid w:val="32193EAF"/>
    <w:rsid w:val="330C52E2"/>
    <w:rsid w:val="3FB441F4"/>
    <w:rsid w:val="455273B3"/>
    <w:rsid w:val="4A3A3118"/>
    <w:rsid w:val="4D1F1702"/>
    <w:rsid w:val="57BB5364"/>
    <w:rsid w:val="580E7A8C"/>
    <w:rsid w:val="5C6202A4"/>
    <w:rsid w:val="5E545BA0"/>
    <w:rsid w:val="5EB675F1"/>
    <w:rsid w:val="61040C43"/>
    <w:rsid w:val="62153A27"/>
    <w:rsid w:val="68C926E3"/>
    <w:rsid w:val="6BE44E6F"/>
    <w:rsid w:val="6DD55643"/>
    <w:rsid w:val="75FD642F"/>
    <w:rsid w:val="76A83F1E"/>
    <w:rsid w:val="777D3969"/>
    <w:rsid w:val="789D67E0"/>
    <w:rsid w:val="78E85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2021-07-20T07:50:44Z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