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0091-2018-2021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391"/>
        <w:gridCol w:w="720"/>
        <w:gridCol w:w="2141"/>
        <w:gridCol w:w="829"/>
        <w:gridCol w:w="44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87" w:type="dxa"/>
            <w:gridSpan w:val="3"/>
            <w:vAlign w:val="center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桥塞中心管外径检验测量过程</w:t>
            </w:r>
          </w:p>
        </w:tc>
        <w:tc>
          <w:tcPr>
            <w:tcW w:w="2970" w:type="dxa"/>
            <w:gridSpan w:val="2"/>
            <w:vAlign w:val="center"/>
          </w:tcPr>
          <w:p>
            <w:r>
              <w:rPr>
                <w:rFonts w:hint="eastAsia" w:ascii="Times New Roman" w:hAnsi="Times New Roman"/>
                <w:sz w:val="24"/>
                <w:szCs w:val="24"/>
              </w:rPr>
              <w:t>被测参数要求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含公差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object>
                <v:shape id="_x0000_i1025" o:spt="75" type="#_x0000_t75" style="height:27.45pt;width:6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38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被测参数要求识别依据文件</w:t>
            </w:r>
          </w:p>
        </w:tc>
        <w:tc>
          <w:tcPr>
            <w:tcW w:w="4976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GB/T20970-2007 (生产工艺文件TY/JL513-02）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31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计量要求导出方法（可另附）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桥塞中心管外径检验 </w:t>
            </w:r>
            <w:r>
              <w:rPr>
                <w:rFonts w:ascii="Times New Roman" w:hAnsi="Times New Roman"/>
                <w:sz w:val="24"/>
                <w:szCs w:val="24"/>
              </w:rPr>
              <w:t>T=</w:t>
            </w: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5mm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测量最大允许误差：△允</w:t>
            </w:r>
            <w:r>
              <w:rPr>
                <w:rFonts w:ascii="Times New Roman" w:hAnsi="Times New Roman"/>
                <w:sz w:val="24"/>
                <w:szCs w:val="24"/>
              </w:rPr>
              <w:t>=T</w:t>
            </w:r>
            <w:r>
              <w:rPr>
                <w:rFonts w:hint="eastAsia" w:ascii="Times New Roman" w:hAnsi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</w:rPr>
              <w:t>1/3=</w:t>
            </w:r>
            <w:r>
              <w:rPr>
                <w:rFonts w:hint="eastAsia" w:ascii="Times New Roman" w:hAnsi="Times New Roman"/>
                <w:sz w:val="24"/>
                <w:szCs w:val="24"/>
              </w:rPr>
              <w:t>0.017mm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（取</w:t>
            </w: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hint="eastAsia" w:ascii="Times New Roman" w:hAnsi="Times New Roman"/>
                <w:sz w:val="24"/>
                <w:szCs w:val="24"/>
              </w:rPr>
              <w:t>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、选择测量范围（50-75）mm的外径千分尺，满足φ</w:t>
            </w:r>
            <w:r>
              <w:rPr>
                <w:rFonts w:ascii="Times New Roman" w:hAnsi="Times New Roman"/>
                <w:sz w:val="24"/>
                <w:szCs w:val="24"/>
              </w:rPr>
              <w:t>(72.5)mm</w:t>
            </w:r>
            <w:r>
              <w:rPr>
                <w:rFonts w:hint="eastAsia" w:ascii="Times New Roman" w:hAnsi="Times New Roman"/>
                <w:sz w:val="24"/>
                <w:szCs w:val="24"/>
              </w:rPr>
              <w:t>被测参数要求。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9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外径千分尺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500793</w:t>
            </w:r>
          </w:p>
        </w:tc>
        <w:tc>
          <w:tcPr>
            <w:tcW w:w="1391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(50-75)mm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±0.004mm</w:t>
            </w:r>
          </w:p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LJA2000511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计量验证记录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测量设备测量范围(50-75)mm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满足被测参数φ(72.5)mm的计量要求；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2、测量设备最大允许误差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±0.004mm，满足测量最大允许误差0.017mm计量要求；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验证结论：</w:t>
            </w:r>
            <w:r>
              <w:rPr>
                <w:rFonts w:hint="eastAsia" w:ascii="Times New Roman" w:hAnsi="Times New Roman"/>
                <w:sz w:val="24"/>
                <w:szCs w:val="24"/>
              </w:rPr>
              <w:sym w:font="Wingdings" w:char="00FE"/>
            </w:r>
            <w:r>
              <w:rPr>
                <w:rFonts w:hint="eastAsia" w:ascii="Times New Roman" w:hAnsi="Times New Roman"/>
                <w:sz w:val="24"/>
                <w:szCs w:val="24"/>
              </w:rPr>
              <w:t>符合□有缺陷□不符合（注：在选项上打√，只选一项）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r>
              <w:rPr>
                <w:rFonts w:hint="eastAsia" w:ascii="Times New Roman" w:hAnsi="Times New Roman"/>
                <w:sz w:val="24"/>
                <w:szCs w:val="24"/>
              </w:rPr>
              <w:t>验证人员签字：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drawing>
                <wp:inline distT="0" distB="0" distL="114300" distR="114300">
                  <wp:extent cx="541655" cy="318770"/>
                  <wp:effectExtent l="0" t="0" r="10795" b="5080"/>
                  <wp:docPr id="7" name="图片 7" descr="2de9863df98d19364b202220ffdeb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de9863df98d19364b202220ffdeb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验证日期：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7 月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认证审核记录：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该测量过程被测参数要求识别代表了“顾客”的要求；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计量要求导出方法正确；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测量设备的配备满足计量要求；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测量设备经过校准，测量设备验证方法正确。</w:t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r>
              <w:rPr>
                <w:color w:val="auto"/>
                <w:sz w:val="21"/>
                <w:szCs w:val="21"/>
              </w:rPr>
              <w:drawing>
                <wp:inline distT="0" distB="0" distL="114300" distR="114300">
                  <wp:extent cx="802005" cy="407035"/>
                  <wp:effectExtent l="0" t="0" r="17145" b="12065"/>
                  <wp:docPr id="3" name="图片 3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658391119c83255d310ebd57248e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/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企业代表签字：    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578485" cy="340360"/>
                  <wp:effectExtent l="0" t="0" r="12065" b="2540"/>
                  <wp:docPr id="8" name="图片 8" descr="2de9863df98d19364b202220ffdeb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de9863df98d19364b202220ffdeb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审核日期：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65283"/>
    <w:rsid w:val="03202A2F"/>
    <w:rsid w:val="08902273"/>
    <w:rsid w:val="1CC06964"/>
    <w:rsid w:val="29B74F07"/>
    <w:rsid w:val="2F915086"/>
    <w:rsid w:val="3C233B59"/>
    <w:rsid w:val="41D311D4"/>
    <w:rsid w:val="51DC1D28"/>
    <w:rsid w:val="569A423F"/>
    <w:rsid w:val="56D77C4C"/>
    <w:rsid w:val="621C0902"/>
    <w:rsid w:val="658D7B4E"/>
    <w:rsid w:val="6A8266E0"/>
    <w:rsid w:val="73433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2021-08-14T13:44:44Z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483BB592DCBF4BA9A5A39E0E7843B7E1</vt:lpwstr>
  </property>
</Properties>
</file>