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771525" cy="485775"/>
                  <wp:effectExtent l="0" t="0" r="3175" b="9525"/>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10"/>
                          <a:stretch>
                            <a:fillRect/>
                          </a:stretch>
                        </pic:blipFill>
                        <pic:spPr>
                          <a:xfrm>
                            <a:off x="0" y="0"/>
                            <a:ext cx="771525" cy="48577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CB2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2021-07-30T13:03:20Z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