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CA9" w:rsidRPr="002411AF" w:rsidRDefault="000C5CA9" w:rsidP="000C5CA9">
      <w:pPr>
        <w:widowControl/>
        <w:jc w:val="right"/>
        <w:rPr>
          <w:rFonts w:ascii="宋体" w:hAnsi="宋体" w:cs="宋体"/>
          <w:bCs/>
          <w:kern w:val="0"/>
          <w:sz w:val="18"/>
          <w:szCs w:val="18"/>
        </w:rPr>
      </w:pPr>
      <w:r>
        <w:rPr>
          <w:rFonts w:ascii="宋体" w:hAnsi="宋体" w:cs="宋体" w:hint="eastAsia"/>
          <w:bCs/>
          <w:kern w:val="0"/>
          <w:sz w:val="18"/>
          <w:szCs w:val="18"/>
        </w:rPr>
        <w:t>受理</w:t>
      </w:r>
      <w:r w:rsidRPr="002411AF">
        <w:rPr>
          <w:rFonts w:ascii="宋体" w:hAnsi="宋体" w:cs="宋体" w:hint="eastAsia"/>
          <w:bCs/>
          <w:kern w:val="0"/>
          <w:sz w:val="18"/>
          <w:szCs w:val="18"/>
        </w:rPr>
        <w:t>编号：</w:t>
      </w:r>
      <w:r w:rsidR="00BE09A7"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0755</w:t>
      </w:r>
      <w:r>
        <w:rPr>
          <w:rFonts w:ascii="宋体" w:hAnsi="宋体" w:cs="宋体" w:hint="eastAsia"/>
          <w:bCs/>
          <w:kern w:val="0"/>
          <w:sz w:val="18"/>
          <w:szCs w:val="18"/>
          <w:u w:val="single"/>
        </w:rPr>
        <w:t>-20</w:t>
      </w:r>
      <w:r w:rsidR="00B767F8">
        <w:rPr>
          <w:rFonts w:ascii="宋体" w:hAnsi="宋体" w:cs="宋体" w:hint="eastAsia"/>
          <w:bCs/>
          <w:kern w:val="0"/>
          <w:sz w:val="18"/>
          <w:szCs w:val="18"/>
          <w:u w:val="single"/>
        </w:rPr>
        <w:t>2</w:t>
      </w:r>
      <w:r w:rsidR="00F5287B">
        <w:rPr>
          <w:rFonts w:ascii="宋体" w:hAnsi="宋体" w:cs="宋体" w:hint="eastAsia"/>
          <w:bCs/>
          <w:kern w:val="0"/>
          <w:sz w:val="18"/>
          <w:szCs w:val="18"/>
          <w:u w:val="single"/>
        </w:rPr>
        <w:t>1</w:t>
      </w:r>
    </w:p>
    <w:p w:rsidR="000C5CA9" w:rsidRPr="001D3370" w:rsidRDefault="000C5CA9" w:rsidP="000C5CA9">
      <w:pPr>
        <w:widowControl/>
        <w:jc w:val="center"/>
        <w:rPr>
          <w:rFonts w:ascii="宋体" w:hAnsi="宋体" w:cs="宋体"/>
          <w:b/>
          <w:bCs/>
          <w:kern w:val="0"/>
          <w:sz w:val="24"/>
          <w:szCs w:val="24"/>
        </w:rPr>
      </w:pPr>
      <w:r w:rsidRPr="001D3370">
        <w:rPr>
          <w:rFonts w:ascii="宋体" w:hAnsi="宋体" w:cs="宋体"/>
          <w:b/>
          <w:bCs/>
          <w:kern w:val="0"/>
          <w:sz w:val="24"/>
          <w:szCs w:val="24"/>
        </w:rPr>
        <w:t>审核结果汇总表</w:t>
      </w:r>
    </w:p>
    <w:tbl>
      <w:tblPr>
        <w:tblW w:w="9072" w:type="dxa"/>
        <w:jc w:val="center"/>
        <w:tblCellSpacing w:w="0" w:type="dxa"/>
        <w:tblInd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09"/>
        <w:gridCol w:w="1276"/>
        <w:gridCol w:w="1276"/>
        <w:gridCol w:w="708"/>
        <w:gridCol w:w="2268"/>
      </w:tblGrid>
      <w:tr w:rsidR="000C5CA9" w:rsidTr="00F92427">
        <w:trPr>
          <w:tblCellSpacing w:w="0" w:type="dxa"/>
          <w:jc w:val="center"/>
        </w:trPr>
        <w:tc>
          <w:tcPr>
            <w:tcW w:w="2835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认证标准条款号</w:t>
            </w:r>
          </w:p>
        </w:tc>
        <w:tc>
          <w:tcPr>
            <w:tcW w:w="709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符合</w:t>
            </w:r>
          </w:p>
        </w:tc>
        <w:tc>
          <w:tcPr>
            <w:tcW w:w="1276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次要不符合</w:t>
            </w:r>
          </w:p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1276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主要不符合</w:t>
            </w:r>
          </w:p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708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不适用</w:t>
            </w:r>
          </w:p>
        </w:tc>
        <w:tc>
          <w:tcPr>
            <w:tcW w:w="2268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不符合项报告编号</w:t>
            </w:r>
          </w:p>
        </w:tc>
      </w:tr>
    </w:tbl>
    <w:tbl>
      <w:tblPr>
        <w:tblStyle w:val="a6"/>
        <w:tblW w:w="9072" w:type="dxa"/>
        <w:jc w:val="center"/>
        <w:tblInd w:w="108" w:type="dxa"/>
        <w:tblLook w:val="04A0"/>
      </w:tblPr>
      <w:tblGrid>
        <w:gridCol w:w="2835"/>
        <w:gridCol w:w="709"/>
        <w:gridCol w:w="1276"/>
        <w:gridCol w:w="1276"/>
        <w:gridCol w:w="708"/>
        <w:gridCol w:w="2268"/>
      </w:tblGrid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0C5CA9" w:rsidP="00D07984">
            <w:pPr>
              <w:rPr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4.总要求</w:t>
            </w:r>
          </w:p>
        </w:tc>
        <w:tc>
          <w:tcPr>
            <w:tcW w:w="709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5.1 计量职能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5.2 以顾客为关注焦点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5.3 质量目标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9F36FA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3E6B1F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5.4 管理评审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6.1人力资源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6.1.1人员的职责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6.1.2能力和培训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6.2信息资源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6.2.1程序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230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6.2.2软件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6.2.3记录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6.2.4标识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1F7D44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180C71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6.3 物资资源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250EAC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50EAC">
              <w:rPr>
                <w:rFonts w:ascii="宋体" w:hAnsi="宋体" w:cs="宋体"/>
                <w:kern w:val="0"/>
                <w:szCs w:val="21"/>
              </w:rPr>
              <w:t>6.3.1测量设备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07080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0C5CA9" w:rsidP="00702D06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6.3.2环境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6.4外部供方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BE09A7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7.1计量确认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7.1.1 总则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7.1.2 计量确认间隔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7.1.3设备调整控制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7.1.4计量确认过程记录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B767F8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461B7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 测量过程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7.2.1总则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7.2.2测量过程设计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7.2.3测量过程实现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7.2.4测量过程记录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BE09A7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7.3.1测量不确定度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7.3.2溯源性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8.2.2顾客满意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8.2.3测量管理体系审核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8.2.4测量管理体系的监视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8.3.1不合格测量管理体系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8.3.2不合格测量过程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8.3.3不合格测量设备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320783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8.4.2 纠正措施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8.4.3 预防措施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Pr="000A54A4" w:rsidRDefault="00A5686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167FEC" w:rsidRPr="000C5CA9" w:rsidRDefault="00024433" w:rsidP="0098361F"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1623060</wp:posOffset>
            </wp:positionH>
            <wp:positionV relativeFrom="paragraph">
              <wp:posOffset>55245</wp:posOffset>
            </wp:positionV>
            <wp:extent cx="733425" cy="361950"/>
            <wp:effectExtent l="19050" t="0" r="9525" b="0"/>
            <wp:wrapNone/>
            <wp:docPr id="1" name="图片 1" descr="C:\Users\ADMINI~1\AppData\Local\Temp\1623724500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1623724500(2)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C5CA9">
        <w:rPr>
          <w:rFonts w:ascii="宋体" w:hAnsi="宋体" w:cs="宋体" w:hint="eastAsia"/>
          <w:kern w:val="0"/>
          <w:szCs w:val="21"/>
        </w:rPr>
        <w:t>审核组组长（签字）：                            日期：</w:t>
      </w:r>
      <w:r w:rsidR="00461B7A">
        <w:rPr>
          <w:rFonts w:ascii="宋体" w:hAnsi="宋体" w:cs="宋体" w:hint="eastAsia"/>
          <w:kern w:val="0"/>
          <w:szCs w:val="21"/>
        </w:rPr>
        <w:t xml:space="preserve">    </w:t>
      </w:r>
      <w:r w:rsidR="00B767F8"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2021/</w:t>
      </w:r>
      <w:r w:rsidR="00BE09A7">
        <w:rPr>
          <w:rFonts w:ascii="宋体" w:hAnsi="宋体" w:cs="宋体" w:hint="eastAsia"/>
          <w:kern w:val="0"/>
          <w:szCs w:val="21"/>
        </w:rPr>
        <w:t>7</w:t>
      </w:r>
      <w:r>
        <w:rPr>
          <w:rFonts w:ascii="宋体" w:hAnsi="宋体" w:cs="宋体"/>
          <w:kern w:val="0"/>
          <w:szCs w:val="21"/>
        </w:rPr>
        <w:t>/</w:t>
      </w:r>
      <w:r w:rsidR="00BE09A7">
        <w:rPr>
          <w:rFonts w:ascii="宋体" w:hAnsi="宋体" w:cs="宋体" w:hint="eastAsia"/>
          <w:kern w:val="0"/>
          <w:szCs w:val="21"/>
        </w:rPr>
        <w:t>22</w:t>
      </w:r>
    </w:p>
    <w:sectPr w:rsidR="00167FEC" w:rsidRPr="000C5CA9" w:rsidSect="000C5CA9">
      <w:headerReference w:type="default" r:id="rId8"/>
      <w:pgSz w:w="11906" w:h="16838"/>
      <w:pgMar w:top="851" w:right="1264" w:bottom="851" w:left="1179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576A" w:rsidRDefault="005D576A" w:rsidP="00167FEC">
      <w:r>
        <w:separator/>
      </w:r>
    </w:p>
  </w:endnote>
  <w:endnote w:type="continuationSeparator" w:id="1">
    <w:p w:rsidR="005D576A" w:rsidRDefault="005D576A" w:rsidP="00167F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576A" w:rsidRDefault="005D576A" w:rsidP="00167FEC">
      <w:r>
        <w:separator/>
      </w:r>
    </w:p>
  </w:footnote>
  <w:footnote w:type="continuationSeparator" w:id="1">
    <w:p w:rsidR="005D576A" w:rsidRDefault="005D576A" w:rsidP="00167F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FEC" w:rsidRDefault="006A57B6" w:rsidP="0098361F">
    <w:pPr>
      <w:pStyle w:val="a5"/>
      <w:pBdr>
        <w:bottom w:val="none" w:sz="0" w:space="0" w:color="auto"/>
      </w:pBdr>
      <w:spacing w:line="320" w:lineRule="exact"/>
      <w:ind w:leftChars="-41" w:left="-86" w:firstLineChars="47" w:firstLine="85"/>
      <w:jc w:val="left"/>
      <w:rPr>
        <w:rStyle w:val="CharChar1"/>
        <w:rFonts w:hint="default"/>
        <w:szCs w:val="21"/>
      </w:rPr>
    </w:pPr>
    <w:bookmarkStart w:id="0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bookmarkStart w:id="1" w:name="_GoBack"/>
    <w:bookmarkEnd w:id="1"/>
    <w:r w:rsidR="002201FB" w:rsidRPr="002201FB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left:0;text-align:left;margin-left:281.5pt;margin-top:14.85pt;width:192.6pt;height:20.6pt;z-index:251659264;mso-position-horizontal-relative:text;mso-position-vertical-relative:text" o:gfxdata="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XnGU&#10;QdcAAAAJAQAADwAAAAAAAAABACAAAAAiAAAAZHJzL2Rvd25yZXYueG1sUEsBAhQAFAAAAAgAh07i&#10;QA/XUlWxAQAAQAMAAA4AAAAAAAAAAQAgAAAAJgEAAGRycy9lMm9Eb2MueG1sUEsFBgAAAAAGAAYA&#10;WQEAAEkFAAAAAA==&#10;" stroked="f">
          <v:textbox>
            <w:txbxContent>
              <w:p w:rsidR="00167FEC" w:rsidRDefault="00A30816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 w:rsidRPr="00A30816">
                  <w:rPr>
                    <w:rFonts w:ascii="Times New Roman" w:hAnsi="Times New Roman"/>
                    <w:szCs w:val="21"/>
                  </w:rPr>
                  <w:t>D ISC-A-I-12</w:t>
                </w:r>
                <w:r w:rsidR="0090673C">
                  <w:rPr>
                    <w:rFonts w:ascii="Times New Roman" w:hAnsi="Times New Roman" w:hint="eastAsia"/>
                    <w:szCs w:val="21"/>
                  </w:rPr>
                  <w:t xml:space="preserve"> </w:t>
                </w:r>
                <w:r w:rsidR="006A57B6"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 w:rsidR="006A57B6"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 w:rsidR="006A57B6"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 w:rsidR="00D54D4E"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 w:rsidR="006A57B6"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167FEC" w:rsidRDefault="006A57B6">
    <w:pPr>
      <w:pStyle w:val="a5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7FEC" w:rsidRPr="000C5CA9" w:rsidRDefault="002201FB">
    <w:pPr>
      <w:rPr>
        <w:sz w:val="18"/>
        <w:szCs w:val="18"/>
      </w:rPr>
    </w:pPr>
    <w:r w:rsidRPr="002201FB">
      <w:rPr>
        <w:sz w:val="18"/>
      </w:rPr>
      <w:pict>
        <v:line id="直线 3" o:spid="_x0000_s1027" style="position:absolute;left:0;text-align:left;z-index:251660288" from="-.45pt,2.45pt" to="460.15pt,2.45pt" o:gfxdata="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N+NaQ/TAAAABAEAAA8AAAAAAAAAAQAgAAAAIgAAAGRy&#10;cy9kb3ducmV2LnhtbFBLAQIUABQAAAAIAIdO4kAYUarD0QEAAJADAAAOAAAAAAAAAAEAIAAAACIB&#10;AABkcnMvZTJvRG9jLnhtbFBLBQYAAAAABgAGAFkBAABlBQAAAAA=&#10;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198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4687"/>
    <w:rsid w:val="00024433"/>
    <w:rsid w:val="00066067"/>
    <w:rsid w:val="00070809"/>
    <w:rsid w:val="00074300"/>
    <w:rsid w:val="000C5CA9"/>
    <w:rsid w:val="000F33FD"/>
    <w:rsid w:val="0016506C"/>
    <w:rsid w:val="00165EBC"/>
    <w:rsid w:val="00167FEC"/>
    <w:rsid w:val="001773D8"/>
    <w:rsid w:val="00180C71"/>
    <w:rsid w:val="001F7D44"/>
    <w:rsid w:val="00213297"/>
    <w:rsid w:val="002201FB"/>
    <w:rsid w:val="00255709"/>
    <w:rsid w:val="00266D05"/>
    <w:rsid w:val="002879D9"/>
    <w:rsid w:val="002A54FC"/>
    <w:rsid w:val="002B1AD8"/>
    <w:rsid w:val="002D32D5"/>
    <w:rsid w:val="002E0B5F"/>
    <w:rsid w:val="00307CD0"/>
    <w:rsid w:val="00320783"/>
    <w:rsid w:val="003A009B"/>
    <w:rsid w:val="003B48F4"/>
    <w:rsid w:val="003E6B1F"/>
    <w:rsid w:val="00402645"/>
    <w:rsid w:val="00434384"/>
    <w:rsid w:val="004368AF"/>
    <w:rsid w:val="00443B27"/>
    <w:rsid w:val="004564EA"/>
    <w:rsid w:val="00461B7A"/>
    <w:rsid w:val="00490D07"/>
    <w:rsid w:val="004A52A7"/>
    <w:rsid w:val="004B0DC7"/>
    <w:rsid w:val="004B7952"/>
    <w:rsid w:val="00547C90"/>
    <w:rsid w:val="005C1D41"/>
    <w:rsid w:val="005D576A"/>
    <w:rsid w:val="005E2D8C"/>
    <w:rsid w:val="005F7FD5"/>
    <w:rsid w:val="00605E83"/>
    <w:rsid w:val="006256FF"/>
    <w:rsid w:val="0063170E"/>
    <w:rsid w:val="006779F9"/>
    <w:rsid w:val="006847AF"/>
    <w:rsid w:val="006A57B6"/>
    <w:rsid w:val="006A58EF"/>
    <w:rsid w:val="006B4687"/>
    <w:rsid w:val="006E43FD"/>
    <w:rsid w:val="00702D06"/>
    <w:rsid w:val="00805A11"/>
    <w:rsid w:val="0088245D"/>
    <w:rsid w:val="008A02CD"/>
    <w:rsid w:val="008D4D0C"/>
    <w:rsid w:val="008E1326"/>
    <w:rsid w:val="008E3FA2"/>
    <w:rsid w:val="008E5C41"/>
    <w:rsid w:val="0090673C"/>
    <w:rsid w:val="00910B69"/>
    <w:rsid w:val="009274F3"/>
    <w:rsid w:val="0098361F"/>
    <w:rsid w:val="009C6468"/>
    <w:rsid w:val="009E059D"/>
    <w:rsid w:val="009E4D93"/>
    <w:rsid w:val="009F36FA"/>
    <w:rsid w:val="00A30816"/>
    <w:rsid w:val="00A45A39"/>
    <w:rsid w:val="00A56869"/>
    <w:rsid w:val="00A87632"/>
    <w:rsid w:val="00A95E72"/>
    <w:rsid w:val="00AD605F"/>
    <w:rsid w:val="00AF77A1"/>
    <w:rsid w:val="00B003F1"/>
    <w:rsid w:val="00B063EB"/>
    <w:rsid w:val="00B767F8"/>
    <w:rsid w:val="00B90B40"/>
    <w:rsid w:val="00B93214"/>
    <w:rsid w:val="00BE09A7"/>
    <w:rsid w:val="00C21DE5"/>
    <w:rsid w:val="00C45DC0"/>
    <w:rsid w:val="00C47D67"/>
    <w:rsid w:val="00C557B0"/>
    <w:rsid w:val="00CA0D89"/>
    <w:rsid w:val="00CD3944"/>
    <w:rsid w:val="00D47199"/>
    <w:rsid w:val="00D54D4E"/>
    <w:rsid w:val="00D648C3"/>
    <w:rsid w:val="00D650D3"/>
    <w:rsid w:val="00E06CC9"/>
    <w:rsid w:val="00E92F52"/>
    <w:rsid w:val="00E93935"/>
    <w:rsid w:val="00ED4DF0"/>
    <w:rsid w:val="00EE20B6"/>
    <w:rsid w:val="00F23844"/>
    <w:rsid w:val="00F41E71"/>
    <w:rsid w:val="00F4631A"/>
    <w:rsid w:val="00F5287B"/>
    <w:rsid w:val="00F54A6A"/>
    <w:rsid w:val="00F828D6"/>
    <w:rsid w:val="00F92427"/>
    <w:rsid w:val="02957B54"/>
    <w:rsid w:val="180532E9"/>
    <w:rsid w:val="206B5C40"/>
    <w:rsid w:val="22722FA1"/>
    <w:rsid w:val="2CB71EB3"/>
    <w:rsid w:val="2DA13347"/>
    <w:rsid w:val="36B86A02"/>
    <w:rsid w:val="5C0C46BE"/>
    <w:rsid w:val="69A71C90"/>
    <w:rsid w:val="7C7205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FE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167F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67FE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67F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167FE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67FEC"/>
    <w:rPr>
      <w:sz w:val="18"/>
      <w:szCs w:val="18"/>
    </w:rPr>
  </w:style>
  <w:style w:type="character" w:customStyle="1" w:styleId="FontStyle99">
    <w:name w:val="Font Style99"/>
    <w:qFormat/>
    <w:rsid w:val="00167FEC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167FE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167FEC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0C5CA9"/>
    <w:rPr>
      <w:kern w:val="2"/>
      <w:sz w:val="21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54</cp:revision>
  <dcterms:created xsi:type="dcterms:W3CDTF">2015-10-10T05:30:00Z</dcterms:created>
  <dcterms:modified xsi:type="dcterms:W3CDTF">2021-07-21T08:15:00Z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