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9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北京昊宇宏达科技发展有限公司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  <w:szCs w:val="22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  <w:szCs w:val="22"/>
              </w:rPr>
              <w:t>北京市海淀区苏州街1号854号房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杜文霞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18710086462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243035924@qq.com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4" w:name="管理者代表"/>
            <w:r>
              <w:rPr>
                <w:sz w:val="20"/>
              </w:rPr>
              <w:t>刘大增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0466-2020-QEO-2021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</w:t>
            </w:r>
            <w:r>
              <w:rPr>
                <w:rFonts w:hint="eastAsia" w:ascii="宋体" w:hAnsi="宋体"/>
                <w:b/>
                <w:bCs/>
                <w:sz w:val="20"/>
                <w:u w:val="single"/>
                <w:lang w:val="en-US" w:eastAsia="zh-CN"/>
              </w:rPr>
              <w:t>监督一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Q：照相器材、摄像器材、电子产品、计算机及辅助设备的销售（有许可要求除外）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E：照相器材、摄像器材、电子产品、计算机及辅助设备的销售（有许可要求除外）及相关环境管理活动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O：照相器材、摄像器材、电子产品、计算机及辅助设备的销售（有许可要求除外）及相关职业健康安全管理活动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Q：29.12.00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2021年07月24日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2021年07月26日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3.0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姜小清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2020-N1QMS-3201919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2021-N1EMS-3201919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2019-N1OHSMS-2201919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ISC-201919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eastAsiaTheme="minorEastAsia"/>
                <w:color w:val="00000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66725" cy="269875"/>
                  <wp:effectExtent l="0" t="0" r="9525" b="16510"/>
                  <wp:docPr id="3" name="图片 3" descr="b9c74c60123d192130dad7e141fe3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9c74c60123d192130dad7e141fe39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26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13801208638</w:t>
            </w:r>
          </w:p>
          <w:p>
            <w:pPr>
              <w:rPr>
                <w:rFonts w:hint="eastAsia"/>
                <w:sz w:val="20"/>
                <w:szCs w:val="22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2021.7.24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2021.7.24</w:t>
            </w:r>
          </w:p>
        </w:tc>
      </w:tr>
    </w:tbl>
    <w:p>
      <w:pPr>
        <w:pStyle w:val="13"/>
        <w:numPr>
          <w:ilvl w:val="0"/>
          <w:numId w:val="0"/>
        </w:numPr>
        <w:spacing w:line="300" w:lineRule="exact"/>
        <w:rPr>
          <w:rFonts w:hint="default" w:ascii="宋体" w:hAnsi="宋体"/>
          <w:b/>
          <w:sz w:val="18"/>
          <w:szCs w:val="18"/>
          <w:lang w:val="en-US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color w:val="auto"/>
          <w:sz w:val="30"/>
          <w:szCs w:val="30"/>
        </w:rPr>
      </w:pPr>
      <w:r>
        <w:rPr>
          <w:rFonts w:hint="eastAsia" w:ascii="宋体" w:hAnsi="宋体"/>
          <w:b/>
          <w:bCs/>
          <w:color w:val="auto"/>
          <w:sz w:val="30"/>
          <w:szCs w:val="30"/>
          <w:lang w:eastAsia="zh-CN"/>
        </w:rPr>
        <w:t>远程</w:t>
      </w:r>
      <w:r>
        <w:rPr>
          <w:rFonts w:hint="eastAsia" w:ascii="宋体" w:hAnsi="宋体"/>
          <w:b/>
          <w:bCs/>
          <w:color w:val="auto"/>
          <w:sz w:val="30"/>
          <w:szCs w:val="30"/>
        </w:rPr>
        <w:t>审核日程安排表</w:t>
      </w:r>
    </w:p>
    <w:tbl>
      <w:tblPr>
        <w:tblStyle w:val="9"/>
        <w:tblpPr w:leftFromText="180" w:rightFromText="180" w:vertAnchor="text" w:horzAnchor="page" w:tblpXSpec="center" w:tblpY="310"/>
        <w:tblOverlap w:val="never"/>
        <w:tblW w:w="10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37"/>
        <w:gridCol w:w="1095"/>
        <w:gridCol w:w="6915"/>
        <w:gridCol w:w="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917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时  间</w:t>
            </w:r>
          </w:p>
        </w:tc>
        <w:tc>
          <w:tcPr>
            <w:tcW w:w="1095" w:type="dxa"/>
            <w:noWrap/>
            <w:vAlign w:val="center"/>
          </w:tcPr>
          <w:p>
            <w:pPr>
              <w:spacing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受审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部门</w:t>
            </w:r>
          </w:p>
        </w:tc>
        <w:tc>
          <w:tcPr>
            <w:tcW w:w="691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受审核过程 (子过程)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780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2021.7.24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8:30-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9:00</w:t>
            </w:r>
          </w:p>
        </w:tc>
        <w:tc>
          <w:tcPr>
            <w:tcW w:w="109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各部门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主管领导</w:t>
            </w:r>
          </w:p>
        </w:tc>
        <w:tc>
          <w:tcPr>
            <w:tcW w:w="691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首次会议</w:t>
            </w:r>
          </w:p>
        </w:tc>
        <w:tc>
          <w:tcPr>
            <w:tcW w:w="490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ISC-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201919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9:00-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17:00</w:t>
            </w:r>
          </w:p>
        </w:tc>
        <w:tc>
          <w:tcPr>
            <w:tcW w:w="109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管理层（含员工代表）</w:t>
            </w:r>
          </w:p>
        </w:tc>
        <w:tc>
          <w:tcPr>
            <w:tcW w:w="6915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与管理层有关的质量管理活动</w:t>
            </w:r>
          </w:p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 xml:space="preserve">QEO:4.1/4.2/4.3/4.4/5.2/5.3/6.1.1/6.2/9.1.1/9.3/10.1/10.3 </w:t>
            </w:r>
          </w:p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EO:6.1.3/9.1.2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资质验证/范围再确认/上次不符合验证/投诉或事故/政府主管部门监督抽查情况；8.3条款不适用说明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职业健康安全事务代表的参与情况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O：5.4</w:t>
            </w:r>
          </w:p>
        </w:tc>
        <w:tc>
          <w:tcPr>
            <w:tcW w:w="490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atLeast"/>
          <w:jc w:val="center"/>
        </w:trPr>
        <w:tc>
          <w:tcPr>
            <w:tcW w:w="78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2021.7.25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8:30-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17:00</w:t>
            </w:r>
          </w:p>
        </w:tc>
        <w:tc>
          <w:tcPr>
            <w:tcW w:w="109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综合部（含财务、安保）</w:t>
            </w:r>
          </w:p>
        </w:tc>
        <w:tc>
          <w:tcPr>
            <w:tcW w:w="6915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目标管理方案,与管理过程控制；人力资源；内外部信息交流过程；内审管理、与顾客有关的要求、评审变更及顾客满意，质量管理；采购的控制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QEO:5.3/6.2/7.2/7.3/7.4/9.1.1/9.2/10.2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EO：6.1.2/8.1/8.2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Q：7.1.2/7.1.3/7.1.4/7.1.5/7.1.6/8.4</w:t>
            </w:r>
          </w:p>
        </w:tc>
        <w:tc>
          <w:tcPr>
            <w:tcW w:w="490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atLeast"/>
          <w:jc w:val="center"/>
        </w:trPr>
        <w:tc>
          <w:tcPr>
            <w:tcW w:w="780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2021.7.26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8:30-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16:30</w:t>
            </w:r>
          </w:p>
        </w:tc>
        <w:tc>
          <w:tcPr>
            <w:tcW w:w="1095" w:type="dxa"/>
            <w:noWrap/>
            <w:vAlign w:val="center"/>
          </w:tcPr>
          <w:p>
            <w:pPr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6915" w:type="dxa"/>
            <w:noWrap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与客户有关的策划、实施、放行、交付等质量管理活动安全运行控制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QEO:5.3/6.2/7.4/10.2/9.1.1</w:t>
            </w:r>
          </w:p>
          <w:p>
            <w:pPr>
              <w:spacing w:line="300" w:lineRule="exact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Q:8.1/8.2/8.5/8.6/8.7/9.1.2/9.1.3/8.3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EO: 6.1.2/6.2/8.1/8.2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bookmarkStart w:id="17" w:name="_GoBack"/>
            <w:bookmarkEnd w:id="17"/>
          </w:p>
        </w:tc>
        <w:tc>
          <w:tcPr>
            <w:tcW w:w="490" w:type="dxa"/>
            <w:vMerge w:val="continue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16:30-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17:00</w:t>
            </w:r>
          </w:p>
        </w:tc>
        <w:tc>
          <w:tcPr>
            <w:tcW w:w="1095" w:type="dxa"/>
            <w:noWrap/>
            <w:vAlign w:val="center"/>
          </w:tcPr>
          <w:p>
            <w:pPr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91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与企业领导层沟通；末次会议</w:t>
            </w:r>
          </w:p>
        </w:tc>
        <w:tc>
          <w:tcPr>
            <w:tcW w:w="490" w:type="dxa"/>
            <w:vMerge w:val="continue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300" w:lineRule="exact"/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</w:rPr>
      </w:pPr>
    </w:p>
    <w:p>
      <w:pPr>
        <w:spacing w:line="300" w:lineRule="exact"/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</w:rPr>
        <w:t>注：每次监督审核必审条款：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J:3.2、3.3、3.4、4.2、4.3、5.2、5.3、6.2、6.3、7.2、7.3、7.4、8、9、10、11、12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E:4.1、4.2、4.3、4.4、5.2、5.3、6.1、6.2、8.1、8.2、9.1、9.2、9.3、10.2、10.3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>
      <w:pPr>
        <w:pStyle w:val="13"/>
        <w:numPr>
          <w:ilvl w:val="0"/>
          <w:numId w:val="0"/>
        </w:numPr>
        <w:spacing w:line="300" w:lineRule="exact"/>
        <w:rPr>
          <w:rFonts w:hint="default" w:ascii="宋体" w:hAnsi="宋体"/>
          <w:b/>
          <w:sz w:val="18"/>
          <w:szCs w:val="18"/>
          <w:lang w:val="en-US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5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5"/>
        <w:rFonts w:hint="default"/>
      </w:rPr>
      <w:t xml:space="preserve">        </w:t>
    </w:r>
    <w:r>
      <w:rPr>
        <w:rStyle w:val="15"/>
        <w:rFonts w:hint="default"/>
        <w:w w:val="90"/>
      </w:rPr>
      <w:t>Beijing International Standard united Certification Co.,Ltd.</w:t>
    </w:r>
    <w:r>
      <w:rPr>
        <w:rStyle w:val="15"/>
        <w:rFonts w:hint="default"/>
        <w:w w:val="90"/>
        <w:szCs w:val="21"/>
      </w:rPr>
      <w:t xml:space="preserve">  </w:t>
    </w:r>
    <w:r>
      <w:rPr>
        <w:rStyle w:val="15"/>
        <w:rFonts w:hint="default"/>
        <w:w w:val="90"/>
        <w:sz w:val="20"/>
      </w:rPr>
      <w:t xml:space="preserve"> </w:t>
    </w:r>
    <w:r>
      <w:rPr>
        <w:rStyle w:val="15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CC22A3"/>
    <w:rsid w:val="0DF92886"/>
    <w:rsid w:val="13770DFB"/>
    <w:rsid w:val="192F3772"/>
    <w:rsid w:val="1D866CE3"/>
    <w:rsid w:val="1E4B552E"/>
    <w:rsid w:val="2730300E"/>
    <w:rsid w:val="296C6A11"/>
    <w:rsid w:val="2AB441C5"/>
    <w:rsid w:val="2B9759CD"/>
    <w:rsid w:val="2FE8551C"/>
    <w:rsid w:val="31C246FA"/>
    <w:rsid w:val="321E696C"/>
    <w:rsid w:val="37176C7A"/>
    <w:rsid w:val="3B5C3499"/>
    <w:rsid w:val="3FBB7688"/>
    <w:rsid w:val="49EF1211"/>
    <w:rsid w:val="4BD37143"/>
    <w:rsid w:val="56541DDC"/>
    <w:rsid w:val="5AB65657"/>
    <w:rsid w:val="5D6D2F19"/>
    <w:rsid w:val="5F413BE3"/>
    <w:rsid w:val="60CE1246"/>
    <w:rsid w:val="643B0945"/>
    <w:rsid w:val="67E01906"/>
    <w:rsid w:val="7AB420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toc 2"/>
    <w:basedOn w:val="1"/>
    <w:next w:val="1"/>
    <w:qFormat/>
    <w:uiPriority w:val="0"/>
    <w:pPr>
      <w:tabs>
        <w:tab w:val="right" w:leader="dot" w:pos="9118"/>
      </w:tabs>
      <w:spacing w:line="400" w:lineRule="exact"/>
      <w:ind w:left="199" w:leftChars="95" w:firstLine="240" w:firstLineChars="100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3"/>
    <w:unhideWhenUsed/>
    <w:qFormat/>
    <w:uiPriority w:val="99"/>
    <w:pPr>
      <w:ind w:firstLine="420" w:firstLineChars="100"/>
    </w:pPr>
  </w:style>
  <w:style w:type="character" w:customStyle="1" w:styleId="11">
    <w:name w:val="页眉 字符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TonyJiang</cp:lastModifiedBy>
  <dcterms:modified xsi:type="dcterms:W3CDTF">2021-07-26T03:49:16Z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