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0740-2021-E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河北西环融合汽车服务有限公司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r>
        <w:rPr>
          <w:b w:val="0"/>
          <w:bCs/>
          <w:color w:val="000000" w:themeColor="text1"/>
          <w:sz w:val="22"/>
          <w:szCs w:val="22"/>
          <w:u w:val="single"/>
        </w:rPr>
        <w:t>Hebei Xihuan Automobile Service Co., Ltd</w:t>
      </w:r>
      <w:bookmarkEnd w:id="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河北省石家庄市桥西区西二环南路128号南院院内102室</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102, South courtyard, No.128, West 2nd Ring South Road, Qiaoxi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河北省石家庄市桥西区西二环南路128号南院院内102室</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102, South courtyard, No.128, West 2nd Ring South Road, Qiaoxi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91130104MA0E9W8X7X</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13012166655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法人代表：王兵</w:t>
      </w:r>
      <w:r>
        <w:rPr>
          <w:rFonts w:hint="eastAsia"/>
          <w:b w:val="0"/>
          <w:bCs/>
          <w:color w:val="000000" w:themeColor="text1"/>
          <w:sz w:val="22"/>
          <w:szCs w:val="22"/>
          <w:lang w:eastAsia="zh-CN"/>
        </w:rPr>
        <w:t>，</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王兵</w:t>
      </w:r>
      <w:bookmarkEnd w:id="10"/>
      <w:r>
        <w:rPr>
          <w:rFonts w:hint="eastAsia"/>
          <w:b w:val="0"/>
          <w:bCs/>
          <w:color w:val="000000" w:themeColor="text1"/>
          <w:sz w:val="22"/>
          <w:szCs w:val="22"/>
          <w:lang w:eastAsia="zh-CN"/>
        </w:rPr>
        <w:t>，</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组织人数：</w:t>
      </w:r>
      <w:bookmarkStart w:id="11" w:name="企业人数"/>
      <w:r>
        <w:rPr>
          <w:b w:val="0"/>
          <w:bCs/>
          <w:color w:val="000000" w:themeColor="text1"/>
          <w:sz w:val="22"/>
          <w:szCs w:val="22"/>
        </w:rPr>
        <w:t>10</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GB/T 24001-2016/ISO14001:2015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4" w:name="审核范围"/>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_GoBack"/>
      <w:bookmarkEnd w:id="15"/>
      <w:r>
        <w:rPr>
          <w:rFonts w:hint="eastAsia"/>
          <w:b w:val="0"/>
          <w:bCs/>
          <w:color w:val="000000" w:themeColor="text1"/>
          <w:sz w:val="22"/>
          <w:szCs w:val="22"/>
        </w:rPr>
        <w:t>EMS</w:t>
      </w:r>
      <w:r>
        <w:rPr>
          <w:rFonts w:hint="eastAsia"/>
          <w:b w:val="0"/>
          <w:bCs/>
          <w:color w:val="000000" w:themeColor="text1"/>
          <w:sz w:val="22"/>
          <w:szCs w:val="22"/>
          <w:lang w:eastAsia="zh-CN"/>
        </w:rPr>
        <w:t>：</w:t>
      </w:r>
      <w:r>
        <w:rPr>
          <w:rFonts w:hint="eastAsia"/>
          <w:b w:val="0"/>
          <w:bCs/>
          <w:color w:val="000000" w:themeColor="text1"/>
          <w:sz w:val="22"/>
          <w:szCs w:val="22"/>
        </w:rPr>
        <w:t>汽车维修、保养及汽车配件的销售</w:t>
      </w:r>
      <w:bookmarkEnd w:id="14"/>
      <w:r>
        <w:rPr>
          <w:rFonts w:hint="eastAsia"/>
          <w:b w:val="0"/>
          <w:bCs/>
          <w:color w:val="000000" w:themeColor="text1"/>
          <w:sz w:val="22"/>
          <w:szCs w:val="22"/>
        </w:rPr>
        <w:t>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automobile repair, maintenance and sales of auto parts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B3A6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2021-07-21T00:47:40Z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2A25BC0C953A4284BEB9CFECCAE52691</vt:lpwstr>
  </property>
</Properties>
</file>