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ascii="宋体" w:hAnsi="华文楷体"/>
          <w:b/>
          <w:sz w:val="22"/>
          <w:szCs w:val="22"/>
        </w:rPr>
      </w:pPr>
      <w:bookmarkStart w:id="0" w:name="_GoBack"/>
      <w:r>
        <w:rPr>
          <w:rFonts w:ascii="宋体" w:hAnsi="华文楷体"/>
          <w:b/>
          <w:sz w:val="22"/>
          <w:szCs w:val="22"/>
        </w:rPr>
        <w:drawing>
          <wp:inline distT="0" distB="0" distL="114300" distR="114300">
            <wp:extent cx="5976620" cy="8366760"/>
            <wp:effectExtent l="0" t="0" r="12700" b="0"/>
            <wp:docPr id="1" name="图片 1" descr="扫描全能王 2021-07-20 15.44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20 15.44_4"/>
                    <pic:cNvPicPr>
                      <a:picLocks noChangeAspect="1"/>
                    </pic:cNvPicPr>
                  </pic:nvPicPr>
                  <pic:blipFill>
                    <a:blip r:embed="rId5"/>
                    <a:stretch>
                      <a:fillRect/>
                    </a:stretch>
                  </pic:blipFill>
                  <pic:spPr>
                    <a:xfrm>
                      <a:off x="0" y="0"/>
                      <a:ext cx="5976620" cy="8366760"/>
                    </a:xfrm>
                    <a:prstGeom prst="rect">
                      <a:avLst/>
                    </a:prstGeom>
                  </pic:spPr>
                </pic:pic>
              </a:graphicData>
            </a:graphic>
          </wp:inline>
        </w:drawing>
      </w:r>
      <w:bookmarkEnd w:id="0"/>
      <w:r>
        <w:rPr>
          <w:rFonts w:ascii="宋体" w:hAnsi="华文楷体"/>
          <w:b/>
          <w:sz w:val="22"/>
          <w:szCs w:val="22"/>
        </w:rPr>
        <w:br w:type="page"/>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EB12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2021-07-21T05:08:07Z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