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1C" w:rsidRDefault="003813BB" w:rsidP="00C3129C">
      <w:pPr>
        <w:wordWrap w:val="0"/>
        <w:ind w:right="246"/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 w:rsidRPr="0070441A">
        <w:rPr>
          <w:rFonts w:ascii="Times New Roman" w:hAnsi="Times New Roman"/>
          <w:color w:val="FF0000"/>
          <w:sz w:val="20"/>
          <w:szCs w:val="28"/>
          <w:u w:val="single"/>
        </w:rPr>
        <w:t>0</w:t>
      </w:r>
      <w:r w:rsidR="001147AB" w:rsidRPr="0070441A">
        <w:rPr>
          <w:rFonts w:ascii="Times New Roman" w:hAnsi="Times New Roman"/>
          <w:color w:val="FF0000"/>
          <w:sz w:val="20"/>
          <w:szCs w:val="28"/>
          <w:u w:val="single"/>
        </w:rPr>
        <w:t>0</w:t>
      </w:r>
      <w:r w:rsidR="00490D52" w:rsidRPr="0070441A">
        <w:rPr>
          <w:rFonts w:ascii="Times New Roman" w:hAnsi="Times New Roman"/>
          <w:color w:val="FF0000"/>
          <w:sz w:val="20"/>
          <w:szCs w:val="28"/>
          <w:u w:val="single"/>
        </w:rPr>
        <w:t>58</w:t>
      </w:r>
      <w:r w:rsidR="00AB4D7A" w:rsidRPr="0070441A">
        <w:rPr>
          <w:rFonts w:ascii="Times New Roman" w:hAnsi="Times New Roman" w:hint="eastAsia"/>
          <w:color w:val="FF0000"/>
          <w:sz w:val="20"/>
          <w:szCs w:val="28"/>
          <w:u w:val="single"/>
        </w:rPr>
        <w:t>-</w:t>
      </w:r>
      <w:r w:rsidR="00AB5A57" w:rsidRPr="0070441A">
        <w:rPr>
          <w:rFonts w:ascii="Times New Roman" w:hAnsi="Times New Roman"/>
          <w:color w:val="FF0000"/>
          <w:sz w:val="20"/>
          <w:szCs w:val="28"/>
          <w:u w:val="single"/>
        </w:rPr>
        <w:t>201</w:t>
      </w:r>
      <w:r w:rsidR="00490D52" w:rsidRPr="0070441A">
        <w:rPr>
          <w:rFonts w:ascii="Times New Roman" w:hAnsi="Times New Roman"/>
          <w:color w:val="FF0000"/>
          <w:sz w:val="20"/>
          <w:szCs w:val="28"/>
          <w:u w:val="single"/>
        </w:rPr>
        <w:t>9</w:t>
      </w:r>
      <w:r w:rsidR="00AB4D7A" w:rsidRPr="0070441A">
        <w:rPr>
          <w:rFonts w:ascii="Times New Roman" w:hAnsi="Times New Roman"/>
          <w:color w:val="FF0000"/>
          <w:sz w:val="20"/>
          <w:szCs w:val="28"/>
          <w:u w:val="single"/>
        </w:rPr>
        <w:t>-20</w:t>
      </w:r>
      <w:r w:rsidR="002830AF" w:rsidRPr="0070441A">
        <w:rPr>
          <w:rFonts w:ascii="Times New Roman" w:hAnsi="Times New Roman"/>
          <w:color w:val="FF0000"/>
          <w:sz w:val="20"/>
          <w:szCs w:val="28"/>
          <w:u w:val="single"/>
        </w:rPr>
        <w:t>2</w:t>
      </w:r>
      <w:r w:rsidR="00420642">
        <w:rPr>
          <w:rFonts w:ascii="Times New Roman" w:hAnsi="Times New Roman" w:hint="eastAsia"/>
          <w:color w:val="FF0000"/>
          <w:sz w:val="20"/>
          <w:szCs w:val="28"/>
          <w:u w:val="single"/>
        </w:rPr>
        <w:t>1</w:t>
      </w:r>
    </w:p>
    <w:p w:rsidR="00FC1B1C" w:rsidRDefault="003813BB">
      <w:pPr>
        <w:spacing w:before="240" w:after="24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209"/>
        <w:gridCol w:w="922"/>
        <w:gridCol w:w="987"/>
        <w:gridCol w:w="1134"/>
        <w:gridCol w:w="2552"/>
        <w:gridCol w:w="1134"/>
        <w:gridCol w:w="928"/>
        <w:gridCol w:w="935"/>
      </w:tblGrid>
      <w:tr w:rsidR="00FC1B1C" w:rsidRPr="00453F02" w:rsidTr="00741A71">
        <w:trPr>
          <w:trHeight w:val="628"/>
          <w:jc w:val="center"/>
        </w:trPr>
        <w:tc>
          <w:tcPr>
            <w:tcW w:w="2119" w:type="dxa"/>
            <w:gridSpan w:val="2"/>
            <w:vAlign w:val="center"/>
          </w:tcPr>
          <w:p w:rsidR="00FC1B1C" w:rsidRPr="00453F02" w:rsidRDefault="003813BB">
            <w:pPr>
              <w:jc w:val="center"/>
              <w:rPr>
                <w:szCs w:val="21"/>
              </w:rPr>
            </w:pPr>
            <w:r w:rsidRPr="00453F02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592" w:type="dxa"/>
            <w:gridSpan w:val="7"/>
            <w:vAlign w:val="center"/>
          </w:tcPr>
          <w:p w:rsidR="00FC1B1C" w:rsidRPr="00453F02" w:rsidRDefault="00490D5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鞍钢联众（广州）</w:t>
            </w:r>
            <w:r w:rsidR="002830AF" w:rsidRPr="002830AF">
              <w:rPr>
                <w:rFonts w:hint="eastAsia"/>
                <w:color w:val="000000"/>
                <w:szCs w:val="21"/>
              </w:rPr>
              <w:t>有限公司</w:t>
            </w:r>
          </w:p>
        </w:tc>
      </w:tr>
      <w:tr w:rsidR="00FC1B1C" w:rsidRPr="00453F02" w:rsidTr="00741A71">
        <w:trPr>
          <w:trHeight w:val="628"/>
          <w:jc w:val="center"/>
        </w:trPr>
        <w:tc>
          <w:tcPr>
            <w:tcW w:w="910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09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22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87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型号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测量设备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552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测量标准装置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134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检定</w:t>
            </w:r>
            <w:r w:rsidRPr="00453F02">
              <w:rPr>
                <w:sz w:val="18"/>
                <w:szCs w:val="18"/>
              </w:rPr>
              <w:t>/</w:t>
            </w:r>
            <w:r w:rsidRPr="00453F02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28" w:type="dxa"/>
            <w:vAlign w:val="center"/>
          </w:tcPr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检定</w:t>
            </w:r>
            <w:r w:rsidRPr="00453F02">
              <w:rPr>
                <w:sz w:val="18"/>
                <w:szCs w:val="18"/>
              </w:rPr>
              <w:t>/</w:t>
            </w:r>
            <w:r w:rsidRPr="00453F02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35" w:type="dxa"/>
            <w:vAlign w:val="center"/>
          </w:tcPr>
          <w:p w:rsidR="00FC1B1C" w:rsidRPr="00453F02" w:rsidRDefault="003813BB">
            <w:pPr>
              <w:jc w:val="center"/>
              <w:rPr>
                <w:rFonts w:ascii="宋体"/>
                <w:sz w:val="18"/>
                <w:szCs w:val="18"/>
              </w:rPr>
            </w:pPr>
            <w:r w:rsidRPr="00453F02">
              <w:rPr>
                <w:rFonts w:ascii="宋体" w:hAnsi="宋体"/>
                <w:sz w:val="18"/>
                <w:szCs w:val="18"/>
              </w:rPr>
              <w:t xml:space="preserve"> </w:t>
            </w:r>
            <w:r w:rsidRPr="00453F02">
              <w:rPr>
                <w:rFonts w:ascii="宋体" w:hAnsi="宋体" w:hint="eastAsia"/>
                <w:sz w:val="18"/>
                <w:szCs w:val="18"/>
              </w:rPr>
              <w:t>符</w:t>
            </w:r>
            <w:r w:rsidRPr="00453F02">
              <w:rPr>
                <w:rFonts w:hint="eastAsia"/>
                <w:sz w:val="18"/>
                <w:szCs w:val="18"/>
              </w:rPr>
              <w:t>合打</w:t>
            </w:r>
            <w:r w:rsidRPr="00453F02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FC1B1C" w:rsidRPr="00453F02" w:rsidRDefault="003813BB">
            <w:pPr>
              <w:jc w:val="center"/>
              <w:rPr>
                <w:sz w:val="18"/>
                <w:szCs w:val="18"/>
              </w:rPr>
            </w:pPr>
            <w:r w:rsidRPr="00453F02">
              <w:rPr>
                <w:rFonts w:hint="eastAsia"/>
                <w:sz w:val="18"/>
                <w:szCs w:val="18"/>
              </w:rPr>
              <w:t>不</w:t>
            </w:r>
            <w:r w:rsidRPr="00453F02">
              <w:rPr>
                <w:rFonts w:ascii="宋体" w:hAnsi="宋体" w:hint="eastAsia"/>
                <w:sz w:val="18"/>
                <w:szCs w:val="18"/>
              </w:rPr>
              <w:t>符</w:t>
            </w:r>
            <w:r w:rsidRPr="00453F02">
              <w:rPr>
                <w:rFonts w:hint="eastAsia"/>
                <w:sz w:val="18"/>
                <w:szCs w:val="18"/>
              </w:rPr>
              <w:t>合打</w:t>
            </w:r>
            <w:r w:rsidRPr="00453F02"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156A59" w:rsidRPr="00453F02" w:rsidTr="00741A71">
        <w:trPr>
          <w:trHeight w:val="566"/>
          <w:jc w:val="center"/>
        </w:trPr>
        <w:tc>
          <w:tcPr>
            <w:tcW w:w="910" w:type="dxa"/>
            <w:vAlign w:val="center"/>
          </w:tcPr>
          <w:p w:rsidR="00156A59" w:rsidRPr="00156A59" w:rsidRDefault="00156A59" w:rsidP="003A25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color w:val="000000" w:themeColor="text1"/>
                <w:sz w:val="18"/>
                <w:szCs w:val="18"/>
              </w:rPr>
              <w:t>设备保障部</w:t>
            </w:r>
          </w:p>
        </w:tc>
        <w:tc>
          <w:tcPr>
            <w:tcW w:w="1209" w:type="dxa"/>
            <w:vAlign w:val="center"/>
          </w:tcPr>
          <w:p w:rsidR="00156A59" w:rsidRPr="00156A59" w:rsidRDefault="00156A59" w:rsidP="005D3B4D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922" w:type="dxa"/>
            <w:vAlign w:val="center"/>
          </w:tcPr>
          <w:p w:rsidR="00156A59" w:rsidRPr="00156A59" w:rsidRDefault="00156A59" w:rsidP="000B5F85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058310</w:t>
            </w:r>
          </w:p>
        </w:tc>
        <w:tc>
          <w:tcPr>
            <w:tcW w:w="987" w:type="dxa"/>
            <w:vAlign w:val="center"/>
          </w:tcPr>
          <w:p w:rsidR="00156A59" w:rsidRPr="00156A59" w:rsidRDefault="00156A59" w:rsidP="000B5F85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SCS-100 MAX:100t d:50kg</w:t>
            </w:r>
          </w:p>
        </w:tc>
        <w:tc>
          <w:tcPr>
            <w:tcW w:w="1134" w:type="dxa"/>
            <w:vAlign w:val="center"/>
          </w:tcPr>
          <w:p w:rsidR="00156A59" w:rsidRPr="00156A59" w:rsidRDefault="00156A59" w:rsidP="00490D52">
            <w:pPr>
              <w:jc w:val="center"/>
              <w:rPr>
                <w:color w:val="000000" w:themeColor="text1"/>
                <w:szCs w:val="21"/>
              </w:rPr>
            </w:pPr>
            <w:r w:rsidRPr="00156A59">
              <w:rPr>
                <w:rFonts w:hint="eastAsia"/>
                <w:color w:val="000000" w:themeColor="text1"/>
                <w:szCs w:val="21"/>
              </w:rPr>
              <w:t>Ⅲ级</w:t>
            </w:r>
          </w:p>
        </w:tc>
        <w:tc>
          <w:tcPr>
            <w:tcW w:w="2552" w:type="dxa"/>
            <w:vAlign w:val="center"/>
          </w:tcPr>
          <w:p w:rsidR="00156A59" w:rsidRPr="00156A59" w:rsidRDefault="00156A59" w:rsidP="00490D52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1000kg   001-060 M1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  <w:p w:rsidR="00156A59" w:rsidRPr="00156A59" w:rsidRDefault="00156A59" w:rsidP="00490D52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(5-20)kg  ZZL001  M1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  <w:p w:rsidR="00156A59" w:rsidRPr="00156A59" w:rsidRDefault="00156A59" w:rsidP="00FB6E84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5kg  21   M1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  <w:p w:rsidR="00156A59" w:rsidRPr="00156A59" w:rsidRDefault="00156A59" w:rsidP="00FB6E84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1000kg  09-01-09-30 M1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156A59" w:rsidRPr="00156A59" w:rsidRDefault="00156A59" w:rsidP="005D3B4D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广东省计量科学研究院</w:t>
            </w:r>
          </w:p>
        </w:tc>
        <w:tc>
          <w:tcPr>
            <w:tcW w:w="928" w:type="dxa"/>
            <w:vAlign w:val="center"/>
          </w:tcPr>
          <w:p w:rsidR="00156A59" w:rsidRPr="00156A59" w:rsidRDefault="00156A59" w:rsidP="00FB6E84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56A59">
              <w:rPr>
                <w:color w:val="000000" w:themeColor="text1"/>
                <w:sz w:val="18"/>
                <w:szCs w:val="18"/>
              </w:rPr>
              <w:t>02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156A59">
              <w:rPr>
                <w:color w:val="000000" w:themeColor="text1"/>
                <w:sz w:val="18"/>
                <w:szCs w:val="18"/>
              </w:rPr>
              <w:t>.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156A59">
              <w:rPr>
                <w:color w:val="000000" w:themeColor="text1"/>
                <w:sz w:val="18"/>
                <w:szCs w:val="18"/>
              </w:rPr>
              <w:t>.2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35" w:type="dxa"/>
            <w:vAlign w:val="center"/>
          </w:tcPr>
          <w:p w:rsidR="00156A59" w:rsidRPr="00156A59" w:rsidRDefault="00156A59" w:rsidP="005D3B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490D52" w:rsidRPr="00453F02" w:rsidTr="00741A71">
        <w:trPr>
          <w:trHeight w:val="566"/>
          <w:jc w:val="center"/>
        </w:trPr>
        <w:tc>
          <w:tcPr>
            <w:tcW w:w="910" w:type="dxa"/>
            <w:vAlign w:val="center"/>
          </w:tcPr>
          <w:p w:rsidR="00490D52" w:rsidRPr="00156A59" w:rsidRDefault="00490D52" w:rsidP="00490D52">
            <w:pPr>
              <w:rPr>
                <w:color w:val="000000" w:themeColor="text1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化检验中心</w:t>
            </w:r>
          </w:p>
        </w:tc>
        <w:tc>
          <w:tcPr>
            <w:tcW w:w="1209" w:type="dxa"/>
            <w:vAlign w:val="center"/>
          </w:tcPr>
          <w:p w:rsidR="00490D52" w:rsidRPr="00156A59" w:rsidRDefault="00490D52" w:rsidP="00490D52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拉力试验机</w:t>
            </w:r>
          </w:p>
        </w:tc>
        <w:tc>
          <w:tcPr>
            <w:tcW w:w="922" w:type="dxa"/>
            <w:vAlign w:val="center"/>
          </w:tcPr>
          <w:p w:rsidR="00490D52" w:rsidRPr="00156A59" w:rsidRDefault="00FB6E84" w:rsidP="00490D52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T124-T-1011</w:t>
            </w:r>
          </w:p>
        </w:tc>
        <w:tc>
          <w:tcPr>
            <w:tcW w:w="987" w:type="dxa"/>
            <w:vAlign w:val="center"/>
          </w:tcPr>
          <w:p w:rsidR="00490D52" w:rsidRPr="00156A59" w:rsidRDefault="00490D52" w:rsidP="00490D52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color w:val="000000" w:themeColor="text1"/>
                <w:sz w:val="18"/>
                <w:szCs w:val="18"/>
              </w:rPr>
              <w:t>ZwickZ250</w:t>
            </w:r>
          </w:p>
        </w:tc>
        <w:tc>
          <w:tcPr>
            <w:tcW w:w="1134" w:type="dxa"/>
            <w:vAlign w:val="center"/>
          </w:tcPr>
          <w:p w:rsidR="00490D52" w:rsidRPr="00156A59" w:rsidRDefault="00156A59" w:rsidP="00A4502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1.0</w:t>
            </w:r>
            <w:r w:rsidR="00FB6E84"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552" w:type="dxa"/>
            <w:vAlign w:val="center"/>
          </w:tcPr>
          <w:p w:rsidR="00490D52" w:rsidRPr="00156A59" w:rsidRDefault="00490D52" w:rsidP="00490D52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  <w:r w:rsidR="00FB6E84" w:rsidRPr="00156A59">
              <w:rPr>
                <w:rFonts w:hint="eastAsia"/>
                <w:color w:val="000000" w:themeColor="text1"/>
                <w:sz w:val="18"/>
                <w:szCs w:val="18"/>
              </w:rPr>
              <w:t xml:space="preserve">21584010  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Pr="00156A59">
              <w:rPr>
                <w:color w:val="000000" w:themeColor="text1"/>
                <w:sz w:val="18"/>
                <w:szCs w:val="18"/>
              </w:rPr>
              <w:t>3</w:t>
            </w:r>
            <w:r w:rsidRPr="00156A59">
              <w:rPr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490D52" w:rsidRPr="00156A59" w:rsidRDefault="00490D52" w:rsidP="00490D52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东莞市</w:t>
            </w:r>
            <w:r w:rsidRPr="00156A59">
              <w:rPr>
                <w:color w:val="000000" w:themeColor="text1"/>
                <w:sz w:val="18"/>
                <w:szCs w:val="18"/>
              </w:rPr>
              <w:t>帝恩检测有限公司</w:t>
            </w:r>
          </w:p>
        </w:tc>
        <w:tc>
          <w:tcPr>
            <w:tcW w:w="928" w:type="dxa"/>
            <w:vAlign w:val="center"/>
          </w:tcPr>
          <w:p w:rsidR="00490D52" w:rsidRPr="00156A59" w:rsidRDefault="00490D52" w:rsidP="00FB6E84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56A59">
              <w:rPr>
                <w:color w:val="000000" w:themeColor="text1"/>
                <w:sz w:val="18"/>
                <w:szCs w:val="18"/>
              </w:rPr>
              <w:t>02</w:t>
            </w:r>
            <w:r w:rsidR="00FB6E84" w:rsidRPr="00156A59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156A59">
              <w:rPr>
                <w:color w:val="000000" w:themeColor="text1"/>
                <w:sz w:val="18"/>
                <w:szCs w:val="18"/>
              </w:rPr>
              <w:t>.</w:t>
            </w:r>
            <w:r w:rsidR="00FB6E84" w:rsidRPr="00156A59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156A59">
              <w:rPr>
                <w:color w:val="000000" w:themeColor="text1"/>
                <w:sz w:val="18"/>
                <w:szCs w:val="18"/>
              </w:rPr>
              <w:t>.</w:t>
            </w:r>
            <w:r w:rsidR="00FB6E84" w:rsidRPr="00156A59"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35" w:type="dxa"/>
            <w:vAlign w:val="center"/>
          </w:tcPr>
          <w:p w:rsidR="00490D52" w:rsidRPr="00156A59" w:rsidRDefault="00156A59" w:rsidP="00490D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56A59" w:rsidRPr="00453F02" w:rsidTr="0049064F">
        <w:trPr>
          <w:trHeight w:val="546"/>
          <w:jc w:val="center"/>
        </w:trPr>
        <w:tc>
          <w:tcPr>
            <w:tcW w:w="910" w:type="dxa"/>
            <w:vAlign w:val="center"/>
          </w:tcPr>
          <w:p w:rsidR="00156A59" w:rsidRPr="00156A59" w:rsidRDefault="00156A59" w:rsidP="003A25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color w:val="000000" w:themeColor="text1"/>
                <w:sz w:val="18"/>
                <w:szCs w:val="18"/>
              </w:rPr>
              <w:t>设备保障部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56A59" w:rsidRPr="00156A59" w:rsidRDefault="00156A59" w:rsidP="00370FD8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工业铂热电阻温度计</w:t>
            </w:r>
          </w:p>
        </w:tc>
        <w:tc>
          <w:tcPr>
            <w:tcW w:w="922" w:type="dxa"/>
            <w:vAlign w:val="center"/>
          </w:tcPr>
          <w:p w:rsidR="00156A59" w:rsidRPr="00156A59" w:rsidRDefault="00156A59" w:rsidP="00370F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762973</w:t>
            </w:r>
          </w:p>
        </w:tc>
        <w:tc>
          <w:tcPr>
            <w:tcW w:w="987" w:type="dxa"/>
            <w:vAlign w:val="center"/>
          </w:tcPr>
          <w:p w:rsidR="00156A59" w:rsidRPr="00156A59" w:rsidRDefault="00156A59" w:rsidP="00370FD8">
            <w:pPr>
              <w:rPr>
                <w:rFonts w:ascii="宋体"/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int="eastAsia"/>
                <w:color w:val="000000" w:themeColor="text1"/>
                <w:sz w:val="18"/>
                <w:szCs w:val="18"/>
              </w:rPr>
              <w:t xml:space="preserve">Pt100 </w:t>
            </w:r>
          </w:p>
        </w:tc>
        <w:tc>
          <w:tcPr>
            <w:tcW w:w="1134" w:type="dxa"/>
            <w:vAlign w:val="center"/>
          </w:tcPr>
          <w:p w:rsidR="00156A59" w:rsidRPr="00156A59" w:rsidRDefault="00156A59" w:rsidP="00370F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B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552" w:type="dxa"/>
          </w:tcPr>
          <w:p w:rsidR="00156A59" w:rsidRPr="00156A59" w:rsidRDefault="00156A59" w:rsidP="0049064F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标准铂电阻温度计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 xml:space="preserve"> WZPB-2 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准确度等级：二等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 xml:space="preserve">   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数字多用表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 xml:space="preserve">  3458A 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0.00065%rdg+0.00002%fs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MPE:OHM: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±（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0.0007%rdg+0.000025%fs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）数字兆欧表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 xml:space="preserve">GM-1  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准确度等级：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156A59" w:rsidRPr="00156A59" w:rsidRDefault="00156A59" w:rsidP="00370FD8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广州</w:t>
            </w:r>
            <w:r w:rsidRPr="00156A59">
              <w:rPr>
                <w:color w:val="000000" w:themeColor="text1"/>
                <w:sz w:val="18"/>
                <w:szCs w:val="18"/>
              </w:rPr>
              <w:t>计量检测技术研究院</w:t>
            </w:r>
          </w:p>
        </w:tc>
        <w:tc>
          <w:tcPr>
            <w:tcW w:w="928" w:type="dxa"/>
            <w:vAlign w:val="center"/>
          </w:tcPr>
          <w:p w:rsidR="00156A59" w:rsidRPr="00156A59" w:rsidRDefault="00156A59" w:rsidP="00FB6E84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56A59">
              <w:rPr>
                <w:color w:val="000000" w:themeColor="text1"/>
                <w:sz w:val="18"/>
                <w:szCs w:val="18"/>
              </w:rPr>
              <w:t>02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156A59">
              <w:rPr>
                <w:color w:val="000000" w:themeColor="text1"/>
                <w:sz w:val="18"/>
                <w:szCs w:val="18"/>
              </w:rPr>
              <w:t>.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156A59">
              <w:rPr>
                <w:color w:val="000000" w:themeColor="text1"/>
                <w:sz w:val="18"/>
                <w:szCs w:val="18"/>
              </w:rPr>
              <w:t>.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35" w:type="dxa"/>
            <w:vAlign w:val="center"/>
          </w:tcPr>
          <w:p w:rsidR="00156A59" w:rsidRPr="00156A59" w:rsidRDefault="00156A59" w:rsidP="00370F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0441A" w:rsidRPr="00453F02" w:rsidTr="00741A71">
        <w:trPr>
          <w:trHeight w:val="546"/>
          <w:jc w:val="center"/>
        </w:trPr>
        <w:tc>
          <w:tcPr>
            <w:tcW w:w="910" w:type="dxa"/>
            <w:vAlign w:val="center"/>
          </w:tcPr>
          <w:p w:rsidR="0070441A" w:rsidRPr="00156A59" w:rsidRDefault="0070441A" w:rsidP="00906D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color w:val="000000" w:themeColor="text1"/>
                <w:sz w:val="18"/>
                <w:szCs w:val="18"/>
              </w:rPr>
              <w:t>设备保障部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70441A" w:rsidRPr="00156A59" w:rsidRDefault="0070441A" w:rsidP="00906DCD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COD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分析仪</w:t>
            </w:r>
          </w:p>
        </w:tc>
        <w:tc>
          <w:tcPr>
            <w:tcW w:w="922" w:type="dxa"/>
            <w:vAlign w:val="center"/>
          </w:tcPr>
          <w:p w:rsidR="0070441A" w:rsidRPr="00156A59" w:rsidRDefault="0070441A" w:rsidP="00906D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A13050C01981</w:t>
            </w:r>
          </w:p>
        </w:tc>
        <w:tc>
          <w:tcPr>
            <w:tcW w:w="987" w:type="dxa"/>
            <w:vAlign w:val="center"/>
          </w:tcPr>
          <w:p w:rsidR="0070441A" w:rsidRPr="00156A59" w:rsidRDefault="0070441A" w:rsidP="00906DCD">
            <w:pPr>
              <w:rPr>
                <w:rFonts w:ascii="宋体"/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int="eastAsia"/>
                <w:color w:val="000000" w:themeColor="text1"/>
                <w:sz w:val="18"/>
                <w:szCs w:val="18"/>
              </w:rPr>
              <w:t>CODmax</w:t>
            </w:r>
          </w:p>
        </w:tc>
        <w:tc>
          <w:tcPr>
            <w:tcW w:w="1134" w:type="dxa"/>
            <w:vAlign w:val="center"/>
          </w:tcPr>
          <w:p w:rsidR="0070441A" w:rsidRPr="00156A59" w:rsidRDefault="0070441A" w:rsidP="007044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Ur=3%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156A59">
              <w:rPr>
                <w:color w:val="000000" w:themeColor="text1"/>
                <w:sz w:val="18"/>
                <w:szCs w:val="18"/>
              </w:rPr>
              <w:t>k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2552" w:type="dxa"/>
            <w:vAlign w:val="center"/>
          </w:tcPr>
          <w:p w:rsidR="0070441A" w:rsidRPr="00156A59" w:rsidRDefault="0070441A" w:rsidP="00906DCD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水中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COD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溶液标准物质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Ur=0.6%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156A59">
              <w:rPr>
                <w:color w:val="000000" w:themeColor="text1"/>
                <w:sz w:val="18"/>
                <w:szCs w:val="18"/>
              </w:rPr>
              <w:t>k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134" w:type="dxa"/>
            <w:vAlign w:val="center"/>
          </w:tcPr>
          <w:p w:rsidR="0070441A" w:rsidRPr="00156A59" w:rsidRDefault="0070441A" w:rsidP="0070441A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东莞市</w:t>
            </w:r>
            <w:r w:rsidRPr="00156A59">
              <w:rPr>
                <w:color w:val="000000" w:themeColor="text1"/>
                <w:sz w:val="18"/>
                <w:szCs w:val="18"/>
              </w:rPr>
              <w:t>帝恩检测有限公司</w:t>
            </w:r>
          </w:p>
        </w:tc>
        <w:tc>
          <w:tcPr>
            <w:tcW w:w="928" w:type="dxa"/>
            <w:vAlign w:val="center"/>
          </w:tcPr>
          <w:p w:rsidR="0070441A" w:rsidRPr="00156A59" w:rsidRDefault="0070441A" w:rsidP="0070441A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56A59">
              <w:rPr>
                <w:color w:val="000000" w:themeColor="text1"/>
                <w:sz w:val="18"/>
                <w:szCs w:val="18"/>
              </w:rPr>
              <w:t>020.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156A59">
              <w:rPr>
                <w:color w:val="000000" w:themeColor="text1"/>
                <w:sz w:val="18"/>
                <w:szCs w:val="18"/>
              </w:rPr>
              <w:t>.2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35" w:type="dxa"/>
            <w:vAlign w:val="center"/>
          </w:tcPr>
          <w:p w:rsidR="0070441A" w:rsidRPr="00156A59" w:rsidRDefault="0070441A" w:rsidP="00906D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0441A" w:rsidRPr="00453F02" w:rsidTr="00741A71">
        <w:trPr>
          <w:trHeight w:val="546"/>
          <w:jc w:val="center"/>
        </w:trPr>
        <w:tc>
          <w:tcPr>
            <w:tcW w:w="910" w:type="dxa"/>
            <w:vAlign w:val="center"/>
          </w:tcPr>
          <w:p w:rsidR="0070441A" w:rsidRPr="00156A59" w:rsidRDefault="0070441A" w:rsidP="00906D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color w:val="000000" w:themeColor="text1"/>
                <w:sz w:val="18"/>
                <w:szCs w:val="18"/>
              </w:rPr>
              <w:t>设备保障部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70441A" w:rsidRPr="00156A59" w:rsidRDefault="0070441A" w:rsidP="00906DCD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数字式涡街流量计</w:t>
            </w:r>
          </w:p>
        </w:tc>
        <w:tc>
          <w:tcPr>
            <w:tcW w:w="922" w:type="dxa"/>
            <w:vAlign w:val="center"/>
          </w:tcPr>
          <w:p w:rsidR="0070441A" w:rsidRPr="00156A59" w:rsidRDefault="0070441A" w:rsidP="00906D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DY0701287</w:t>
            </w:r>
          </w:p>
        </w:tc>
        <w:tc>
          <w:tcPr>
            <w:tcW w:w="987" w:type="dxa"/>
            <w:vAlign w:val="center"/>
          </w:tcPr>
          <w:p w:rsidR="0070441A" w:rsidRPr="00156A59" w:rsidRDefault="0070441A" w:rsidP="00906DCD">
            <w:pPr>
              <w:rPr>
                <w:rFonts w:ascii="宋体"/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int="eastAsia"/>
                <w:color w:val="000000" w:themeColor="text1"/>
                <w:sz w:val="18"/>
                <w:szCs w:val="18"/>
              </w:rPr>
              <w:t>DY100-DAL SR4-OD/QIC</w:t>
            </w:r>
          </w:p>
        </w:tc>
        <w:tc>
          <w:tcPr>
            <w:tcW w:w="1134" w:type="dxa"/>
            <w:vAlign w:val="center"/>
          </w:tcPr>
          <w:p w:rsidR="0070441A" w:rsidRPr="00156A59" w:rsidRDefault="0070441A" w:rsidP="00906D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1.0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552" w:type="dxa"/>
            <w:vAlign w:val="center"/>
          </w:tcPr>
          <w:p w:rsidR="0070441A" w:rsidRPr="00156A59" w:rsidRDefault="0070441A" w:rsidP="00906DCD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临界流文丘里喷嘴法气体流量装置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 xml:space="preserve">  0.3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70441A" w:rsidRPr="00156A59" w:rsidRDefault="0070441A" w:rsidP="0070441A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广州能源检测研究院</w:t>
            </w:r>
          </w:p>
        </w:tc>
        <w:tc>
          <w:tcPr>
            <w:tcW w:w="928" w:type="dxa"/>
            <w:vAlign w:val="center"/>
          </w:tcPr>
          <w:p w:rsidR="0070441A" w:rsidRPr="00156A59" w:rsidRDefault="0070441A" w:rsidP="0070441A">
            <w:pPr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56A59">
              <w:rPr>
                <w:color w:val="000000" w:themeColor="text1"/>
                <w:sz w:val="18"/>
                <w:szCs w:val="18"/>
              </w:rPr>
              <w:t>020.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156A59">
              <w:rPr>
                <w:color w:val="000000" w:themeColor="text1"/>
                <w:sz w:val="18"/>
                <w:szCs w:val="18"/>
              </w:rPr>
              <w:t>.</w:t>
            </w:r>
            <w:r w:rsidRPr="00156A59">
              <w:rPr>
                <w:rFonts w:hint="eastAsia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935" w:type="dxa"/>
            <w:vAlign w:val="center"/>
          </w:tcPr>
          <w:p w:rsidR="0070441A" w:rsidRPr="00156A59" w:rsidRDefault="0070441A" w:rsidP="00906D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A5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906DCD" w:rsidRPr="00453F02">
        <w:trPr>
          <w:trHeight w:val="1795"/>
          <w:jc w:val="center"/>
        </w:trPr>
        <w:tc>
          <w:tcPr>
            <w:tcW w:w="10711" w:type="dxa"/>
            <w:gridSpan w:val="9"/>
          </w:tcPr>
          <w:p w:rsidR="00906DCD" w:rsidRPr="00453F02" w:rsidRDefault="00906DCD" w:rsidP="00906DCD">
            <w:pPr>
              <w:rPr>
                <w:rFonts w:ascii="Times New Roman" w:hAnsi="Times New Roman"/>
                <w:szCs w:val="21"/>
              </w:rPr>
            </w:pPr>
            <w:r w:rsidRPr="00453F02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906DCD" w:rsidRDefault="00906DCD" w:rsidP="00906DCD">
            <w:pPr>
              <w:spacing w:line="400" w:lineRule="exact"/>
              <w:ind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公司已制定</w:t>
            </w:r>
            <w:r w:rsidRPr="008541C2">
              <w:rPr>
                <w:rFonts w:hint="eastAsia"/>
                <w:color w:val="000000"/>
                <w:szCs w:val="21"/>
              </w:rPr>
              <w:t>《计量确认管理程序》、《计量外部供方管理程序》，公司测量设备送外校准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检定，校准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检定机构按《计量外部供方管理程序》管理，校准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检定证书由</w:t>
            </w:r>
            <w:r>
              <w:rPr>
                <w:rFonts w:hint="eastAsia"/>
                <w:color w:val="000000"/>
                <w:szCs w:val="21"/>
              </w:rPr>
              <w:t>各部门自行</w:t>
            </w:r>
            <w:r w:rsidRPr="008541C2">
              <w:rPr>
                <w:rFonts w:hint="eastAsia"/>
                <w:color w:val="000000"/>
                <w:szCs w:val="21"/>
              </w:rPr>
              <w:t>保存。</w:t>
            </w:r>
            <w:r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  <w:p w:rsidR="00906DCD" w:rsidRPr="002B05A7" w:rsidRDefault="00906DCD" w:rsidP="00420642">
            <w:pPr>
              <w:spacing w:line="400" w:lineRule="exact"/>
              <w:ind w:firstLine="42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6DCD" w:rsidRPr="00453F02">
        <w:trPr>
          <w:trHeight w:val="964"/>
          <w:jc w:val="center"/>
        </w:trPr>
        <w:tc>
          <w:tcPr>
            <w:tcW w:w="10711" w:type="dxa"/>
            <w:gridSpan w:val="9"/>
          </w:tcPr>
          <w:p w:rsidR="00906DCD" w:rsidRPr="00453F02" w:rsidRDefault="00906DCD" w:rsidP="00906DCD">
            <w:pPr>
              <w:rPr>
                <w:rFonts w:ascii="宋体" w:hAnsi="宋体"/>
                <w:sz w:val="18"/>
                <w:szCs w:val="18"/>
              </w:rPr>
            </w:pPr>
          </w:p>
          <w:p w:rsidR="00906DCD" w:rsidRPr="00453F02" w:rsidRDefault="00906DCD" w:rsidP="00906DCD">
            <w:pPr>
              <w:rPr>
                <w:rFonts w:ascii="Times New Roman" w:hAnsi="Times New Roman"/>
                <w:szCs w:val="21"/>
              </w:rPr>
            </w:pPr>
            <w:r w:rsidRPr="00453F02">
              <w:rPr>
                <w:rFonts w:ascii="宋体" w:hAnsi="宋体" w:hint="eastAsia"/>
                <w:szCs w:val="21"/>
              </w:rPr>
              <w:t>审核</w:t>
            </w:r>
            <w:r w:rsidRPr="00453F02">
              <w:rPr>
                <w:rFonts w:ascii="Times New Roman" w:hAnsi="Times New Roman" w:hint="eastAsia"/>
                <w:szCs w:val="21"/>
              </w:rPr>
              <w:t>日期：</w:t>
            </w:r>
            <w:r w:rsidR="00420642">
              <w:rPr>
                <w:rFonts w:ascii="Times New Roman" w:hAnsi="Times New Roman" w:hint="eastAsia"/>
                <w:szCs w:val="21"/>
              </w:rPr>
              <w:t xml:space="preserve">                 </w:t>
            </w:r>
            <w:r w:rsidRPr="00453F02">
              <w:rPr>
                <w:rFonts w:ascii="Times New Roman" w:hAnsi="Times New Roman"/>
                <w:szCs w:val="21"/>
              </w:rPr>
              <w:t>20</w:t>
            </w:r>
            <w:r w:rsidRPr="00453F02">
              <w:rPr>
                <w:rFonts w:ascii="Times New Roman" w:hAnsi="Times New Roman" w:hint="eastAsia"/>
                <w:szCs w:val="21"/>
              </w:rPr>
              <w:t>2</w:t>
            </w:r>
            <w:r w:rsidR="00420642">
              <w:rPr>
                <w:rFonts w:ascii="Times New Roman" w:hAnsi="Times New Roman" w:hint="eastAsia"/>
                <w:szCs w:val="21"/>
              </w:rPr>
              <w:t>1</w:t>
            </w:r>
            <w:r w:rsidRPr="00453F02">
              <w:rPr>
                <w:rFonts w:ascii="Times New Roman" w:hAnsi="Times New Roman" w:hint="eastAsia"/>
                <w:szCs w:val="21"/>
              </w:rPr>
              <w:t>年</w:t>
            </w:r>
            <w:r w:rsidR="0070441A">
              <w:rPr>
                <w:rFonts w:ascii="Times New Roman" w:hAnsi="Times New Roman" w:hint="eastAsia"/>
                <w:szCs w:val="21"/>
              </w:rPr>
              <w:t>7</w:t>
            </w:r>
            <w:r w:rsidRPr="00453F02">
              <w:rPr>
                <w:rFonts w:ascii="Times New Roman" w:hAnsi="Times New Roman" w:hint="eastAsia"/>
                <w:szCs w:val="21"/>
              </w:rPr>
              <w:t>月</w:t>
            </w:r>
            <w:r w:rsidR="0070441A">
              <w:rPr>
                <w:rFonts w:ascii="Times New Roman" w:hAnsi="Times New Roman" w:hint="eastAsia"/>
                <w:szCs w:val="21"/>
              </w:rPr>
              <w:t>23</w:t>
            </w:r>
            <w:r w:rsidRPr="00453F02">
              <w:rPr>
                <w:rFonts w:ascii="Times New Roman" w:hAnsi="Times New Roman" w:hint="eastAsia"/>
                <w:szCs w:val="21"/>
              </w:rPr>
              <w:t>日</w:t>
            </w:r>
          </w:p>
          <w:p w:rsidR="00906DCD" w:rsidRPr="00453F02" w:rsidRDefault="00420642" w:rsidP="00906DCD">
            <w:pPr>
              <w:rPr>
                <w:rFonts w:ascii="Times New Roman" w:hAnsi="Times New Roman"/>
                <w:szCs w:val="21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35.8pt;margin-top:7.35pt;width:94.8pt;height:52.05pt;z-index:-1">
                  <v:imagedata r:id="rId7" o:title="1627026193"/>
                </v:shape>
              </w:pict>
            </w:r>
          </w:p>
          <w:p w:rsidR="00906DCD" w:rsidRPr="00453F02" w:rsidRDefault="00420642" w:rsidP="00906DCD">
            <w:pPr>
              <w:rPr>
                <w:rFonts w:ascii="Times New Roman" w:hAnsi="Times New Roman"/>
                <w:szCs w:val="21"/>
              </w:rPr>
            </w:pPr>
            <w:r>
              <w:rPr>
                <w:noProof/>
              </w:rPr>
              <w:pict>
                <v:shape id="_x0000_s1026" type="#_x0000_t75" style="position:absolute;left:0;text-align:left;margin-left:64.05pt;margin-top:5.3pt;width:104.1pt;height:38.5pt;z-index:-2">
                  <v:imagedata r:id="rId8" o:title="1627026193(1)"/>
                </v:shape>
              </w:pict>
            </w:r>
          </w:p>
          <w:p w:rsidR="00906DCD" w:rsidRPr="00453F02" w:rsidRDefault="00906DCD" w:rsidP="00906DCD">
            <w:pPr>
              <w:rPr>
                <w:rFonts w:ascii="Times New Roman" w:hAnsi="Times New Roman"/>
                <w:szCs w:val="21"/>
              </w:rPr>
            </w:pPr>
            <w:r w:rsidRPr="00453F02">
              <w:rPr>
                <w:rFonts w:ascii="宋体" w:hAnsi="宋体" w:hint="eastAsia"/>
                <w:szCs w:val="21"/>
              </w:rPr>
              <w:t>审核</w:t>
            </w:r>
            <w:r w:rsidRPr="00453F02">
              <w:rPr>
                <w:rFonts w:ascii="Times New Roman" w:hAnsi="Times New Roman" w:hint="eastAsia"/>
                <w:szCs w:val="21"/>
              </w:rPr>
              <w:t>员签字：</w:t>
            </w:r>
            <w:r w:rsidRPr="00453F02">
              <w:rPr>
                <w:rFonts w:ascii="Times New Roman" w:hAnsi="Times New Roman"/>
                <w:szCs w:val="21"/>
              </w:rPr>
              <w:t xml:space="preserve">                  </w:t>
            </w:r>
            <w:r w:rsidR="00420642">
              <w:rPr>
                <w:rFonts w:ascii="Times New Roman" w:hAnsi="Times New Roman" w:hint="eastAsia"/>
                <w:szCs w:val="21"/>
              </w:rPr>
              <w:t xml:space="preserve">          </w:t>
            </w:r>
            <w:r w:rsidRPr="00453F02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906DCD" w:rsidRPr="00453F02" w:rsidRDefault="00906DCD" w:rsidP="00906D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1B1C" w:rsidRDefault="00FC1B1C">
      <w:pPr>
        <w:jc w:val="right"/>
        <w:rPr>
          <w:rFonts w:ascii="Times New Roman" w:hAnsi="Times New Roman"/>
          <w:sz w:val="20"/>
          <w:szCs w:val="28"/>
        </w:rPr>
      </w:pPr>
    </w:p>
    <w:sectPr w:rsidR="00FC1B1C" w:rsidSect="00C516A4">
      <w:headerReference w:type="default" r:id="rId9"/>
      <w:footerReference w:type="default" r:id="rId10"/>
      <w:pgSz w:w="11906" w:h="16838"/>
      <w:pgMar w:top="1276" w:right="1133" w:bottom="568" w:left="1180" w:header="426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EC" w:rsidRDefault="00DB74EC">
      <w:r>
        <w:separator/>
      </w:r>
    </w:p>
  </w:endnote>
  <w:endnote w:type="continuationSeparator" w:id="1">
    <w:p w:rsidR="00DB74EC" w:rsidRDefault="00DB7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1A" w:rsidRDefault="00D14E50">
    <w:pPr>
      <w:pStyle w:val="a4"/>
      <w:jc w:val="center"/>
    </w:pPr>
    <w:r w:rsidRPr="00D14E50">
      <w:rPr>
        <w:lang w:val="en-US"/>
      </w:rPr>
      <w:fldChar w:fldCharType="begin"/>
    </w:r>
    <w:r w:rsidR="0070441A">
      <w:instrText>PAGE   \* MERGEFORMAT</w:instrText>
    </w:r>
    <w:r w:rsidRPr="00D14E50">
      <w:rPr>
        <w:lang w:val="en-US"/>
      </w:rPr>
      <w:fldChar w:fldCharType="separate"/>
    </w:r>
    <w:r w:rsidR="00420642" w:rsidRPr="00420642">
      <w:rPr>
        <w:noProof/>
        <w:lang w:val="zh-CN"/>
      </w:rPr>
      <w:t>1</w:t>
    </w:r>
    <w:r>
      <w:rPr>
        <w:lang w:val="zh-CN"/>
      </w:rPr>
      <w:fldChar w:fldCharType="end"/>
    </w:r>
  </w:p>
  <w:p w:rsidR="0070441A" w:rsidRDefault="007044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EC" w:rsidRDefault="00DB74EC">
      <w:r>
        <w:separator/>
      </w:r>
    </w:p>
  </w:footnote>
  <w:footnote w:type="continuationSeparator" w:id="1">
    <w:p w:rsidR="00DB74EC" w:rsidRDefault="00DB7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1A" w:rsidRDefault="00D14E50" w:rsidP="00453F02">
    <w:pPr>
      <w:pStyle w:val="a5"/>
      <w:pBdr>
        <w:bottom w:val="none" w:sz="0" w:space="0" w:color="auto"/>
      </w:pBdr>
      <w:spacing w:line="320" w:lineRule="exact"/>
      <w:ind w:firstLineChars="300" w:firstLine="540"/>
      <w:jc w:val="left"/>
      <w:rPr>
        <w:rStyle w:val="CharChar1"/>
        <w:rFonts w:ascii="Times New Roman" w:hAnsi="Times New Roman"/>
        <w:szCs w:val="21"/>
      </w:rPr>
    </w:pPr>
    <w:r w:rsidRPr="00D14E5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2.9pt;width:32.3pt;height:34.1pt;z-index:-1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70441A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70441A" w:rsidRDefault="00D14E50" w:rsidP="00453F02">
    <w:pPr>
      <w:pStyle w:val="a5"/>
      <w:pBdr>
        <w:bottom w:val="none" w:sz="0" w:space="0" w:color="auto"/>
      </w:pBdr>
      <w:spacing w:line="320" w:lineRule="exact"/>
      <w:ind w:firstLineChars="300" w:firstLine="54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266.5pt;margin-top:-.4pt;width:215.85pt;height:20.6pt;z-index:1" stroked="f">
          <v:textbox style="mso-next-textbox:#文本框 1">
            <w:txbxContent>
              <w:p w:rsidR="0070441A" w:rsidRDefault="0070441A">
                <w:pPr>
                  <w:rPr>
                    <w:rFonts w:ascii="Times New Roman" w:hAnsi="Times New Roman"/>
                    <w:szCs w:val="21"/>
                  </w:rPr>
                </w:pPr>
                <w:r w:rsidRPr="00AB4D7A"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70441A" w:rsidRDefault="0070441A">
                <w:pPr>
                  <w:rPr>
                    <w:rFonts w:ascii="Times New Roman" w:hAnsi="Times New Roman"/>
                    <w:szCs w:val="21"/>
                  </w:rPr>
                </w:pPr>
              </w:p>
            </w:txbxContent>
          </v:textbox>
        </v:shape>
      </w:pict>
    </w:r>
    <w:r w:rsidR="0070441A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70441A" w:rsidRDefault="00D14E5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5" type="#_x0000_t32" style="position:absolute;left:0;text-align:left;margin-left:-.45pt;margin-top:2.95pt;width:478pt;height:0;z-index: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22FC3"/>
    <w:rsid w:val="000361F9"/>
    <w:rsid w:val="00041630"/>
    <w:rsid w:val="00041832"/>
    <w:rsid w:val="00062063"/>
    <w:rsid w:val="00065144"/>
    <w:rsid w:val="00067E27"/>
    <w:rsid w:val="00071A3C"/>
    <w:rsid w:val="000A236E"/>
    <w:rsid w:val="000A380F"/>
    <w:rsid w:val="000B2ABB"/>
    <w:rsid w:val="000B5F85"/>
    <w:rsid w:val="000D0275"/>
    <w:rsid w:val="000D310E"/>
    <w:rsid w:val="000D37DB"/>
    <w:rsid w:val="000D50F5"/>
    <w:rsid w:val="000D7D29"/>
    <w:rsid w:val="000E3CD7"/>
    <w:rsid w:val="000F4366"/>
    <w:rsid w:val="00110581"/>
    <w:rsid w:val="001129A1"/>
    <w:rsid w:val="001147AB"/>
    <w:rsid w:val="0011703B"/>
    <w:rsid w:val="00140359"/>
    <w:rsid w:val="00141F79"/>
    <w:rsid w:val="00144ECD"/>
    <w:rsid w:val="00156A59"/>
    <w:rsid w:val="00156D96"/>
    <w:rsid w:val="00157BEC"/>
    <w:rsid w:val="001702A0"/>
    <w:rsid w:val="00170B4C"/>
    <w:rsid w:val="00176478"/>
    <w:rsid w:val="00180118"/>
    <w:rsid w:val="00182C53"/>
    <w:rsid w:val="0019028A"/>
    <w:rsid w:val="001A7C82"/>
    <w:rsid w:val="001B421E"/>
    <w:rsid w:val="001C0853"/>
    <w:rsid w:val="001C1250"/>
    <w:rsid w:val="001D5B33"/>
    <w:rsid w:val="001E6EBC"/>
    <w:rsid w:val="001E7B9C"/>
    <w:rsid w:val="001F7D70"/>
    <w:rsid w:val="00200311"/>
    <w:rsid w:val="0021570A"/>
    <w:rsid w:val="0021786B"/>
    <w:rsid w:val="00222B40"/>
    <w:rsid w:val="00223F8A"/>
    <w:rsid w:val="00235C8D"/>
    <w:rsid w:val="0024057A"/>
    <w:rsid w:val="00244C31"/>
    <w:rsid w:val="00251D65"/>
    <w:rsid w:val="00257B4E"/>
    <w:rsid w:val="0026467A"/>
    <w:rsid w:val="00272523"/>
    <w:rsid w:val="002830AF"/>
    <w:rsid w:val="00283292"/>
    <w:rsid w:val="0029303F"/>
    <w:rsid w:val="002978B6"/>
    <w:rsid w:val="002A2B8E"/>
    <w:rsid w:val="002A3CBC"/>
    <w:rsid w:val="002B05A7"/>
    <w:rsid w:val="002C5305"/>
    <w:rsid w:val="002D3C05"/>
    <w:rsid w:val="002E4819"/>
    <w:rsid w:val="002F4A02"/>
    <w:rsid w:val="00304CDC"/>
    <w:rsid w:val="003102D4"/>
    <w:rsid w:val="0033169D"/>
    <w:rsid w:val="00343215"/>
    <w:rsid w:val="0034731E"/>
    <w:rsid w:val="00350BF1"/>
    <w:rsid w:val="00354849"/>
    <w:rsid w:val="00357A77"/>
    <w:rsid w:val="0036244D"/>
    <w:rsid w:val="00362BA0"/>
    <w:rsid w:val="00370FD8"/>
    <w:rsid w:val="003775F5"/>
    <w:rsid w:val="003813BB"/>
    <w:rsid w:val="003822E6"/>
    <w:rsid w:val="00384540"/>
    <w:rsid w:val="003857FA"/>
    <w:rsid w:val="00386B08"/>
    <w:rsid w:val="0038745F"/>
    <w:rsid w:val="00392597"/>
    <w:rsid w:val="003A7AD2"/>
    <w:rsid w:val="003B2225"/>
    <w:rsid w:val="003C0B34"/>
    <w:rsid w:val="003D13C9"/>
    <w:rsid w:val="003D6052"/>
    <w:rsid w:val="003D7681"/>
    <w:rsid w:val="003E570B"/>
    <w:rsid w:val="003F446B"/>
    <w:rsid w:val="003F7ABC"/>
    <w:rsid w:val="004026B7"/>
    <w:rsid w:val="0040408A"/>
    <w:rsid w:val="00410DB8"/>
    <w:rsid w:val="00411E69"/>
    <w:rsid w:val="00412106"/>
    <w:rsid w:val="00415311"/>
    <w:rsid w:val="00420642"/>
    <w:rsid w:val="00431458"/>
    <w:rsid w:val="0043221D"/>
    <w:rsid w:val="0043247B"/>
    <w:rsid w:val="00446537"/>
    <w:rsid w:val="004474CE"/>
    <w:rsid w:val="00453F02"/>
    <w:rsid w:val="00455FF0"/>
    <w:rsid w:val="00463CD4"/>
    <w:rsid w:val="0046475D"/>
    <w:rsid w:val="00470093"/>
    <w:rsid w:val="00474F39"/>
    <w:rsid w:val="0049064F"/>
    <w:rsid w:val="00490D52"/>
    <w:rsid w:val="00492336"/>
    <w:rsid w:val="00493939"/>
    <w:rsid w:val="004A2490"/>
    <w:rsid w:val="004B734B"/>
    <w:rsid w:val="00510C8E"/>
    <w:rsid w:val="00514A85"/>
    <w:rsid w:val="005224D2"/>
    <w:rsid w:val="00526FDE"/>
    <w:rsid w:val="00533EB5"/>
    <w:rsid w:val="00551851"/>
    <w:rsid w:val="00552CCA"/>
    <w:rsid w:val="00562839"/>
    <w:rsid w:val="00565546"/>
    <w:rsid w:val="005675C8"/>
    <w:rsid w:val="005732D9"/>
    <w:rsid w:val="00597F93"/>
    <w:rsid w:val="005A0D84"/>
    <w:rsid w:val="005A4F1B"/>
    <w:rsid w:val="005A7242"/>
    <w:rsid w:val="005C28B0"/>
    <w:rsid w:val="005D0B42"/>
    <w:rsid w:val="005D2527"/>
    <w:rsid w:val="005D3B4D"/>
    <w:rsid w:val="00602F74"/>
    <w:rsid w:val="00616CE9"/>
    <w:rsid w:val="006210E3"/>
    <w:rsid w:val="00636F70"/>
    <w:rsid w:val="00644770"/>
    <w:rsid w:val="0065721F"/>
    <w:rsid w:val="00657525"/>
    <w:rsid w:val="0067166C"/>
    <w:rsid w:val="006744E5"/>
    <w:rsid w:val="006750FD"/>
    <w:rsid w:val="00680B57"/>
    <w:rsid w:val="00683602"/>
    <w:rsid w:val="00690AB9"/>
    <w:rsid w:val="006A3FCE"/>
    <w:rsid w:val="006B5EB3"/>
    <w:rsid w:val="006B7EA6"/>
    <w:rsid w:val="006C37A1"/>
    <w:rsid w:val="006D1788"/>
    <w:rsid w:val="006D2B11"/>
    <w:rsid w:val="006D4813"/>
    <w:rsid w:val="006E01EA"/>
    <w:rsid w:val="006E5F8D"/>
    <w:rsid w:val="006F0561"/>
    <w:rsid w:val="006F76F1"/>
    <w:rsid w:val="0070441A"/>
    <w:rsid w:val="007110DC"/>
    <w:rsid w:val="00711A5E"/>
    <w:rsid w:val="0071439B"/>
    <w:rsid w:val="0071594D"/>
    <w:rsid w:val="007249B5"/>
    <w:rsid w:val="00741A71"/>
    <w:rsid w:val="00743413"/>
    <w:rsid w:val="00746BB3"/>
    <w:rsid w:val="00763612"/>
    <w:rsid w:val="00763DC3"/>
    <w:rsid w:val="00763F5D"/>
    <w:rsid w:val="00764D3E"/>
    <w:rsid w:val="00766AFA"/>
    <w:rsid w:val="00781563"/>
    <w:rsid w:val="0078672C"/>
    <w:rsid w:val="00795BD8"/>
    <w:rsid w:val="007A3694"/>
    <w:rsid w:val="007A5256"/>
    <w:rsid w:val="007A7174"/>
    <w:rsid w:val="007B09C6"/>
    <w:rsid w:val="007C5627"/>
    <w:rsid w:val="007E0A61"/>
    <w:rsid w:val="00802524"/>
    <w:rsid w:val="0081413C"/>
    <w:rsid w:val="00816CDC"/>
    <w:rsid w:val="00816DA0"/>
    <w:rsid w:val="008205F7"/>
    <w:rsid w:val="00830624"/>
    <w:rsid w:val="00844CA3"/>
    <w:rsid w:val="00845EE7"/>
    <w:rsid w:val="008544CF"/>
    <w:rsid w:val="0085467A"/>
    <w:rsid w:val="00856454"/>
    <w:rsid w:val="00861E70"/>
    <w:rsid w:val="00872B68"/>
    <w:rsid w:val="00875381"/>
    <w:rsid w:val="0089311C"/>
    <w:rsid w:val="0089509A"/>
    <w:rsid w:val="00895B98"/>
    <w:rsid w:val="008D01A0"/>
    <w:rsid w:val="008E17FF"/>
    <w:rsid w:val="00901F02"/>
    <w:rsid w:val="00906DCD"/>
    <w:rsid w:val="00910F61"/>
    <w:rsid w:val="00923970"/>
    <w:rsid w:val="0092642D"/>
    <w:rsid w:val="0092745B"/>
    <w:rsid w:val="00930F10"/>
    <w:rsid w:val="0093122B"/>
    <w:rsid w:val="00933CD7"/>
    <w:rsid w:val="00943D20"/>
    <w:rsid w:val="00951BE2"/>
    <w:rsid w:val="00957382"/>
    <w:rsid w:val="009630EA"/>
    <w:rsid w:val="009739F4"/>
    <w:rsid w:val="00980DE6"/>
    <w:rsid w:val="0098153B"/>
    <w:rsid w:val="00982CED"/>
    <w:rsid w:val="009876F5"/>
    <w:rsid w:val="009A0FD0"/>
    <w:rsid w:val="009A5B6F"/>
    <w:rsid w:val="009B4EA6"/>
    <w:rsid w:val="009C00EA"/>
    <w:rsid w:val="009C22EB"/>
    <w:rsid w:val="009C6468"/>
    <w:rsid w:val="009D4C40"/>
    <w:rsid w:val="009E059D"/>
    <w:rsid w:val="009F281A"/>
    <w:rsid w:val="009F652A"/>
    <w:rsid w:val="00A000AC"/>
    <w:rsid w:val="00A10BE3"/>
    <w:rsid w:val="00A13FE4"/>
    <w:rsid w:val="00A16F65"/>
    <w:rsid w:val="00A22FA4"/>
    <w:rsid w:val="00A24B55"/>
    <w:rsid w:val="00A35855"/>
    <w:rsid w:val="00A45024"/>
    <w:rsid w:val="00A452D8"/>
    <w:rsid w:val="00A60DEA"/>
    <w:rsid w:val="00A63113"/>
    <w:rsid w:val="00A66960"/>
    <w:rsid w:val="00A70D2F"/>
    <w:rsid w:val="00A85FF0"/>
    <w:rsid w:val="00A93698"/>
    <w:rsid w:val="00AA34ED"/>
    <w:rsid w:val="00AB3CF0"/>
    <w:rsid w:val="00AB4D7A"/>
    <w:rsid w:val="00AB5A57"/>
    <w:rsid w:val="00AC30CD"/>
    <w:rsid w:val="00AD001E"/>
    <w:rsid w:val="00AD2222"/>
    <w:rsid w:val="00AD60CA"/>
    <w:rsid w:val="00AE10DA"/>
    <w:rsid w:val="00AF1461"/>
    <w:rsid w:val="00AF548C"/>
    <w:rsid w:val="00AF7AF8"/>
    <w:rsid w:val="00B00041"/>
    <w:rsid w:val="00B01161"/>
    <w:rsid w:val="00B1431A"/>
    <w:rsid w:val="00B40D68"/>
    <w:rsid w:val="00B467F2"/>
    <w:rsid w:val="00B468C7"/>
    <w:rsid w:val="00B51846"/>
    <w:rsid w:val="00B6370B"/>
    <w:rsid w:val="00B74DC2"/>
    <w:rsid w:val="00B868EA"/>
    <w:rsid w:val="00BB36A7"/>
    <w:rsid w:val="00BC0644"/>
    <w:rsid w:val="00BD18B9"/>
    <w:rsid w:val="00BD3740"/>
    <w:rsid w:val="00BF7CF8"/>
    <w:rsid w:val="00C0022A"/>
    <w:rsid w:val="00C027B8"/>
    <w:rsid w:val="00C02F99"/>
    <w:rsid w:val="00C0452F"/>
    <w:rsid w:val="00C0478C"/>
    <w:rsid w:val="00C11718"/>
    <w:rsid w:val="00C3129C"/>
    <w:rsid w:val="00C359A3"/>
    <w:rsid w:val="00C3743E"/>
    <w:rsid w:val="00C42ACD"/>
    <w:rsid w:val="00C47496"/>
    <w:rsid w:val="00C516A4"/>
    <w:rsid w:val="00C60CDF"/>
    <w:rsid w:val="00C649D9"/>
    <w:rsid w:val="00C66059"/>
    <w:rsid w:val="00C72FA7"/>
    <w:rsid w:val="00C74DF2"/>
    <w:rsid w:val="00C81959"/>
    <w:rsid w:val="00CA48B4"/>
    <w:rsid w:val="00CC5173"/>
    <w:rsid w:val="00CC7828"/>
    <w:rsid w:val="00CD59F5"/>
    <w:rsid w:val="00CD6AF3"/>
    <w:rsid w:val="00CF03AA"/>
    <w:rsid w:val="00D01668"/>
    <w:rsid w:val="00D053B3"/>
    <w:rsid w:val="00D0743E"/>
    <w:rsid w:val="00D119FF"/>
    <w:rsid w:val="00D13941"/>
    <w:rsid w:val="00D13C80"/>
    <w:rsid w:val="00D14E50"/>
    <w:rsid w:val="00D412E2"/>
    <w:rsid w:val="00D42CA9"/>
    <w:rsid w:val="00D43C2D"/>
    <w:rsid w:val="00D43D1B"/>
    <w:rsid w:val="00D4722A"/>
    <w:rsid w:val="00D47BB9"/>
    <w:rsid w:val="00D5445C"/>
    <w:rsid w:val="00D5515E"/>
    <w:rsid w:val="00D57C29"/>
    <w:rsid w:val="00D66125"/>
    <w:rsid w:val="00D66140"/>
    <w:rsid w:val="00D73529"/>
    <w:rsid w:val="00D82B51"/>
    <w:rsid w:val="00DA76F8"/>
    <w:rsid w:val="00DB2567"/>
    <w:rsid w:val="00DB61D7"/>
    <w:rsid w:val="00DB74EC"/>
    <w:rsid w:val="00DC70E0"/>
    <w:rsid w:val="00DD0199"/>
    <w:rsid w:val="00DD0457"/>
    <w:rsid w:val="00DD3B11"/>
    <w:rsid w:val="00DE0060"/>
    <w:rsid w:val="00DE068C"/>
    <w:rsid w:val="00DE33C9"/>
    <w:rsid w:val="00DF2DE8"/>
    <w:rsid w:val="00E11DEF"/>
    <w:rsid w:val="00E12DD7"/>
    <w:rsid w:val="00E14C03"/>
    <w:rsid w:val="00E20AA1"/>
    <w:rsid w:val="00E227CA"/>
    <w:rsid w:val="00E30249"/>
    <w:rsid w:val="00E36B49"/>
    <w:rsid w:val="00E54ECC"/>
    <w:rsid w:val="00E63942"/>
    <w:rsid w:val="00E75600"/>
    <w:rsid w:val="00E75A50"/>
    <w:rsid w:val="00E90390"/>
    <w:rsid w:val="00E965DB"/>
    <w:rsid w:val="00EA2C18"/>
    <w:rsid w:val="00EC239C"/>
    <w:rsid w:val="00EC50DF"/>
    <w:rsid w:val="00ED2881"/>
    <w:rsid w:val="00EF775C"/>
    <w:rsid w:val="00F262C5"/>
    <w:rsid w:val="00F300B9"/>
    <w:rsid w:val="00F40A45"/>
    <w:rsid w:val="00F43533"/>
    <w:rsid w:val="00F4421C"/>
    <w:rsid w:val="00F515F0"/>
    <w:rsid w:val="00F5296D"/>
    <w:rsid w:val="00F857CD"/>
    <w:rsid w:val="00F92E9C"/>
    <w:rsid w:val="00F97F50"/>
    <w:rsid w:val="00FB5145"/>
    <w:rsid w:val="00FB6E84"/>
    <w:rsid w:val="00FB7B5C"/>
    <w:rsid w:val="00FC1B1C"/>
    <w:rsid w:val="00FC3B89"/>
    <w:rsid w:val="00FD6D08"/>
    <w:rsid w:val="00FD7970"/>
    <w:rsid w:val="00FE3184"/>
    <w:rsid w:val="00FE4B4C"/>
    <w:rsid w:val="00FE4E24"/>
    <w:rsid w:val="00FE56CD"/>
    <w:rsid w:val="00FE637D"/>
    <w:rsid w:val="00FE7B45"/>
    <w:rsid w:val="00FF250A"/>
    <w:rsid w:val="00FF6FDE"/>
    <w:rsid w:val="04A66E58"/>
    <w:rsid w:val="050B3E1E"/>
    <w:rsid w:val="05235418"/>
    <w:rsid w:val="0731732A"/>
    <w:rsid w:val="0D091A8B"/>
    <w:rsid w:val="0EED1F19"/>
    <w:rsid w:val="11661E8D"/>
    <w:rsid w:val="1FB73080"/>
    <w:rsid w:val="21C405FE"/>
    <w:rsid w:val="24813D19"/>
    <w:rsid w:val="249C7E16"/>
    <w:rsid w:val="27091E4A"/>
    <w:rsid w:val="270A2B63"/>
    <w:rsid w:val="2C6C6C14"/>
    <w:rsid w:val="2E957001"/>
    <w:rsid w:val="2FC96360"/>
    <w:rsid w:val="32B70791"/>
    <w:rsid w:val="338B1E48"/>
    <w:rsid w:val="4206500A"/>
    <w:rsid w:val="47B01AFF"/>
    <w:rsid w:val="4CC76FF4"/>
    <w:rsid w:val="4F907781"/>
    <w:rsid w:val="54954B72"/>
    <w:rsid w:val="5E254B46"/>
    <w:rsid w:val="65444394"/>
    <w:rsid w:val="6DE41069"/>
    <w:rsid w:val="6FBF39C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C3743E"/>
    <w:rPr>
      <w:rFonts w:ascii="Times New Roman" w:hAnsi="Times New Roman"/>
      <w:sz w:val="18"/>
      <w:szCs w:val="18"/>
      <w:lang/>
    </w:rPr>
  </w:style>
  <w:style w:type="paragraph" w:styleId="a4">
    <w:name w:val="footer"/>
    <w:basedOn w:val="a"/>
    <w:link w:val="Char0"/>
    <w:uiPriority w:val="99"/>
    <w:qFormat/>
    <w:rsid w:val="00C3743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qFormat/>
    <w:rsid w:val="00C37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table" w:styleId="a6">
    <w:name w:val="Table Grid"/>
    <w:basedOn w:val="a1"/>
    <w:uiPriority w:val="99"/>
    <w:qFormat/>
    <w:rsid w:val="00C3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locked/>
    <w:rsid w:val="00C3743E"/>
    <w:rPr>
      <w:rFonts w:cs="Times New Roman"/>
      <w:i/>
      <w:iCs/>
    </w:rPr>
  </w:style>
  <w:style w:type="character" w:customStyle="1" w:styleId="Char">
    <w:name w:val="批注框文本 Char"/>
    <w:link w:val="a3"/>
    <w:uiPriority w:val="99"/>
    <w:semiHidden/>
    <w:qFormat/>
    <w:locked/>
    <w:rsid w:val="00C3743E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3743E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3743E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C3743E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C3743E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编号：0064-2016-2018</dc:title>
  <dc:creator>alexander chang</dc:creator>
  <cp:lastModifiedBy>User</cp:lastModifiedBy>
  <cp:revision>16</cp:revision>
  <dcterms:created xsi:type="dcterms:W3CDTF">2020-06-29T05:06:00Z</dcterms:created>
  <dcterms:modified xsi:type="dcterms:W3CDTF">2021-07-23T07:44:00Z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