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98"/>
        <w:gridCol w:w="1455"/>
        <w:gridCol w:w="6"/>
        <w:gridCol w:w="567"/>
        <w:gridCol w:w="409"/>
        <w:gridCol w:w="494"/>
        <w:gridCol w:w="414"/>
        <w:gridCol w:w="101"/>
        <w:gridCol w:w="198"/>
        <w:gridCol w:w="253"/>
        <w:gridCol w:w="138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南京淳兴物业服务有限公司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南京市高淳区淳溪街道淳兴路10-8室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赵淑璐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13851597540</w:t>
            </w:r>
            <w:bookmarkEnd w:id="3"/>
          </w:p>
        </w:tc>
        <w:tc>
          <w:tcPr>
            <w:tcW w:w="71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211300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孙传鸿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76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1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1548835822@qq.com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0746-2021-QEO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2" w:name="审核类型ZB"/>
            <w:r>
              <w:rPr>
                <w:rFonts w:hint="eastAsia" w:asciiTheme="minorEastAsia" w:hAnsiTheme="minorEastAsia" w:eastAsiaTheme="minorEastAsia"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rFonts w:hint="eastAsia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□特殊审核: □确定是否推荐同意扩大范围的申请并换发认证证书。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bookmarkStart w:id="13" w:name="审核范围"/>
            <w:r>
              <w:rPr>
                <w:rFonts w:hint="eastAsia"/>
                <w:sz w:val="20"/>
                <w:lang w:eastAsia="zh-CN"/>
              </w:rPr>
              <w:t>Q：物业管理服务（保洁，绿化），建筑材料销售</w:t>
            </w:r>
          </w:p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E：物业管理服务（保洁，绿化），建筑材料销售所涉及场所的相关环境管理活动</w:t>
            </w:r>
          </w:p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O：物</w:t>
            </w:r>
            <w:bookmarkStart w:id="17" w:name="_GoBack"/>
            <w:bookmarkEnd w:id="17"/>
            <w:r>
              <w:rPr>
                <w:rFonts w:hint="eastAsia"/>
                <w:sz w:val="20"/>
                <w:lang w:eastAsia="zh-CN"/>
              </w:rPr>
              <w:t>业管理服务（保洁，绿化），建筑材料销售所涉及场所的相关职业健康安全管理服务</w:t>
            </w:r>
            <w:bookmarkEnd w:id="13"/>
          </w:p>
        </w:tc>
        <w:tc>
          <w:tcPr>
            <w:tcW w:w="69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Q：29.11.03;35.15.00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E：29.11.03;35.15.00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O：29.11.03;35.15.00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2021年07月19日 上午至2021年07月21日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E:29.11.03,35.15.00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O:29.11.03,35.15.00</w:t>
            </w: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13944636632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ISC-248076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20"/>
        <w:gridCol w:w="1020"/>
        <w:gridCol w:w="5716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ind w:firstLine="211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7.19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7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7.19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管理层、安全事务代表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职业健康安全管理体系及其过程、</w:t>
            </w:r>
            <w:r>
              <w:rPr>
                <w:rFonts w:ascii="宋体" w:hAnsi="宋体" w:cs="Arial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职业健康安全方针、</w:t>
            </w:r>
            <w:r>
              <w:rPr>
                <w:rFonts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职业健康安全目标及其实现的策划、、</w:t>
            </w:r>
            <w:r>
              <w:rPr>
                <w:rFonts w:ascii="宋体" w:hAnsi="宋体" w:cs="Arial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z w:val="21"/>
                <w:szCs w:val="21"/>
              </w:rPr>
              <w:t>持续改进，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地方监督抽查情况；顾客满意、相关方投诉及处理情况；一阶段问题验证，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6.3</w:t>
            </w:r>
            <w:r>
              <w:rPr>
                <w:rFonts w:hint="eastAsia" w:ascii="宋体" w:hAnsi="宋体" w:cs="Arial"/>
                <w:sz w:val="21"/>
                <w:szCs w:val="21"/>
              </w:rPr>
              <w:t>变更的策划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7.1.6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组织知识、</w:t>
            </w:r>
            <w:r>
              <w:rPr>
                <w:rFonts w:ascii="宋体" w:hAnsi="宋体" w:cs="Arial"/>
                <w:sz w:val="21"/>
                <w:szCs w:val="21"/>
              </w:rPr>
              <w:t>7.2</w:t>
            </w:r>
            <w:r>
              <w:rPr>
                <w:rFonts w:hint="eastAsia" w:ascii="宋体" w:hAnsi="宋体" w:cs="Arial"/>
                <w:sz w:val="21"/>
                <w:szCs w:val="21"/>
              </w:rPr>
              <w:t>能力、</w:t>
            </w:r>
            <w:r>
              <w:rPr>
                <w:rFonts w:ascii="宋体" w:hAnsi="宋体" w:cs="Arial"/>
                <w:sz w:val="21"/>
                <w:szCs w:val="21"/>
              </w:rPr>
              <w:t>7.3</w:t>
            </w:r>
            <w:r>
              <w:rPr>
                <w:rFonts w:hint="eastAsia" w:ascii="宋体" w:hAnsi="宋体" w:cs="Arial"/>
                <w:sz w:val="21"/>
                <w:szCs w:val="21"/>
              </w:rPr>
              <w:t>意识、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9.1.3</w:t>
            </w:r>
            <w:r>
              <w:rPr>
                <w:rFonts w:hint="eastAsia" w:ascii="宋体" w:hAnsi="宋体" w:cs="Arial"/>
                <w:sz w:val="21"/>
                <w:szCs w:val="21"/>
              </w:rPr>
              <w:t>分析与评价、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不合格和纠正措施，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MS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6.2.1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6.2.2</w:t>
            </w:r>
            <w:r>
              <w:rPr>
                <w:rFonts w:hint="eastAsia" w:ascii="宋体" w:hAnsi="宋体" w:cs="Arial"/>
                <w:sz w:val="21"/>
                <w:szCs w:val="21"/>
              </w:rPr>
              <w:t>实现环境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职业健康安全目标措施的策划</w:t>
            </w:r>
            <w:r>
              <w:rPr>
                <w:rFonts w:ascii="宋体" w:hAnsi="宋体" w:cs="Arial"/>
                <w:sz w:val="21"/>
                <w:szCs w:val="21"/>
              </w:rPr>
              <w:t>7.2</w:t>
            </w:r>
            <w:r>
              <w:rPr>
                <w:rFonts w:hint="eastAsia" w:ascii="宋体" w:hAnsi="宋体" w:cs="Arial"/>
                <w:sz w:val="21"/>
                <w:szCs w:val="21"/>
              </w:rPr>
              <w:t>能力、</w:t>
            </w:r>
            <w:r>
              <w:rPr>
                <w:rFonts w:ascii="宋体" w:hAnsi="宋体" w:cs="Arial"/>
                <w:sz w:val="21"/>
                <w:szCs w:val="21"/>
              </w:rPr>
              <w:t>7.3</w:t>
            </w:r>
            <w:r>
              <w:rPr>
                <w:rFonts w:hint="eastAsia" w:ascii="宋体" w:hAnsi="宋体" w:cs="Arial"/>
                <w:sz w:val="21"/>
                <w:szCs w:val="21"/>
              </w:rPr>
              <w:t>意识、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9.1.2合规性评价、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不符合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0MS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6.2.1</w:t>
            </w:r>
            <w:r>
              <w:rPr>
                <w:rFonts w:hint="eastAsia" w:ascii="宋体" w:hAnsi="宋体" w:cs="Arial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6.2.2</w:t>
            </w:r>
            <w:r>
              <w:rPr>
                <w:rFonts w:hint="eastAsia" w:ascii="宋体" w:hAnsi="宋体" w:cs="Arial"/>
                <w:sz w:val="21"/>
                <w:szCs w:val="21"/>
              </w:rPr>
              <w:t>实现环境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职业健康安全目标措施的策划</w:t>
            </w:r>
            <w:r>
              <w:rPr>
                <w:rFonts w:ascii="宋体" w:hAnsi="宋体" w:cs="Arial"/>
                <w:sz w:val="21"/>
                <w:szCs w:val="21"/>
              </w:rPr>
              <w:t>7.2</w:t>
            </w:r>
            <w:r>
              <w:rPr>
                <w:rFonts w:hint="eastAsia" w:ascii="宋体" w:hAnsi="宋体" w:cs="Arial"/>
                <w:sz w:val="21"/>
                <w:szCs w:val="21"/>
              </w:rPr>
              <w:t>能力、</w:t>
            </w:r>
            <w:r>
              <w:rPr>
                <w:rFonts w:ascii="宋体" w:hAnsi="宋体" w:cs="Arial"/>
                <w:sz w:val="21"/>
                <w:szCs w:val="21"/>
              </w:rPr>
              <w:t>7.3</w:t>
            </w:r>
            <w:r>
              <w:rPr>
                <w:rFonts w:hint="eastAsia" w:ascii="宋体" w:hAnsi="宋体" w:cs="Arial"/>
                <w:sz w:val="21"/>
                <w:szCs w:val="21"/>
              </w:rPr>
              <w:t>意识、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9.1.2合规性评价、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不符合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7.20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716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sz w:val="21"/>
                <w:szCs w:val="21"/>
              </w:rPr>
              <w:t>交付后的活动、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 xml:space="preserve"> 9.1.1</w:t>
            </w:r>
            <w:r>
              <w:rPr>
                <w:rFonts w:hint="eastAsia" w:ascii="宋体" w:hAnsi="宋体" w:cs="Arial"/>
                <w:sz w:val="21"/>
                <w:szCs w:val="21"/>
              </w:rPr>
              <w:t>监视、测量、分析和评价总则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7.21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716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71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736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审核组内部沟通；审核组与受审核方领导层沟通；</w:t>
            </w:r>
          </w:p>
          <w:p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361A7E"/>
    <w:rsid w:val="47D70619"/>
    <w:rsid w:val="49073261"/>
    <w:rsid w:val="55FA2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2021-07-21T02:30:21Z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12E9DB65E3CB4348A5528C30A2D21C2E</vt:lpwstr>
  </property>
</Properties>
</file>