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W w:w="10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9"/>
        <w:gridCol w:w="301"/>
        <w:gridCol w:w="709"/>
        <w:gridCol w:w="10"/>
        <w:gridCol w:w="699"/>
        <w:gridCol w:w="445"/>
        <w:gridCol w:w="469"/>
        <w:gridCol w:w="914"/>
        <w:gridCol w:w="266"/>
        <w:gridCol w:w="174"/>
        <w:gridCol w:w="1165"/>
        <w:gridCol w:w="111"/>
        <w:gridCol w:w="556"/>
        <w:gridCol w:w="578"/>
        <w:gridCol w:w="117"/>
        <w:gridCol w:w="260"/>
        <w:gridCol w:w="23"/>
        <w:gridCol w:w="450"/>
        <w:gridCol w:w="27"/>
        <w:gridCol w:w="203"/>
        <w:gridCol w:w="1342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18" w:type="dxa"/>
            <w:gridSpan w:val="19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杭州千岛湖秋念食品有限公司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18" w:type="dxa"/>
            <w:gridSpan w:val="19"/>
          </w:tcPr>
          <w:p>
            <w:pPr>
              <w:pStyle w:val="2"/>
            </w:pPr>
            <w:r>
              <w:rPr>
                <w:sz w:val="21"/>
                <w:szCs w:val="21"/>
              </w:rPr>
              <w:t>浙江省杭州市淳安县临岐镇溪口村广兴路82号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18" w:type="dxa"/>
            <w:gridSpan w:val="19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浙江省杭州市淳安县临岐镇溪口村广兴路82号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233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0743-2021-HF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5006" w:type="dxa"/>
            <w:gridSpan w:val="12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□5</w:t>
            </w:r>
            <w:r>
              <w:rPr>
                <w:sz w:val="21"/>
                <w:szCs w:val="21"/>
              </w:rPr>
              <w:t>0430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rFonts w:hint="eastAsia"/>
                <w:spacing w:val="-2"/>
                <w:sz w:val="21"/>
                <w:szCs w:val="21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33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方慧芬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00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13588175808</w:t>
            </w:r>
          </w:p>
        </w:tc>
        <w:tc>
          <w:tcPr>
            <w:tcW w:w="955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59" w:type="dxa"/>
            <w:gridSpan w:val="6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233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法人"/>
            <w:r>
              <w:rPr>
                <w:sz w:val="21"/>
                <w:szCs w:val="21"/>
              </w:rPr>
              <w:t>潘雁南</w:t>
            </w:r>
            <w:bookmarkEnd w:id="0"/>
          </w:p>
        </w:tc>
        <w:tc>
          <w:tcPr>
            <w:tcW w:w="11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00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955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59" w:type="dxa"/>
            <w:gridSpan w:val="6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518" w:type="dxa"/>
            <w:gridSpan w:val="19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" w:name="审核类型ZB"/>
            <w:r>
              <w:rPr>
                <w:rFonts w:hint="eastAsia" w:ascii="宋体" w:hAnsi="宋体"/>
                <w:b/>
                <w:bCs/>
                <w:sz w:val="20"/>
              </w:rPr>
              <w:t xml:space="preserve">☑初次认证第（二）阶段  □监督审核 </w:t>
            </w:r>
            <w:bookmarkEnd w:id="1"/>
            <w:r>
              <w:rPr>
                <w:rFonts w:hint="eastAsia" w:ascii="宋体" w:hAnsi="宋体"/>
                <w:b/>
                <w:bCs/>
                <w:sz w:val="20"/>
              </w:rPr>
              <w:t>□再认证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518" w:type="dxa"/>
            <w:gridSpan w:val="19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☑第二阶段审核：验证组织管理体系的建立、实施运行的符合性及有效性，以确定是否推荐认证注册。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16" w:hRule="atLeast"/>
          <w:jc w:val="center"/>
        </w:trPr>
        <w:tc>
          <w:tcPr>
            <w:tcW w:w="169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QMS</w:t>
            </w:r>
          </w:p>
        </w:tc>
        <w:tc>
          <w:tcPr>
            <w:tcW w:w="5787" w:type="dxa"/>
            <w:gridSpan w:val="1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——</w:t>
            </w:r>
          </w:p>
        </w:tc>
        <w:tc>
          <w:tcPr>
            <w:tcW w:w="680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342" w:type="dxa"/>
            <w:vAlign w:val="center"/>
          </w:tcPr>
          <w:p>
            <w:pPr>
              <w:jc w:val="lef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89" w:hRule="atLeast"/>
          <w:jc w:val="center"/>
        </w:trPr>
        <w:tc>
          <w:tcPr>
            <w:tcW w:w="1696" w:type="dxa"/>
            <w:gridSpan w:val="3"/>
            <w:vMerge w:val="continue"/>
            <w:vAlign w:val="center"/>
          </w:tcPr>
          <w:p/>
        </w:tc>
        <w:tc>
          <w:tcPr>
            <w:tcW w:w="70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</w:p>
        </w:tc>
        <w:tc>
          <w:tcPr>
            <w:tcW w:w="5787" w:type="dxa"/>
            <w:gridSpan w:val="1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——</w:t>
            </w:r>
          </w:p>
        </w:tc>
        <w:tc>
          <w:tcPr>
            <w:tcW w:w="680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42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77" w:hRule="atLeast"/>
          <w:jc w:val="center"/>
        </w:trPr>
        <w:tc>
          <w:tcPr>
            <w:tcW w:w="169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EMS</w:t>
            </w:r>
          </w:p>
        </w:tc>
        <w:tc>
          <w:tcPr>
            <w:tcW w:w="5787" w:type="dxa"/>
            <w:gridSpan w:val="1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——</w:t>
            </w:r>
          </w:p>
        </w:tc>
        <w:tc>
          <w:tcPr>
            <w:tcW w:w="680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42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11" w:hRule="atLeast"/>
          <w:jc w:val="center"/>
        </w:trPr>
        <w:tc>
          <w:tcPr>
            <w:tcW w:w="169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OHSMS</w:t>
            </w:r>
          </w:p>
        </w:tc>
        <w:tc>
          <w:tcPr>
            <w:tcW w:w="5787" w:type="dxa"/>
            <w:gridSpan w:val="1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——</w:t>
            </w:r>
          </w:p>
        </w:tc>
        <w:tc>
          <w:tcPr>
            <w:tcW w:w="680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42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90" w:hRule="atLeast"/>
          <w:jc w:val="center"/>
        </w:trPr>
        <w:tc>
          <w:tcPr>
            <w:tcW w:w="169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</w:p>
        </w:tc>
        <w:tc>
          <w:tcPr>
            <w:tcW w:w="5787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位于浙江省杭州市淳安县临岐镇溪口村广兴路82号杭州千岛湖秋念食品有限公司烘烤生产车间的梅干菜饼生产</w:t>
            </w:r>
          </w:p>
        </w:tc>
        <w:tc>
          <w:tcPr>
            <w:tcW w:w="680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CIV-6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54" w:hRule="atLeast"/>
          <w:jc w:val="center"/>
        </w:trPr>
        <w:tc>
          <w:tcPr>
            <w:tcW w:w="169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HACCP</w:t>
            </w:r>
          </w:p>
        </w:tc>
        <w:tc>
          <w:tcPr>
            <w:tcW w:w="5787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3" w:name="_GoBack"/>
            <w:r>
              <w:rPr>
                <w:rFonts w:hint="eastAsia"/>
                <w:sz w:val="21"/>
                <w:szCs w:val="21"/>
              </w:rPr>
              <w:t>位于浙江省杭州市淳安县临岐镇溪口村广兴路82号杭州千岛湖秋念食品有限公司烘烤生产车间的梅干菜饼生产</w:t>
            </w:r>
            <w:bookmarkEnd w:id="3"/>
          </w:p>
        </w:tc>
        <w:tc>
          <w:tcPr>
            <w:tcW w:w="680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CIV-6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24" w:hRule="atLeast"/>
          <w:jc w:val="center"/>
        </w:trPr>
        <w:tc>
          <w:tcPr>
            <w:tcW w:w="169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EnMS</w:t>
            </w:r>
          </w:p>
        </w:tc>
        <w:tc>
          <w:tcPr>
            <w:tcW w:w="5787" w:type="dxa"/>
            <w:gridSpan w:val="1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——</w:t>
            </w:r>
          </w:p>
        </w:tc>
        <w:tc>
          <w:tcPr>
            <w:tcW w:w="680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42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0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518" w:type="dxa"/>
            <w:gridSpan w:val="19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□GB/T19001-2016   □GB/T 50430-2017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□GB/T24001-2016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□GB/T28001-2011      □GB/T45001：2020标准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</w:p>
          <w:p>
            <w:pPr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☑ISO22000：2018&amp;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专项技术要求： </w:t>
            </w:r>
            <w:r>
              <w:rPr>
                <w:rFonts w:ascii="宋体" w:hAnsi="宋体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</w:rPr>
              <w:t>CCAA 0008-2014(CNCA/CTS 0013-2008A)  《食品安全管理体系 糕点生产企业要求》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☑适用于受审核方的法律法规及其他要求；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☑受审核方管理体系文件 (手册版本号：A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30" w:hRule="atLeast"/>
          <w:jc w:val="center"/>
        </w:trPr>
        <w:tc>
          <w:tcPr>
            <w:tcW w:w="169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518" w:type="dxa"/>
            <w:gridSpan w:val="19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   年  月  日 上午至20   年  月   日 下午 (共    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65" w:hRule="atLeast"/>
          <w:jc w:val="center"/>
        </w:trPr>
        <w:tc>
          <w:tcPr>
            <w:tcW w:w="169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8518" w:type="dxa"/>
            <w:gridSpan w:val="19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现场审核于2021年 7 月19 日 下午13:00至2021年7月21日 下午 15:30  (共2.5天)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6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518" w:type="dxa"/>
            <w:gridSpan w:val="19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65" w:hRule="atLeast"/>
          <w:jc w:val="center"/>
        </w:trPr>
        <w:tc>
          <w:tcPr>
            <w:tcW w:w="10214" w:type="dxa"/>
            <w:gridSpan w:val="2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bookmarkStart w:id="2" w:name="_Hlk53254585"/>
            <w:r>
              <w:rPr>
                <w:rFonts w:hint="eastAsia"/>
                <w:sz w:val="18"/>
                <w:szCs w:val="18"/>
              </w:rPr>
              <w:t>组内身份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268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工作单位（仅限兼职审核员填写）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850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组内代码</w:t>
            </w:r>
          </w:p>
        </w:tc>
        <w:tc>
          <w:tcPr>
            <w:tcW w:w="1572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审核组长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肖新龙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2268" w:type="dxa"/>
            <w:gridSpan w:val="5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2020-N1FSMS-1232380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2020-N1HACCP-1232380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F：CIV-6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H：CIV-6</w:t>
            </w:r>
          </w:p>
        </w:tc>
        <w:tc>
          <w:tcPr>
            <w:tcW w:w="850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157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17706316076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审核员1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任泽华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268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2020-N1FSMS-3059498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F：CIV-6</w:t>
            </w:r>
          </w:p>
        </w:tc>
        <w:tc>
          <w:tcPr>
            <w:tcW w:w="850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157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13173653732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审核员2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陈权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268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2021-N0FSMS-123716</w:t>
            </w:r>
            <w:r>
              <w:rPr>
                <w:rFonts w:hint="eastAsia"/>
                <w:sz w:val="18"/>
                <w:szCs w:val="18"/>
              </w:rPr>
              <w:t>9</w:t>
            </w:r>
          </w:p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培训合格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</w:p>
        </w:tc>
        <w:tc>
          <w:tcPr>
            <w:tcW w:w="850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157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13336722672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72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72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65" w:hRule="atLeast"/>
          <w:jc w:val="center"/>
        </w:trPr>
        <w:tc>
          <w:tcPr>
            <w:tcW w:w="10214" w:type="dxa"/>
            <w:gridSpan w:val="2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65" w:hRule="atLeast"/>
          <w:jc w:val="center"/>
        </w:trPr>
        <w:tc>
          <w:tcPr>
            <w:tcW w:w="1376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3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9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828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60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362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760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137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技术专家1</w:t>
            </w:r>
          </w:p>
        </w:tc>
        <w:tc>
          <w:tcPr>
            <w:tcW w:w="103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69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28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0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gridSpan w:val="4"/>
            <w:vAlign w:val="center"/>
          </w:tcPr>
          <w:p/>
        </w:tc>
        <w:tc>
          <w:tcPr>
            <w:tcW w:w="154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65" w:hRule="atLeast"/>
          <w:jc w:val="center"/>
        </w:trPr>
        <w:tc>
          <w:tcPr>
            <w:tcW w:w="137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技术专家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03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9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28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0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4"/>
            <w:vAlign w:val="center"/>
          </w:tcPr>
          <w:p/>
        </w:tc>
        <w:tc>
          <w:tcPr>
            <w:tcW w:w="760" w:type="dxa"/>
            <w:gridSpan w:val="4"/>
            <w:vAlign w:val="center"/>
          </w:tcPr>
          <w:p/>
        </w:tc>
        <w:tc>
          <w:tcPr>
            <w:tcW w:w="154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29" w:hRule="atLeast"/>
          <w:jc w:val="center"/>
        </w:trPr>
        <w:tc>
          <w:tcPr>
            <w:tcW w:w="10214" w:type="dxa"/>
            <w:gridSpan w:val="22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86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6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肖新龙</w:t>
            </w:r>
          </w:p>
        </w:tc>
        <w:tc>
          <w:tcPr>
            <w:tcW w:w="1383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605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2" w:type="dxa"/>
            <w:gridSpan w:val="8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545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09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6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17706316076</w:t>
            </w:r>
          </w:p>
        </w:tc>
        <w:tc>
          <w:tcPr>
            <w:tcW w:w="1383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05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2" w:type="dxa"/>
            <w:gridSpan w:val="8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45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0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6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2021-07-18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60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2" w:type="dxa"/>
            <w:gridSpan w:val="8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widowControl/>
        <w:jc w:val="left"/>
      </w:pPr>
      <w:r>
        <w:br w:type="page"/>
      </w:r>
    </w:p>
    <w:tbl>
      <w:tblPr>
        <w:tblStyle w:val="5"/>
        <w:tblpPr w:leftFromText="180" w:rightFromText="180" w:vertAnchor="text" w:horzAnchor="page" w:tblpX="902" w:tblpY="376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2941"/>
        <w:gridCol w:w="2566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2941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2566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2021-07-19下午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第一天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941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12:55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941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</w:rPr>
              <w:t>到达</w:t>
            </w:r>
          </w:p>
        </w:tc>
        <w:tc>
          <w:tcPr>
            <w:tcW w:w="2566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A/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B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/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ind w:firstLine="181" w:firstLineChars="100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13:00-13:30</w:t>
            </w:r>
          </w:p>
        </w:tc>
        <w:tc>
          <w:tcPr>
            <w:tcW w:w="1370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941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2566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A/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B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/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13:30-15:00</w:t>
            </w:r>
          </w:p>
        </w:tc>
        <w:tc>
          <w:tcPr>
            <w:tcW w:w="1370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领导层</w:t>
            </w:r>
          </w:p>
        </w:tc>
        <w:tc>
          <w:tcPr>
            <w:tcW w:w="2941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总要求、认证范围、过程方法、</w:t>
            </w:r>
            <w:r>
              <w:rPr>
                <w:rFonts w:hint="eastAsia"/>
                <w:sz w:val="18"/>
                <w:szCs w:val="18"/>
              </w:rPr>
              <w:t>内外部因素、相关方及期望、风险和机遇的控制、</w:t>
            </w:r>
            <w:r>
              <w:rPr>
                <w:rFonts w:hint="eastAsia" w:ascii="宋体" w:hAnsi="宋体"/>
                <w:sz w:val="18"/>
                <w:szCs w:val="18"/>
              </w:rPr>
              <w:t>方针和目标，资源管理、领导作用、岗位和职责、目标管理、内外部沟通、持续改进的机制、重大投诉处理、重大体系事故和变更管理、应急准备和响应、监视和测量总则、持续改进</w:t>
            </w:r>
            <w:r>
              <w:rPr>
                <w:rFonts w:hint="eastAsia" w:cs="Arial"/>
                <w:bCs/>
                <w:sz w:val="18"/>
                <w:szCs w:val="18"/>
              </w:rPr>
              <w:t>、内部审核、管理评审、食品安全管理体系更新、</w:t>
            </w:r>
            <w:r>
              <w:rPr>
                <w:rFonts w:hint="eastAsia" w:ascii="宋体" w:hAnsi="宋体"/>
                <w:sz w:val="18"/>
                <w:szCs w:val="18"/>
              </w:rPr>
              <w:t>顾客反馈、产品召回、行业抽查情况、</w:t>
            </w:r>
          </w:p>
        </w:tc>
        <w:tc>
          <w:tcPr>
            <w:tcW w:w="256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left"/>
              <w:rPr>
                <w:rFonts w:cs="Arial"/>
                <w:bCs/>
                <w:sz w:val="18"/>
                <w:szCs w:val="18"/>
              </w:rPr>
            </w:pPr>
            <w:r>
              <w:rPr>
                <w:rFonts w:hint="eastAsia" w:cs="Arial"/>
                <w:bCs/>
                <w:sz w:val="18"/>
                <w:szCs w:val="18"/>
              </w:rPr>
              <w:t>FSMS：4.1</w:t>
            </w:r>
            <w:r>
              <w:rPr>
                <w:rFonts w:cs="Arial"/>
                <w:bCs/>
                <w:sz w:val="18"/>
                <w:szCs w:val="18"/>
              </w:rPr>
              <w:t>/4.2/4.3/4.4/5.1</w:t>
            </w:r>
            <w:r>
              <w:rPr>
                <w:rFonts w:hint="eastAsia" w:cs="Arial"/>
                <w:bCs/>
                <w:sz w:val="18"/>
                <w:szCs w:val="18"/>
              </w:rPr>
              <w:t>/</w:t>
            </w:r>
            <w:r>
              <w:rPr>
                <w:rFonts w:cs="Arial"/>
                <w:bCs/>
                <w:sz w:val="18"/>
                <w:szCs w:val="18"/>
              </w:rPr>
              <w:t>5.2</w:t>
            </w:r>
            <w:r>
              <w:rPr>
                <w:rFonts w:hint="eastAsia" w:cs="Arial"/>
                <w:bCs/>
                <w:sz w:val="18"/>
                <w:szCs w:val="18"/>
              </w:rPr>
              <w:t>/</w:t>
            </w:r>
            <w:r>
              <w:rPr>
                <w:rFonts w:cs="Arial"/>
                <w:bCs/>
                <w:sz w:val="18"/>
                <w:szCs w:val="18"/>
              </w:rPr>
              <w:t>5.3</w:t>
            </w:r>
            <w:r>
              <w:rPr>
                <w:rFonts w:hint="eastAsia" w:cs="Arial"/>
                <w:bCs/>
                <w:sz w:val="18"/>
                <w:szCs w:val="18"/>
              </w:rPr>
              <w:t>/6.1/6.2/6.3/7.1</w:t>
            </w:r>
            <w:r>
              <w:rPr>
                <w:rFonts w:cs="Arial"/>
                <w:bCs/>
                <w:sz w:val="18"/>
                <w:szCs w:val="18"/>
              </w:rPr>
              <w:t>.1/</w:t>
            </w:r>
            <w:r>
              <w:rPr>
                <w:rFonts w:hint="eastAsia" w:cs="Arial"/>
                <w:bCs/>
                <w:sz w:val="18"/>
                <w:szCs w:val="18"/>
              </w:rPr>
              <w:t>7.4/9.1.1/9.2/9.3/</w:t>
            </w:r>
            <w:r>
              <w:rPr>
                <w:rFonts w:cs="Arial"/>
                <w:bCs/>
                <w:sz w:val="18"/>
                <w:szCs w:val="18"/>
              </w:rPr>
              <w:t>10.2</w:t>
            </w:r>
            <w:r>
              <w:rPr>
                <w:rFonts w:hint="eastAsia" w:cs="Arial"/>
                <w:bCs/>
                <w:sz w:val="18"/>
                <w:szCs w:val="18"/>
              </w:rPr>
              <w:t>/10.3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H:</w:t>
            </w:r>
          </w:p>
          <w:p>
            <w:pPr>
              <w:snapToGrid w:val="0"/>
              <w:spacing w:line="28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4.1/4.2.1/4.2.2/5.1/5.2/5.3/</w:t>
            </w:r>
            <w:r>
              <w:rPr>
                <w:rFonts w:hint="eastAsia"/>
                <w:sz w:val="18"/>
                <w:szCs w:val="18"/>
              </w:rPr>
              <w:t>5.4/</w:t>
            </w:r>
            <w:r>
              <w:rPr>
                <w:sz w:val="18"/>
                <w:szCs w:val="18"/>
              </w:rPr>
              <w:t>5.5及GB14881相关条款内容及1.0要求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A：H(F)</w:t>
            </w:r>
          </w:p>
          <w:p>
            <w:pPr>
              <w:snapToGrid w:val="0"/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B: F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C：FH(实习）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15:00-17:00</w:t>
            </w:r>
          </w:p>
        </w:tc>
        <w:tc>
          <w:tcPr>
            <w:tcW w:w="1370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10"/>
                <w:sz w:val="18"/>
                <w:szCs w:val="18"/>
              </w:rPr>
              <w:t>食品安全小组/HACCP</w:t>
            </w:r>
            <w:r>
              <w:rPr>
                <w:rFonts w:hint="eastAsia" w:ascii="宋体" w:hAnsi="宋体"/>
                <w:b/>
                <w:bCs/>
                <w:spacing w:val="40"/>
                <w:kern w:val="10"/>
                <w:sz w:val="18"/>
                <w:szCs w:val="18"/>
              </w:rPr>
              <w:t>小组</w:t>
            </w:r>
          </w:p>
        </w:tc>
        <w:tc>
          <w:tcPr>
            <w:tcW w:w="2941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食品安全/HACCP小组、前提方案、实施危害分析的预备步骤、危害分析</w:t>
            </w:r>
            <w:r>
              <w:rPr>
                <w:rFonts w:hint="eastAsia" w:ascii="宋体" w:hAnsi="宋体" w:cs="宋体"/>
                <w:sz w:val="18"/>
                <w:szCs w:val="18"/>
              </w:rPr>
              <w:t>和制定控制措施</w:t>
            </w:r>
            <w:r>
              <w:rPr>
                <w:rFonts w:hint="eastAsia" w:ascii="宋体" w:hAnsi="宋体"/>
                <w:sz w:val="18"/>
                <w:szCs w:val="18"/>
              </w:rPr>
              <w:t>、操作性前提方案(PRPs)的建立、HACCP计划的建立、预备信息的更新、规定前提方案和HACCP计划文件的更新、验证策划、标识和可追溯性系统/计划、控制措施组合的确认、食品安全管理体系的验证、改进、产品召回、应急预案、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H</w:t>
            </w:r>
            <w:r>
              <w:rPr>
                <w:rFonts w:ascii="宋体" w:hAnsi="宋体" w:cs="宋体"/>
                <w:sz w:val="18"/>
                <w:szCs w:val="18"/>
              </w:rPr>
              <w:t>ACCP</w:t>
            </w:r>
            <w:r>
              <w:rPr>
                <w:rFonts w:hint="eastAsia" w:ascii="宋体" w:hAnsi="宋体" w:cs="宋体"/>
                <w:sz w:val="18"/>
                <w:szCs w:val="18"/>
              </w:rPr>
              <w:t>记录的保持、食品欺诈和过敏原控制、食品安全管理体系更新</w:t>
            </w:r>
          </w:p>
        </w:tc>
        <w:tc>
          <w:tcPr>
            <w:tcW w:w="256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left"/>
              <w:rPr>
                <w:rFonts w:cs="Arial"/>
                <w:bCs/>
                <w:sz w:val="18"/>
                <w:szCs w:val="18"/>
              </w:rPr>
            </w:pPr>
            <w:r>
              <w:rPr>
                <w:rFonts w:hint="eastAsia" w:cs="Arial"/>
                <w:bCs/>
                <w:sz w:val="18"/>
                <w:szCs w:val="18"/>
              </w:rPr>
              <w:t>FSMS: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Arial"/>
                <w:bCs/>
                <w:sz w:val="18"/>
                <w:szCs w:val="18"/>
              </w:rPr>
            </w:pPr>
            <w:r>
              <w:rPr>
                <w:rFonts w:hint="eastAsia" w:cs="Arial"/>
                <w:bCs/>
                <w:sz w:val="18"/>
                <w:szCs w:val="18"/>
              </w:rPr>
              <w:t>5</w:t>
            </w:r>
            <w:r>
              <w:rPr>
                <w:rFonts w:cs="Arial"/>
                <w:bCs/>
                <w:sz w:val="18"/>
                <w:szCs w:val="18"/>
              </w:rPr>
              <w:t>.3/</w:t>
            </w:r>
            <w:r>
              <w:rPr>
                <w:rFonts w:hint="eastAsia" w:cs="Arial"/>
                <w:bCs/>
                <w:sz w:val="18"/>
                <w:szCs w:val="18"/>
              </w:rPr>
              <w:t>7.1.5/</w:t>
            </w:r>
            <w:r>
              <w:rPr>
                <w:rFonts w:cs="Arial"/>
                <w:bCs/>
                <w:sz w:val="18"/>
                <w:szCs w:val="18"/>
              </w:rPr>
              <w:t>8.1/8.2/8.3/8.4/8.5/8.6/8.8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H:6.1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bCs/>
                <w:sz w:val="18"/>
                <w:szCs w:val="18"/>
              </w:rPr>
              <w:t xml:space="preserve">6.3/6.4/6.7/6.8/ </w:t>
            </w:r>
            <w:r>
              <w:rPr>
                <w:sz w:val="18"/>
                <w:szCs w:val="18"/>
              </w:rPr>
              <w:t>7.1-7.9</w:t>
            </w:r>
            <w:r>
              <w:rPr>
                <w:bCs/>
                <w:sz w:val="18"/>
                <w:szCs w:val="18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GB14881:</w:t>
            </w:r>
            <w:r>
              <w:rPr>
                <w:sz w:val="18"/>
                <w:szCs w:val="18"/>
              </w:rPr>
              <w:t>3/4/5/6/8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9/11/13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Arial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HACCP1.0</w:t>
            </w:r>
            <w:r>
              <w:rPr>
                <w:rFonts w:hint="eastAsia"/>
                <w:bCs/>
                <w:sz w:val="18"/>
                <w:szCs w:val="18"/>
              </w:rPr>
              <w:t>要求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A：H(F)</w:t>
            </w:r>
          </w:p>
          <w:p>
            <w:pPr>
              <w:snapToGrid w:val="0"/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B: F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C：FH(实习）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17:00</w:t>
            </w:r>
          </w:p>
        </w:tc>
        <w:tc>
          <w:tcPr>
            <w:tcW w:w="1370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/>
                <w:bCs/>
                <w:kern w:val="10"/>
                <w:sz w:val="18"/>
                <w:szCs w:val="18"/>
              </w:rPr>
            </w:pPr>
          </w:p>
        </w:tc>
        <w:tc>
          <w:tcPr>
            <w:tcW w:w="2941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第一天审核结束</w:t>
            </w:r>
          </w:p>
        </w:tc>
        <w:tc>
          <w:tcPr>
            <w:tcW w:w="256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979" w:type="dxa"/>
            <w:vMerge w:val="restart"/>
            <w:tcBorders>
              <w:left w:val="single" w:color="auto" w:sz="8" w:space="0"/>
              <w:bottom w:val="nil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2021-07-20（第二天）</w:t>
            </w:r>
          </w:p>
        </w:tc>
        <w:tc>
          <w:tcPr>
            <w:tcW w:w="1213" w:type="dxa"/>
            <w:shd w:val="clear" w:color="auto" w:fill="auto"/>
          </w:tcPr>
          <w:p>
            <w:pPr>
              <w:snapToGrid w:val="0"/>
              <w:spacing w:line="32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第二天</w:t>
            </w:r>
          </w:p>
        </w:tc>
        <w:tc>
          <w:tcPr>
            <w:tcW w:w="1370" w:type="dxa"/>
            <w:shd w:val="clear" w:color="auto" w:fill="auto"/>
          </w:tcPr>
          <w:p>
            <w:pPr>
              <w:spacing w:after="40"/>
              <w:rPr>
                <w:rFonts w:ascii="宋体" w:hAnsi="宋体"/>
                <w:b/>
                <w:bCs/>
                <w:spacing w:val="40"/>
                <w:kern w:val="10"/>
                <w:sz w:val="18"/>
                <w:szCs w:val="18"/>
              </w:rPr>
            </w:pPr>
          </w:p>
        </w:tc>
        <w:tc>
          <w:tcPr>
            <w:tcW w:w="2941" w:type="dxa"/>
            <w:shd w:val="clear" w:color="auto" w:fill="auto"/>
          </w:tcPr>
          <w:p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56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</w:tcPr>
          <w:p>
            <w:pPr>
              <w:snapToGrid w:val="0"/>
              <w:spacing w:line="32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8:25</w:t>
            </w:r>
          </w:p>
        </w:tc>
        <w:tc>
          <w:tcPr>
            <w:tcW w:w="1370" w:type="dxa"/>
            <w:shd w:val="clear" w:color="auto" w:fill="auto"/>
          </w:tcPr>
          <w:p>
            <w:pPr>
              <w:spacing w:after="40"/>
              <w:rPr>
                <w:rFonts w:ascii="宋体" w:hAnsi="宋体"/>
                <w:b/>
                <w:bCs/>
                <w:spacing w:val="40"/>
                <w:kern w:val="10"/>
                <w:sz w:val="18"/>
                <w:szCs w:val="18"/>
              </w:rPr>
            </w:pPr>
          </w:p>
        </w:tc>
        <w:tc>
          <w:tcPr>
            <w:tcW w:w="2941" w:type="dxa"/>
            <w:shd w:val="clear" w:color="auto" w:fill="auto"/>
          </w:tcPr>
          <w:p>
            <w:pPr>
              <w:spacing w:after="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到达</w:t>
            </w:r>
          </w:p>
        </w:tc>
        <w:tc>
          <w:tcPr>
            <w:tcW w:w="256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</w:tcPr>
          <w:p>
            <w:pPr>
              <w:snapToGrid w:val="0"/>
              <w:spacing w:line="28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8:30</w:t>
            </w:r>
          </w:p>
        </w:tc>
        <w:tc>
          <w:tcPr>
            <w:tcW w:w="1370" w:type="dxa"/>
            <w:shd w:val="clear" w:color="auto" w:fill="auto"/>
          </w:tcPr>
          <w:p>
            <w:pPr>
              <w:spacing w:line="300" w:lineRule="exac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生技部及现场</w:t>
            </w:r>
          </w:p>
        </w:tc>
        <w:tc>
          <w:tcPr>
            <w:tcW w:w="2941" w:type="dxa"/>
            <w:shd w:val="clear" w:color="auto" w:fill="auto"/>
          </w:tcPr>
          <w:p>
            <w:pPr>
              <w:spacing w:line="300" w:lineRule="exact"/>
              <w:rPr>
                <w:rFonts w:ascii="宋体" w:hAnsi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目标、职责、基础设施、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工作环境</w:t>
            </w:r>
            <w:r>
              <w:rPr>
                <w:rFonts w:hint="eastAsia"/>
                <w:bCs/>
                <w:sz w:val="18"/>
                <w:szCs w:val="18"/>
              </w:rPr>
              <w:t>控制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、前提方案、可追溯性系统、</w:t>
            </w:r>
            <w:r>
              <w:rPr>
                <w:rFonts w:hint="eastAsia" w:ascii="宋体" w:hAnsi="宋体"/>
                <w:sz w:val="18"/>
                <w:szCs w:val="18"/>
              </w:rPr>
              <w:t>标识和追溯计划、产品召回计划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、关键控制点的监视系统</w:t>
            </w:r>
            <w:r>
              <w:rPr>
                <w:rFonts w:hint="eastAsia" w:cs="Arial"/>
                <w:bCs/>
                <w:sz w:val="18"/>
                <w:szCs w:val="18"/>
              </w:rPr>
              <w:t>及纠偏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、潜在不符合品控制、PRP/</w:t>
            </w:r>
            <w:r>
              <w:rPr>
                <w:rFonts w:hint="eastAsia" w:cs="Arial"/>
                <w:bCs/>
                <w:sz w:val="18"/>
                <w:szCs w:val="18"/>
              </w:rPr>
              <w:t>GMP、SSOP的现场情况、产品防护计划、维护和保障计划、食品欺诈和过敏原控制、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过程和产品的监视和测量、应急准备和响应、应急预案、撤回/召回</w:t>
            </w:r>
          </w:p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66" w:type="dxa"/>
            <w:shd w:val="clear" w:color="auto" w:fill="auto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FSMS:</w:t>
            </w:r>
          </w:p>
          <w:p>
            <w:pPr>
              <w:spacing w:line="280" w:lineRule="exac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5.3/6.2/7.1.3/7.1.4/8.2/8.3/8.4/8.5</w:t>
            </w:r>
            <w:r>
              <w:rPr>
                <w:rFonts w:hint="eastAsia"/>
                <w:kern w:val="0"/>
                <w:sz w:val="18"/>
                <w:szCs w:val="18"/>
              </w:rPr>
              <w:t>.4.5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H:</w:t>
            </w:r>
            <w:r>
              <w:rPr>
                <w:rFonts w:hint="eastAsia"/>
                <w:sz w:val="18"/>
                <w:szCs w:val="18"/>
              </w:rPr>
              <w:t>5.2/5.3.1/</w:t>
            </w:r>
            <w:r>
              <w:rPr>
                <w:sz w:val="18"/>
                <w:szCs w:val="18"/>
              </w:rPr>
              <w:t>6.3/6.4/6.6/6.7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7.6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GB14881: 3/4/5/6/8/10/11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HACCP1.0</w:t>
            </w:r>
            <w:r>
              <w:rPr>
                <w:rFonts w:hint="eastAsia"/>
                <w:bCs/>
                <w:sz w:val="18"/>
                <w:szCs w:val="18"/>
              </w:rPr>
              <w:t>要求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A：H(F)</w:t>
            </w:r>
          </w:p>
          <w:p>
            <w:pPr>
              <w:snapToGrid w:val="0"/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B: F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C：FH(实习）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979" w:type="dxa"/>
            <w:vMerge w:val="continue"/>
            <w:tcBorders>
              <w:left w:val="single" w:color="auto" w:sz="8" w:space="0"/>
              <w:bottom w:val="nil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</w:tcPr>
          <w:p>
            <w:pPr>
              <w:snapToGrid w:val="0"/>
              <w:spacing w:line="28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558ED5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12：30</w:t>
            </w:r>
          </w:p>
        </w:tc>
        <w:tc>
          <w:tcPr>
            <w:tcW w:w="1370" w:type="dxa"/>
            <w:shd w:val="clear" w:color="auto" w:fill="auto"/>
          </w:tcPr>
          <w:p>
            <w:pPr>
              <w:rPr>
                <w:rFonts w:ascii="宋体" w:hAnsi="宋体"/>
                <w:b/>
                <w:bCs/>
                <w:spacing w:val="40"/>
                <w:kern w:val="1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558ED5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午餐</w:t>
            </w:r>
          </w:p>
        </w:tc>
        <w:tc>
          <w:tcPr>
            <w:tcW w:w="2941" w:type="dxa"/>
            <w:shd w:val="clear" w:color="auto" w:fill="auto"/>
          </w:tcPr>
          <w:p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66" w:type="dxa"/>
            <w:shd w:val="clear" w:color="auto" w:fill="auto"/>
          </w:tcPr>
          <w:p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558ED5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A</w:t>
            </w:r>
            <w:r>
              <w:rPr>
                <w:rFonts w:ascii="宋体" w:hAnsi="宋体"/>
                <w:b/>
                <w:bCs/>
                <w:color w:val="558ED5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/B/C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979" w:type="dxa"/>
            <w:vMerge w:val="continue"/>
            <w:tcBorders>
              <w:left w:val="single" w:color="auto" w:sz="8" w:space="0"/>
              <w:bottom w:val="nil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</w:tcPr>
          <w:p>
            <w:pPr>
              <w:snapToGrid w:val="0"/>
              <w:spacing w:line="28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13:00-17:00</w:t>
            </w:r>
          </w:p>
        </w:tc>
        <w:tc>
          <w:tcPr>
            <w:tcW w:w="1370" w:type="dxa"/>
            <w:shd w:val="clear" w:color="auto" w:fill="auto"/>
          </w:tcPr>
          <w:p>
            <w:pPr>
              <w:spacing w:line="300" w:lineRule="exac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生技部及现场（继续审核）</w:t>
            </w:r>
          </w:p>
        </w:tc>
        <w:tc>
          <w:tcPr>
            <w:tcW w:w="2941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目标、职责、基础设施、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工作环境</w:t>
            </w:r>
            <w:r>
              <w:rPr>
                <w:rFonts w:hint="eastAsia"/>
                <w:bCs/>
                <w:sz w:val="18"/>
                <w:szCs w:val="18"/>
              </w:rPr>
              <w:t>控制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、前提方案、可追溯性系统、</w:t>
            </w:r>
            <w:r>
              <w:rPr>
                <w:rFonts w:hint="eastAsia" w:ascii="宋体" w:hAnsi="宋体"/>
                <w:sz w:val="18"/>
                <w:szCs w:val="18"/>
              </w:rPr>
              <w:t>标识和追溯计划、产品召回计划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、关键控制点的监视系统</w:t>
            </w:r>
            <w:r>
              <w:rPr>
                <w:rFonts w:hint="eastAsia" w:cs="Arial"/>
                <w:bCs/>
                <w:sz w:val="18"/>
                <w:szCs w:val="18"/>
              </w:rPr>
              <w:t>及纠偏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、潜在不符合品控制、PRP/</w:t>
            </w:r>
            <w:r>
              <w:rPr>
                <w:rFonts w:hint="eastAsia" w:cs="Arial"/>
                <w:bCs/>
                <w:sz w:val="18"/>
                <w:szCs w:val="18"/>
              </w:rPr>
              <w:t>GMP、SSOP的现场情况、产品防护计划、维护和保障计划、食品欺诈和过敏原控制、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过程和产品的监视和测量、应急准备和响应、应急预案、撤回/召回——继续审核</w:t>
            </w:r>
          </w:p>
        </w:tc>
        <w:tc>
          <w:tcPr>
            <w:tcW w:w="2566" w:type="dxa"/>
            <w:shd w:val="clear" w:color="auto" w:fill="auto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FSMS:</w:t>
            </w:r>
          </w:p>
          <w:p>
            <w:pPr>
              <w:spacing w:line="280" w:lineRule="exac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5.3/6.2/7.1.3/7.1.4/8.2/8.3/8.4/8.5</w:t>
            </w:r>
            <w:r>
              <w:rPr>
                <w:rFonts w:hint="eastAsia"/>
                <w:kern w:val="0"/>
                <w:sz w:val="18"/>
                <w:szCs w:val="18"/>
              </w:rPr>
              <w:t>.4.5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H:</w:t>
            </w:r>
            <w:r>
              <w:rPr>
                <w:rFonts w:hint="eastAsia"/>
                <w:sz w:val="18"/>
                <w:szCs w:val="18"/>
              </w:rPr>
              <w:t>5.2/5.3.1/</w:t>
            </w:r>
            <w:r>
              <w:rPr>
                <w:sz w:val="18"/>
                <w:szCs w:val="18"/>
              </w:rPr>
              <w:t>6.3/6.4/6.6/6.7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7.6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GB14881: 3/4/5/6/8/10/11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HACCP1.0</w:t>
            </w:r>
            <w:r>
              <w:rPr>
                <w:rFonts w:hint="eastAsia"/>
                <w:bCs/>
                <w:sz w:val="18"/>
                <w:szCs w:val="18"/>
              </w:rPr>
              <w:t>要求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A：H(F)</w:t>
            </w:r>
          </w:p>
          <w:p>
            <w:pPr>
              <w:snapToGrid w:val="0"/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B: F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C：FH(实习）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17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70" w:type="dxa"/>
            <w:shd w:val="clear" w:color="auto" w:fill="auto"/>
          </w:tcPr>
          <w:p>
            <w:pPr>
              <w:spacing w:line="30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41" w:type="dxa"/>
            <w:shd w:val="clear" w:color="auto" w:fill="auto"/>
          </w:tcPr>
          <w:p>
            <w:pPr>
              <w:spacing w:line="300" w:lineRule="exact"/>
              <w:rPr>
                <w:rFonts w:ascii="宋体" w:hAnsi="宋体" w:cs="Arial"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审核结束</w:t>
            </w:r>
          </w:p>
        </w:tc>
        <w:tc>
          <w:tcPr>
            <w:tcW w:w="2566" w:type="dxa"/>
            <w:shd w:val="clear" w:color="auto" w:fill="auto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2021-07-21（第三天）</w:t>
            </w:r>
          </w:p>
        </w:tc>
        <w:tc>
          <w:tcPr>
            <w:tcW w:w="1213" w:type="dxa"/>
            <w:shd w:val="clear" w:color="auto" w:fill="auto"/>
          </w:tcPr>
          <w:p>
            <w:pPr>
              <w:snapToGrid w:val="0"/>
              <w:spacing w:line="320" w:lineRule="exac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第三天</w:t>
            </w:r>
          </w:p>
        </w:tc>
        <w:tc>
          <w:tcPr>
            <w:tcW w:w="1370" w:type="dxa"/>
            <w:shd w:val="clear" w:color="auto" w:fill="auto"/>
          </w:tcPr>
          <w:p>
            <w:pPr>
              <w:spacing w:after="40"/>
              <w:rPr>
                <w:rFonts w:ascii="宋体" w:hAnsi="宋体"/>
                <w:b/>
                <w:bCs/>
                <w:spacing w:val="40"/>
                <w:kern w:val="10"/>
                <w:sz w:val="18"/>
                <w:szCs w:val="18"/>
              </w:rPr>
            </w:pPr>
          </w:p>
        </w:tc>
        <w:tc>
          <w:tcPr>
            <w:tcW w:w="2941" w:type="dxa"/>
            <w:shd w:val="clear" w:color="auto" w:fill="auto"/>
          </w:tcPr>
          <w:p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56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7:00</w:t>
            </w:r>
          </w:p>
        </w:tc>
        <w:tc>
          <w:tcPr>
            <w:tcW w:w="1370" w:type="dxa"/>
            <w:shd w:val="clear" w:color="auto" w:fill="auto"/>
          </w:tcPr>
          <w:p>
            <w:pPr>
              <w:spacing w:after="40"/>
              <w:rPr>
                <w:rFonts w:ascii="宋体" w:hAnsi="宋体"/>
                <w:b/>
                <w:bCs/>
                <w:spacing w:val="40"/>
                <w:kern w:val="10"/>
                <w:sz w:val="18"/>
                <w:szCs w:val="18"/>
              </w:rPr>
            </w:pPr>
          </w:p>
        </w:tc>
        <w:tc>
          <w:tcPr>
            <w:tcW w:w="2941" w:type="dxa"/>
            <w:shd w:val="clear" w:color="auto" w:fill="auto"/>
          </w:tcPr>
          <w:p>
            <w:pPr>
              <w:spacing w:after="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到达</w:t>
            </w:r>
          </w:p>
        </w:tc>
        <w:tc>
          <w:tcPr>
            <w:tcW w:w="256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7:00-10:30</w:t>
            </w:r>
          </w:p>
        </w:tc>
        <w:tc>
          <w:tcPr>
            <w:tcW w:w="1370" w:type="dxa"/>
            <w:shd w:val="clear" w:color="auto" w:fill="auto"/>
          </w:tcPr>
          <w:p>
            <w:pPr>
              <w:spacing w:after="40"/>
              <w:rPr>
                <w:rFonts w:ascii="宋体" w:hAnsi="宋体"/>
                <w:b/>
                <w:bCs/>
                <w:spacing w:val="40"/>
                <w:kern w:val="10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质检部及现场</w:t>
            </w:r>
          </w:p>
        </w:tc>
        <w:tc>
          <w:tcPr>
            <w:tcW w:w="2941" w:type="dxa"/>
            <w:shd w:val="clear" w:color="auto" w:fill="auto"/>
          </w:tcPr>
          <w:p>
            <w:pPr>
              <w:spacing w:after="40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目标、职责、关键控制点的监视系统</w:t>
            </w:r>
            <w:r>
              <w:rPr>
                <w:rFonts w:hint="eastAsia" w:cs="Arial"/>
                <w:bCs/>
                <w:sz w:val="18"/>
                <w:szCs w:val="18"/>
              </w:rPr>
              <w:t>及纠偏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、潜在不符合品控制、</w:t>
            </w:r>
            <w:r>
              <w:rPr>
                <w:rFonts w:hint="eastAsia" w:cs="Arial"/>
                <w:bCs/>
                <w:sz w:val="18"/>
                <w:szCs w:val="18"/>
              </w:rPr>
              <w:t>GMP,SSOP的现场情况、原材料和包装材料保障计划的现场情况、食品欺诈和过敏原控制、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过程和产品的监视和测量、计量器具的管理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食品添加剂管理</w:t>
            </w:r>
          </w:p>
        </w:tc>
        <w:tc>
          <w:tcPr>
            <w:tcW w:w="2566" w:type="dxa"/>
            <w:shd w:val="clear" w:color="auto" w:fill="auto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FSMS:</w:t>
            </w:r>
          </w:p>
          <w:p>
            <w:pPr>
              <w:spacing w:line="280" w:lineRule="exac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5.3/6.2/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8.2/</w:t>
            </w:r>
            <w:r>
              <w:rPr>
                <w:kern w:val="0"/>
                <w:sz w:val="18"/>
                <w:szCs w:val="18"/>
              </w:rPr>
              <w:t>8.5</w:t>
            </w:r>
            <w:r>
              <w:rPr>
                <w:rFonts w:hint="eastAsia"/>
                <w:kern w:val="0"/>
                <w:sz w:val="18"/>
                <w:szCs w:val="18"/>
              </w:rPr>
              <w:t>.4.5</w:t>
            </w:r>
            <w:r>
              <w:rPr>
                <w:kern w:val="0"/>
                <w:sz w:val="18"/>
                <w:szCs w:val="18"/>
              </w:rPr>
              <w:t>/8.7/</w:t>
            </w:r>
            <w:r>
              <w:rPr>
                <w:rFonts w:hint="eastAsia"/>
                <w:kern w:val="0"/>
                <w:sz w:val="18"/>
                <w:szCs w:val="18"/>
              </w:rPr>
              <w:t>8.8/</w:t>
            </w:r>
            <w:r>
              <w:rPr>
                <w:kern w:val="0"/>
                <w:sz w:val="18"/>
                <w:szCs w:val="18"/>
              </w:rPr>
              <w:t>8.9.1-8.9.4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H:</w:t>
            </w:r>
            <w:r>
              <w:rPr>
                <w:rFonts w:hint="eastAsia"/>
                <w:sz w:val="18"/>
                <w:szCs w:val="18"/>
              </w:rPr>
              <w:t>5.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/5.3.1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6.3/</w:t>
            </w:r>
            <w:r>
              <w:rPr>
                <w:sz w:val="18"/>
                <w:szCs w:val="18"/>
              </w:rPr>
              <w:t>6.5/7.6/7.8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GB14881:7/9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HACCP1.0</w:t>
            </w:r>
            <w:r>
              <w:rPr>
                <w:rFonts w:hint="eastAsia"/>
                <w:bCs/>
                <w:sz w:val="18"/>
                <w:szCs w:val="18"/>
              </w:rPr>
              <w:t>要求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A：H(F)</w:t>
            </w:r>
          </w:p>
          <w:p>
            <w:pPr>
              <w:snapToGrid w:val="0"/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B: F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C：FH(实习）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10:30-12:30</w:t>
            </w:r>
          </w:p>
        </w:tc>
        <w:tc>
          <w:tcPr>
            <w:tcW w:w="1370" w:type="dxa"/>
            <w:shd w:val="clear" w:color="auto" w:fill="auto"/>
          </w:tcPr>
          <w:p>
            <w:pPr>
              <w:spacing w:after="40"/>
              <w:rPr>
                <w:rFonts w:hint="eastAsia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10"/>
                <w:sz w:val="18"/>
                <w:szCs w:val="18"/>
              </w:rPr>
              <w:t>供销部</w:t>
            </w:r>
          </w:p>
        </w:tc>
        <w:tc>
          <w:tcPr>
            <w:tcW w:w="2941" w:type="dxa"/>
            <w:shd w:val="clear" w:color="auto" w:fill="auto"/>
          </w:tcPr>
          <w:p>
            <w:pPr>
              <w:spacing w:after="40"/>
              <w:rPr>
                <w:rFonts w:hint="eastAsia" w:ascii="宋体" w:hAnsi="宋体" w:cs="Arial"/>
                <w:bCs/>
                <w:sz w:val="18"/>
                <w:szCs w:val="18"/>
              </w:rPr>
            </w:pPr>
            <w:r>
              <w:rPr>
                <w:rFonts w:hint="eastAsia" w:cs="Arial"/>
                <w:bCs/>
                <w:sz w:val="18"/>
                <w:szCs w:val="18"/>
              </w:rPr>
              <w:t>目标、职责、</w:t>
            </w:r>
            <w:r>
              <w:rPr>
                <w:rFonts w:cs="Arial"/>
                <w:bCs/>
                <w:sz w:val="18"/>
                <w:szCs w:val="18"/>
              </w:rPr>
              <w:t>(PRPs)</w:t>
            </w:r>
            <w:r>
              <w:rPr>
                <w:rFonts w:hint="eastAsia" w:cs="Arial"/>
                <w:bCs/>
                <w:sz w:val="18"/>
                <w:szCs w:val="18"/>
              </w:rPr>
              <w:t>前提方案、沟通、关键控制点的监视系统、</w:t>
            </w:r>
            <w:r>
              <w:rPr>
                <w:rFonts w:hint="eastAsia" w:cs="Arial"/>
                <w:sz w:val="18"/>
                <w:szCs w:val="18"/>
              </w:rPr>
              <w:t>撤回/召回</w:t>
            </w:r>
            <w:r>
              <w:rPr>
                <w:rFonts w:hint="eastAsia" w:cs="Arial"/>
                <w:bCs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</w:rPr>
              <w:t>外部提供的过程、产品或服务控制、原材料和包装材料保障计划、食品欺诈和过敏原控制</w:t>
            </w:r>
          </w:p>
        </w:tc>
        <w:tc>
          <w:tcPr>
            <w:tcW w:w="2566" w:type="dxa"/>
            <w:shd w:val="clear" w:color="auto" w:fill="auto"/>
          </w:tcPr>
          <w:p>
            <w:pPr>
              <w:spacing w:line="300" w:lineRule="exact"/>
              <w:rPr>
                <w:rFonts w:cs="Arial"/>
                <w:bCs/>
                <w:sz w:val="18"/>
                <w:szCs w:val="18"/>
              </w:rPr>
            </w:pPr>
            <w:r>
              <w:rPr>
                <w:rFonts w:hint="eastAsia" w:cs="Arial"/>
                <w:bCs/>
                <w:sz w:val="18"/>
                <w:szCs w:val="18"/>
              </w:rPr>
              <w:t>FSMS:5</w:t>
            </w:r>
            <w:r>
              <w:rPr>
                <w:rFonts w:cs="Arial"/>
                <w:bCs/>
                <w:sz w:val="18"/>
                <w:szCs w:val="18"/>
              </w:rPr>
              <w:t>.3/6.2/7.1.6</w:t>
            </w:r>
            <w:r>
              <w:rPr>
                <w:rFonts w:hint="eastAsia" w:cs="Arial"/>
                <w:bCs/>
                <w:sz w:val="18"/>
                <w:szCs w:val="18"/>
              </w:rPr>
              <w:t>/</w:t>
            </w:r>
            <w:r>
              <w:rPr>
                <w:rFonts w:cs="Arial"/>
                <w:bCs/>
                <w:sz w:val="18"/>
                <w:szCs w:val="18"/>
              </w:rPr>
              <w:t>7.4/</w:t>
            </w:r>
            <w:r>
              <w:rPr>
                <w:rFonts w:hint="eastAsia" w:cs="Arial"/>
                <w:bCs/>
                <w:sz w:val="18"/>
                <w:szCs w:val="18"/>
              </w:rPr>
              <w:t>8.2/8.9.5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H: </w:t>
            </w:r>
            <w:r>
              <w:rPr>
                <w:rFonts w:hint="eastAsia" w:cs="Arial"/>
                <w:bCs/>
                <w:sz w:val="18"/>
                <w:szCs w:val="18"/>
              </w:rPr>
              <w:t>5.2/5.3/6.3/</w:t>
            </w:r>
            <w:r>
              <w:rPr>
                <w:rFonts w:cs="Arial"/>
                <w:bCs/>
                <w:sz w:val="18"/>
                <w:szCs w:val="18"/>
              </w:rPr>
              <w:t>6.5</w:t>
            </w:r>
            <w:r>
              <w:rPr>
                <w:rFonts w:hint="eastAsia" w:cs="Arial"/>
                <w:bCs/>
                <w:sz w:val="18"/>
                <w:szCs w:val="18"/>
              </w:rPr>
              <w:t>/6.7.2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cs="Arial"/>
                <w:bCs/>
                <w:sz w:val="18"/>
                <w:szCs w:val="18"/>
              </w:rPr>
            </w:pPr>
            <w:r>
              <w:rPr>
                <w:rFonts w:hint="eastAsia" w:cs="Arial"/>
                <w:bCs/>
                <w:sz w:val="18"/>
                <w:szCs w:val="18"/>
              </w:rPr>
              <w:t>G</w:t>
            </w:r>
            <w:r>
              <w:rPr>
                <w:rFonts w:cs="Arial"/>
                <w:bCs/>
                <w:sz w:val="18"/>
                <w:szCs w:val="18"/>
              </w:rPr>
              <w:t>B14881:7</w:t>
            </w:r>
          </w:p>
          <w:p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HACCP</w:t>
            </w:r>
            <w:r>
              <w:rPr>
                <w:rFonts w:hint="eastAsia" w:cs="Arial"/>
                <w:bCs/>
                <w:sz w:val="18"/>
                <w:szCs w:val="18"/>
              </w:rPr>
              <w:t>1.0要求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A：H(F)</w:t>
            </w:r>
          </w:p>
          <w:p>
            <w:pPr>
              <w:snapToGrid w:val="0"/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B: F</w:t>
            </w:r>
          </w:p>
          <w:p>
            <w:pPr>
              <w:snapToGrid w:val="0"/>
              <w:spacing w:line="32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C：FH(实习）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  <w:tcMar>
              <w:left w:w="28" w:type="dxa"/>
              <w:right w:w="28" w:type="dxa"/>
            </w:tcMar>
          </w:tcPr>
          <w:p>
            <w:pPr>
              <w:snapToGrid w:val="0"/>
              <w:spacing w:line="320" w:lineRule="exact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12: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0-13:00</w:t>
            </w:r>
          </w:p>
        </w:tc>
        <w:tc>
          <w:tcPr>
            <w:tcW w:w="1370" w:type="dxa"/>
            <w:shd w:val="clear" w:color="auto" w:fill="auto"/>
          </w:tcPr>
          <w:p>
            <w:pPr>
              <w:spacing w:after="40"/>
              <w:rPr>
                <w:rFonts w:hint="eastAsia" w:ascii="宋体" w:hAnsi="宋体"/>
                <w:b/>
                <w:bCs/>
                <w:kern w:val="10"/>
                <w:sz w:val="18"/>
                <w:szCs w:val="18"/>
              </w:rPr>
            </w:pPr>
          </w:p>
        </w:tc>
        <w:tc>
          <w:tcPr>
            <w:tcW w:w="2941" w:type="dxa"/>
            <w:shd w:val="clear" w:color="auto" w:fill="auto"/>
          </w:tcPr>
          <w:p>
            <w:pPr>
              <w:spacing w:after="40"/>
              <w:rPr>
                <w:rFonts w:hint="eastAsia" w:cs="Arial"/>
                <w:bCs/>
                <w:sz w:val="18"/>
                <w:szCs w:val="18"/>
              </w:rPr>
            </w:pPr>
            <w:r>
              <w:rPr>
                <w:rFonts w:hint="eastAsia" w:cs="Arial"/>
                <w:bCs/>
                <w:sz w:val="18"/>
                <w:szCs w:val="18"/>
              </w:rPr>
              <w:t>午餐休息</w:t>
            </w:r>
          </w:p>
        </w:tc>
        <w:tc>
          <w:tcPr>
            <w:tcW w:w="2566" w:type="dxa"/>
            <w:shd w:val="clear" w:color="auto" w:fill="auto"/>
          </w:tcPr>
          <w:p>
            <w:pPr>
              <w:spacing w:line="300" w:lineRule="exact"/>
              <w:rPr>
                <w:rFonts w:hint="eastAsia" w:cs="Arial"/>
                <w:bCs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  <w:tcMar>
              <w:left w:w="28" w:type="dxa"/>
              <w:right w:w="28" w:type="dxa"/>
            </w:tcMar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13:00-14:30</w:t>
            </w:r>
          </w:p>
        </w:tc>
        <w:tc>
          <w:tcPr>
            <w:tcW w:w="1370" w:type="dxa"/>
            <w:shd w:val="clear" w:color="auto" w:fill="auto"/>
          </w:tcPr>
          <w:p>
            <w:pPr>
              <w:spacing w:after="40"/>
              <w:rPr>
                <w:rFonts w:hint="eastAsia" w:ascii="宋体" w:hAnsi="宋体"/>
                <w:b/>
                <w:bCs/>
                <w:kern w:val="1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10"/>
                <w:sz w:val="18"/>
                <w:szCs w:val="18"/>
              </w:rPr>
              <w:t>办公室</w:t>
            </w:r>
          </w:p>
        </w:tc>
        <w:tc>
          <w:tcPr>
            <w:tcW w:w="2941" w:type="dxa"/>
            <w:shd w:val="clear" w:color="auto" w:fill="auto"/>
          </w:tcPr>
          <w:p>
            <w:pPr>
              <w:spacing w:after="40"/>
              <w:rPr>
                <w:rFonts w:hint="eastAsia" w:cs="Arial"/>
                <w:bCs/>
                <w:sz w:val="18"/>
                <w:szCs w:val="18"/>
              </w:rPr>
            </w:pPr>
            <w:r>
              <w:rPr>
                <w:rFonts w:hint="eastAsia" w:cs="Arial"/>
                <w:bCs/>
                <w:sz w:val="18"/>
                <w:szCs w:val="18"/>
              </w:rPr>
              <w:t>岗位职责/权限、文件和记录管理、</w:t>
            </w:r>
            <w:r>
              <w:rPr>
                <w:rFonts w:hint="eastAsia" w:ascii="宋体" w:hAnsi="宋体"/>
                <w:sz w:val="18"/>
                <w:szCs w:val="18"/>
              </w:rPr>
              <w:t>目标管理、内外部沟通、</w:t>
            </w:r>
            <w:r>
              <w:rPr>
                <w:rFonts w:hint="eastAsia" w:cs="Arial"/>
                <w:bCs/>
                <w:sz w:val="18"/>
                <w:szCs w:val="18"/>
              </w:rPr>
              <w:t>人员健康管理、持证上岗人员、人员招聘、员工培训及有效性评价、分析和评估、</w:t>
            </w:r>
            <w:r>
              <w:rPr>
                <w:rFonts w:hint="eastAsia" w:ascii="宋体" w:hAnsi="宋体"/>
                <w:sz w:val="18"/>
                <w:szCs w:val="18"/>
              </w:rPr>
              <w:t>不合格和纠正措施</w:t>
            </w:r>
          </w:p>
        </w:tc>
        <w:tc>
          <w:tcPr>
            <w:tcW w:w="256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left"/>
              <w:rPr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FSMS</w:t>
            </w:r>
            <w:r>
              <w:rPr>
                <w:rFonts w:hint="eastAsia" w:cs="Arial"/>
                <w:bCs/>
                <w:sz w:val="18"/>
                <w:szCs w:val="18"/>
              </w:rPr>
              <w:t>：5.3/6.2/7.1.2/7.2/7.3/7.4/7.5/</w:t>
            </w:r>
            <w:r>
              <w:rPr>
                <w:rFonts w:cs="Arial"/>
                <w:bCs/>
                <w:sz w:val="18"/>
                <w:szCs w:val="18"/>
              </w:rPr>
              <w:t>9.</w:t>
            </w:r>
            <w:r>
              <w:rPr>
                <w:bCs/>
                <w:sz w:val="18"/>
                <w:szCs w:val="18"/>
              </w:rPr>
              <w:t xml:space="preserve">1.2/10.1 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H:4.2.3/4.2.4/5.2/5.3/6.2/</w:t>
            </w:r>
            <w:r>
              <w:rPr>
                <w:rFonts w:hint="eastAsia"/>
                <w:bCs/>
                <w:sz w:val="18"/>
                <w:szCs w:val="18"/>
              </w:rPr>
              <w:t>7.9</w:t>
            </w:r>
          </w:p>
          <w:p>
            <w:pPr>
              <w:spacing w:line="300" w:lineRule="exact"/>
              <w:rPr>
                <w:rFonts w:hint="eastAsia" w:cs="Arial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GB14881:6.3/12/13/14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A：H(F)</w:t>
            </w:r>
          </w:p>
          <w:p>
            <w:pPr>
              <w:snapToGrid w:val="0"/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B: F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C：FH(实习）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  <w:tcMar>
              <w:left w:w="28" w:type="dxa"/>
              <w:right w:w="28" w:type="dxa"/>
            </w:tcMar>
          </w:tcPr>
          <w:p>
            <w:pPr>
              <w:snapToGrid w:val="0"/>
              <w:spacing w:line="320" w:lineRule="exact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14:30-15:00</w:t>
            </w:r>
          </w:p>
        </w:tc>
        <w:tc>
          <w:tcPr>
            <w:tcW w:w="1370" w:type="dxa"/>
            <w:shd w:val="clear" w:color="auto" w:fill="auto"/>
          </w:tcPr>
          <w:p>
            <w:pPr>
              <w:spacing w:after="40"/>
              <w:rPr>
                <w:rFonts w:hint="eastAsia" w:ascii="宋体" w:hAnsi="宋体"/>
                <w:b/>
                <w:bCs/>
                <w:kern w:val="10"/>
                <w:sz w:val="18"/>
                <w:szCs w:val="18"/>
              </w:rPr>
            </w:pPr>
          </w:p>
        </w:tc>
        <w:tc>
          <w:tcPr>
            <w:tcW w:w="2941" w:type="dxa"/>
            <w:shd w:val="clear" w:color="auto" w:fill="auto"/>
          </w:tcPr>
          <w:p>
            <w:pPr>
              <w:spacing w:after="40"/>
              <w:rPr>
                <w:rFonts w:hint="eastAsia" w:cs="Arial"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审核组整理资料和管代沟通</w:t>
            </w:r>
          </w:p>
        </w:tc>
        <w:tc>
          <w:tcPr>
            <w:tcW w:w="256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/B/C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  <w:tcMar>
              <w:left w:w="28" w:type="dxa"/>
              <w:right w:w="28" w:type="dxa"/>
            </w:tcMar>
          </w:tcPr>
          <w:p>
            <w:pPr>
              <w:snapToGrid w:val="0"/>
              <w:spacing w:line="320" w:lineRule="exact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15:00-15:30</w:t>
            </w:r>
          </w:p>
        </w:tc>
        <w:tc>
          <w:tcPr>
            <w:tcW w:w="1370" w:type="dxa"/>
            <w:shd w:val="clear" w:color="auto" w:fill="auto"/>
          </w:tcPr>
          <w:p>
            <w:pPr>
              <w:spacing w:after="40"/>
              <w:rPr>
                <w:rFonts w:hint="eastAsia" w:ascii="宋体" w:hAnsi="宋体"/>
                <w:b/>
                <w:bCs/>
                <w:kern w:val="10"/>
                <w:sz w:val="18"/>
                <w:szCs w:val="18"/>
              </w:rPr>
            </w:pPr>
          </w:p>
        </w:tc>
        <w:tc>
          <w:tcPr>
            <w:tcW w:w="2941" w:type="dxa"/>
            <w:shd w:val="clear" w:color="auto" w:fill="auto"/>
          </w:tcPr>
          <w:p>
            <w:pPr>
              <w:spacing w:after="4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末次会议</w:t>
            </w:r>
          </w:p>
        </w:tc>
        <w:tc>
          <w:tcPr>
            <w:tcW w:w="256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left"/>
              <w:rPr>
                <w:rFonts w:cs="Arial"/>
                <w:bCs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审核发现宣告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/B/C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  <w:tcMar>
              <w:left w:w="28" w:type="dxa"/>
              <w:right w:w="28" w:type="dxa"/>
            </w:tcMar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15:30</w:t>
            </w:r>
          </w:p>
        </w:tc>
        <w:tc>
          <w:tcPr>
            <w:tcW w:w="1370" w:type="dxa"/>
            <w:shd w:val="clear" w:color="auto" w:fill="auto"/>
          </w:tcPr>
          <w:p>
            <w:pPr>
              <w:spacing w:after="40"/>
              <w:rPr>
                <w:rFonts w:hint="eastAsia" w:ascii="宋体" w:hAnsi="宋体"/>
                <w:b/>
                <w:bCs/>
                <w:kern w:val="10"/>
                <w:sz w:val="18"/>
                <w:szCs w:val="18"/>
              </w:rPr>
            </w:pPr>
          </w:p>
        </w:tc>
        <w:tc>
          <w:tcPr>
            <w:tcW w:w="2941" w:type="dxa"/>
            <w:shd w:val="clear" w:color="auto" w:fill="auto"/>
          </w:tcPr>
          <w:p>
            <w:pPr>
              <w:spacing w:after="40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审核结束</w:t>
            </w:r>
          </w:p>
        </w:tc>
        <w:tc>
          <w:tcPr>
            <w:tcW w:w="256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4581525</wp:posOffset>
              </wp:positionH>
              <wp:positionV relativeFrom="paragraph">
                <wp:posOffset>125730</wp:posOffset>
              </wp:positionV>
              <wp:extent cx="2022475" cy="256540"/>
              <wp:effectExtent l="0" t="1905" r="0" b="0"/>
              <wp:wrapNone/>
              <wp:docPr id="2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-23审核计划(03版)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left:360.75pt;margin-top:9.9pt;height:20.2pt;width:159.25pt;z-index:251659264;mso-width-relative:page;mso-height-relative:page;" fillcolor="#FFFFFF" filled="t" stroked="f" coordsize="21600,21600" o:gfxdata="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qfdNCNcAAAAK&#10;AQAADwAAAAAAAAABACAAAAAiAAAAZHJzL2Rvd25yZXYueG1sUEsBAhQAFAAAAAgAh07iQE4d/3kd&#10;AgAAQAQAAA4AAAAAAAAAAQAgAAAAJgEAAGRycy9lMm9Eb2MueG1sUEsFBgAAAAAGAAYAWQEAALUF&#10;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-23审核计划(03版)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914"/>
    <w:rsid w:val="00050845"/>
    <w:rsid w:val="000B07D5"/>
    <w:rsid w:val="000D1C98"/>
    <w:rsid w:val="000E5971"/>
    <w:rsid w:val="000E5DCA"/>
    <w:rsid w:val="000F68A1"/>
    <w:rsid w:val="001219F1"/>
    <w:rsid w:val="00165B2B"/>
    <w:rsid w:val="00170689"/>
    <w:rsid w:val="001716DD"/>
    <w:rsid w:val="001A2019"/>
    <w:rsid w:val="001B2204"/>
    <w:rsid w:val="001C5735"/>
    <w:rsid w:val="00281ECA"/>
    <w:rsid w:val="0028283F"/>
    <w:rsid w:val="002954F1"/>
    <w:rsid w:val="002D14AB"/>
    <w:rsid w:val="002F6BD0"/>
    <w:rsid w:val="00317A7E"/>
    <w:rsid w:val="0033343B"/>
    <w:rsid w:val="003D607F"/>
    <w:rsid w:val="00436226"/>
    <w:rsid w:val="004A6914"/>
    <w:rsid w:val="004D3FC3"/>
    <w:rsid w:val="00572647"/>
    <w:rsid w:val="00582891"/>
    <w:rsid w:val="005E2648"/>
    <w:rsid w:val="006350EC"/>
    <w:rsid w:val="00660977"/>
    <w:rsid w:val="00661C98"/>
    <w:rsid w:val="00670846"/>
    <w:rsid w:val="006D2E3F"/>
    <w:rsid w:val="0070529F"/>
    <w:rsid w:val="007A45A9"/>
    <w:rsid w:val="007B4BA8"/>
    <w:rsid w:val="007B6B31"/>
    <w:rsid w:val="007C28E1"/>
    <w:rsid w:val="007C6AB3"/>
    <w:rsid w:val="007E793A"/>
    <w:rsid w:val="0080289A"/>
    <w:rsid w:val="00852288"/>
    <w:rsid w:val="008E21D0"/>
    <w:rsid w:val="00924957"/>
    <w:rsid w:val="009540DA"/>
    <w:rsid w:val="00A17A85"/>
    <w:rsid w:val="00A863E3"/>
    <w:rsid w:val="00AB532B"/>
    <w:rsid w:val="00AC3589"/>
    <w:rsid w:val="00B21E90"/>
    <w:rsid w:val="00B23C46"/>
    <w:rsid w:val="00B34CE5"/>
    <w:rsid w:val="00B46A96"/>
    <w:rsid w:val="00B56B9A"/>
    <w:rsid w:val="00B721B5"/>
    <w:rsid w:val="00B90F60"/>
    <w:rsid w:val="00BA47B5"/>
    <w:rsid w:val="00BC7BE2"/>
    <w:rsid w:val="00BD2FB5"/>
    <w:rsid w:val="00BF1218"/>
    <w:rsid w:val="00BF71BD"/>
    <w:rsid w:val="00C016D1"/>
    <w:rsid w:val="00CC6334"/>
    <w:rsid w:val="00CD08A7"/>
    <w:rsid w:val="00CD328E"/>
    <w:rsid w:val="00CE1A6A"/>
    <w:rsid w:val="00D57145"/>
    <w:rsid w:val="00D57D7F"/>
    <w:rsid w:val="00D76D03"/>
    <w:rsid w:val="00D7716E"/>
    <w:rsid w:val="00DA5212"/>
    <w:rsid w:val="00E12772"/>
    <w:rsid w:val="00E24592"/>
    <w:rsid w:val="00E52778"/>
    <w:rsid w:val="00E93A34"/>
    <w:rsid w:val="00F108C3"/>
    <w:rsid w:val="00F37696"/>
    <w:rsid w:val="021B3A3D"/>
    <w:rsid w:val="02DA7492"/>
    <w:rsid w:val="02DD77D8"/>
    <w:rsid w:val="03EB74A6"/>
    <w:rsid w:val="070438F7"/>
    <w:rsid w:val="07053789"/>
    <w:rsid w:val="07284C48"/>
    <w:rsid w:val="08907D07"/>
    <w:rsid w:val="0B5F1D96"/>
    <w:rsid w:val="0C494494"/>
    <w:rsid w:val="0CBC0F01"/>
    <w:rsid w:val="0D1B538B"/>
    <w:rsid w:val="0DF23D81"/>
    <w:rsid w:val="0EA85774"/>
    <w:rsid w:val="0F00536C"/>
    <w:rsid w:val="0F68624C"/>
    <w:rsid w:val="0F8F1461"/>
    <w:rsid w:val="10166593"/>
    <w:rsid w:val="11687C65"/>
    <w:rsid w:val="132A6E69"/>
    <w:rsid w:val="13DA13B1"/>
    <w:rsid w:val="14F5070A"/>
    <w:rsid w:val="15510D14"/>
    <w:rsid w:val="15800005"/>
    <w:rsid w:val="161C5E37"/>
    <w:rsid w:val="16226157"/>
    <w:rsid w:val="16DB0771"/>
    <w:rsid w:val="18D61FB9"/>
    <w:rsid w:val="1A997AAB"/>
    <w:rsid w:val="1B194CAF"/>
    <w:rsid w:val="1B3C7513"/>
    <w:rsid w:val="1B9C655D"/>
    <w:rsid w:val="1C33500A"/>
    <w:rsid w:val="1CD92AC2"/>
    <w:rsid w:val="1D0A4423"/>
    <w:rsid w:val="1D2F3A02"/>
    <w:rsid w:val="1EC72E72"/>
    <w:rsid w:val="1F121B4A"/>
    <w:rsid w:val="1F1338CA"/>
    <w:rsid w:val="1F8609F1"/>
    <w:rsid w:val="1FF13C07"/>
    <w:rsid w:val="22D81847"/>
    <w:rsid w:val="23577455"/>
    <w:rsid w:val="23B6256F"/>
    <w:rsid w:val="25CB3872"/>
    <w:rsid w:val="26C4050A"/>
    <w:rsid w:val="26C4166B"/>
    <w:rsid w:val="2714635E"/>
    <w:rsid w:val="2990145D"/>
    <w:rsid w:val="29C00430"/>
    <w:rsid w:val="2ABF30B8"/>
    <w:rsid w:val="2AD14E95"/>
    <w:rsid w:val="2AF07594"/>
    <w:rsid w:val="2B4677A3"/>
    <w:rsid w:val="2C876804"/>
    <w:rsid w:val="2C94306A"/>
    <w:rsid w:val="2CBE347D"/>
    <w:rsid w:val="2D1F419B"/>
    <w:rsid w:val="2DD97D5C"/>
    <w:rsid w:val="2E592AF0"/>
    <w:rsid w:val="2EB520A4"/>
    <w:rsid w:val="2F2A05D3"/>
    <w:rsid w:val="303201A0"/>
    <w:rsid w:val="307907D3"/>
    <w:rsid w:val="30A360C5"/>
    <w:rsid w:val="31D20763"/>
    <w:rsid w:val="32EA227A"/>
    <w:rsid w:val="33C0725F"/>
    <w:rsid w:val="34213E39"/>
    <w:rsid w:val="349B306C"/>
    <w:rsid w:val="350513CD"/>
    <w:rsid w:val="35EE609E"/>
    <w:rsid w:val="36C1065E"/>
    <w:rsid w:val="39713F5D"/>
    <w:rsid w:val="398B00C0"/>
    <w:rsid w:val="3B9B4D0D"/>
    <w:rsid w:val="3BDA6E55"/>
    <w:rsid w:val="3C2E756D"/>
    <w:rsid w:val="3C62678B"/>
    <w:rsid w:val="3EC75698"/>
    <w:rsid w:val="3ECD7FF5"/>
    <w:rsid w:val="405C2D90"/>
    <w:rsid w:val="413A47AA"/>
    <w:rsid w:val="41B063B6"/>
    <w:rsid w:val="42325CE3"/>
    <w:rsid w:val="42731DB6"/>
    <w:rsid w:val="44586056"/>
    <w:rsid w:val="466D532B"/>
    <w:rsid w:val="46911F57"/>
    <w:rsid w:val="46D97F7E"/>
    <w:rsid w:val="475307B4"/>
    <w:rsid w:val="47BF59B0"/>
    <w:rsid w:val="488945D7"/>
    <w:rsid w:val="48D00D0E"/>
    <w:rsid w:val="4B2B37A0"/>
    <w:rsid w:val="4EA379E9"/>
    <w:rsid w:val="4EA76D11"/>
    <w:rsid w:val="4FA56B6C"/>
    <w:rsid w:val="50097C3C"/>
    <w:rsid w:val="507245FB"/>
    <w:rsid w:val="50EE497B"/>
    <w:rsid w:val="511F7F1B"/>
    <w:rsid w:val="533F371C"/>
    <w:rsid w:val="55483CFB"/>
    <w:rsid w:val="560A497D"/>
    <w:rsid w:val="563F79B8"/>
    <w:rsid w:val="576806CD"/>
    <w:rsid w:val="58952A6E"/>
    <w:rsid w:val="5B5A2E31"/>
    <w:rsid w:val="5D7D1DEE"/>
    <w:rsid w:val="5E256FA4"/>
    <w:rsid w:val="5FA03C20"/>
    <w:rsid w:val="60591CF7"/>
    <w:rsid w:val="60AC241B"/>
    <w:rsid w:val="60C16BE5"/>
    <w:rsid w:val="612D08BA"/>
    <w:rsid w:val="61C67F33"/>
    <w:rsid w:val="623F48FF"/>
    <w:rsid w:val="62EC4BC5"/>
    <w:rsid w:val="63070D50"/>
    <w:rsid w:val="63120C60"/>
    <w:rsid w:val="63AC6237"/>
    <w:rsid w:val="65211E5F"/>
    <w:rsid w:val="65313339"/>
    <w:rsid w:val="67722849"/>
    <w:rsid w:val="69052847"/>
    <w:rsid w:val="6BB8230C"/>
    <w:rsid w:val="6BFF00EE"/>
    <w:rsid w:val="6C632A65"/>
    <w:rsid w:val="6CF22D13"/>
    <w:rsid w:val="6E4171CF"/>
    <w:rsid w:val="6F67243D"/>
    <w:rsid w:val="713D72F2"/>
    <w:rsid w:val="72D67AC0"/>
    <w:rsid w:val="73FC719A"/>
    <w:rsid w:val="75347A77"/>
    <w:rsid w:val="75474562"/>
    <w:rsid w:val="756D3EAC"/>
    <w:rsid w:val="770F23CB"/>
    <w:rsid w:val="77137A5B"/>
    <w:rsid w:val="77D66267"/>
    <w:rsid w:val="791078FF"/>
    <w:rsid w:val="7967532C"/>
    <w:rsid w:val="79697F4F"/>
    <w:rsid w:val="7B4E74C1"/>
    <w:rsid w:val="7C0D0678"/>
    <w:rsid w:val="7CD53866"/>
    <w:rsid w:val="7D8474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644</Words>
  <Characters>3674</Characters>
  <Lines>30</Lines>
  <Paragraphs>8</Paragraphs>
  <TotalTime>15</TotalTime>
  <ScaleCrop>false</ScaleCrop>
  <LinksUpToDate>false</LinksUpToDate>
  <CharactersWithSpaces>4310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2020-10-18T07:15:00Z</dcterms:created>
  <dc:creator>微软用户</dc:creator>
  <cp:lastModifiedBy>longbefore_2020</cp:lastModifiedBy>
  <dcterms:modified xsi:type="dcterms:W3CDTF">2021-07-25T15:39:49Z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9B72A39F0FBB498C928497CB5A7729C9</vt:lpwstr>
  </property>
</Properties>
</file>