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山东创先新能源重工有限公司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2025年09月22日上午至2025年09月24日上午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94384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