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254515">
      <w:pPr>
        <w:snapToGrid w:val="0"/>
        <w:spacing w:line="480" w:lineRule="auto"/>
        <w:rPr>
          <w:b/>
        </w:rPr>
      </w:pPr>
    </w:p>
    <w:p w:rsidR="005B46B4" w:rsidRDefault="00254515">
      <w:pPr>
        <w:snapToGrid w:val="0"/>
        <w:spacing w:line="480" w:lineRule="auto"/>
        <w:jc w:val="center"/>
        <w:rPr>
          <w:rFonts w:eastAsia="隶书"/>
          <w:sz w:val="52"/>
        </w:rPr>
      </w:pPr>
    </w:p>
    <w:p w:rsidR="005B46B4" w:rsidRDefault="00254515">
      <w:pPr>
        <w:snapToGrid w:val="0"/>
        <w:spacing w:line="480" w:lineRule="auto"/>
        <w:jc w:val="center"/>
        <w:rPr>
          <w:rFonts w:eastAsia="隶书"/>
          <w:sz w:val="52"/>
        </w:rPr>
      </w:pPr>
    </w:p>
    <w:p w:rsidR="005B46B4" w:rsidRDefault="00254515">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254515">
      <w:pPr>
        <w:snapToGrid w:val="0"/>
        <w:spacing w:line="480" w:lineRule="auto"/>
        <w:jc w:val="center"/>
        <w:rPr>
          <w:rFonts w:eastAsia="隶书"/>
          <w:sz w:val="52"/>
        </w:rPr>
      </w:pPr>
    </w:p>
    <w:p w:rsidR="005B46B4" w:rsidRDefault="00B04F6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254515" w:rsidP="00EE76BC">
      <w:pPr>
        <w:snapToGrid w:val="0"/>
        <w:spacing w:line="360" w:lineRule="auto"/>
        <w:ind w:firstLineChars="150" w:firstLine="450"/>
        <w:rPr>
          <w:sz w:val="30"/>
          <w:szCs w:val="30"/>
        </w:rPr>
      </w:pPr>
    </w:p>
    <w:p w:rsidR="005B46B4" w:rsidRDefault="00254515" w:rsidP="007E5720">
      <w:pPr>
        <w:snapToGrid w:val="0"/>
        <w:spacing w:line="360" w:lineRule="auto"/>
        <w:rPr>
          <w:b/>
          <w:sz w:val="30"/>
          <w:szCs w:val="30"/>
        </w:rPr>
      </w:pPr>
    </w:p>
    <w:p w:rsidR="005B46B4" w:rsidRDefault="00B04F64" w:rsidP="00EE76BC">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B11F9F" w:rsidRPr="00B11F9F">
        <w:rPr>
          <w:rFonts w:ascii="楷体" w:eastAsia="楷体" w:hAnsi="楷体" w:hint="eastAsia"/>
          <w:b/>
          <w:color w:val="000000"/>
          <w:sz w:val="32"/>
          <w:szCs w:val="32"/>
        </w:rPr>
        <w:t>北京联隆宏德机械加工有限公司</w:t>
      </w:r>
    </w:p>
    <w:p w:rsidR="005B46B4" w:rsidRDefault="00254515" w:rsidP="00EE76BC">
      <w:pPr>
        <w:snapToGrid w:val="0"/>
        <w:spacing w:afterLines="30" w:after="97"/>
        <w:rPr>
          <w:rFonts w:ascii="楷体" w:eastAsia="楷体" w:hAnsi="楷体"/>
          <w:b/>
          <w:color w:val="000000"/>
          <w:sz w:val="32"/>
          <w:szCs w:val="32"/>
        </w:rPr>
      </w:pPr>
    </w:p>
    <w:p w:rsidR="005B46B4" w:rsidRDefault="00B04F64" w:rsidP="00EE76BC">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04F64" w:rsidP="00EE76BC">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B11F9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B04F64" w:rsidP="00EE76BC">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04F64" w:rsidP="00EE76BC">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54515">
      <w:pPr>
        <w:snapToGrid w:val="0"/>
        <w:spacing w:line="480" w:lineRule="auto"/>
        <w:ind w:left="850"/>
        <w:rPr>
          <w:rFonts w:ascii="楷体" w:eastAsia="楷体" w:hAnsi="楷体"/>
          <w:b/>
          <w:color w:val="000000"/>
          <w:sz w:val="32"/>
          <w:szCs w:val="32"/>
        </w:rPr>
      </w:pPr>
    </w:p>
    <w:p w:rsidR="005D6D93" w:rsidRDefault="00254515">
      <w:pPr>
        <w:snapToGrid w:val="0"/>
        <w:spacing w:line="480" w:lineRule="auto"/>
        <w:ind w:left="850"/>
        <w:rPr>
          <w:rFonts w:eastAsia="楷体_GB2312"/>
          <w:sz w:val="32"/>
        </w:rPr>
      </w:pPr>
    </w:p>
    <w:p w:rsidR="005B46B4" w:rsidRDefault="00B04F64" w:rsidP="00EE76BC">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04F64" w:rsidP="00EE76BC">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EE76BC" w:rsidRDefault="00EE76BC" w:rsidP="00EE76BC">
      <w:pPr>
        <w:ind w:firstLineChars="200" w:firstLine="522"/>
        <w:rPr>
          <w:rFonts w:ascii="宋体" w:hAnsi="宋体"/>
          <w:b/>
          <w:color w:val="000000"/>
          <w:sz w:val="26"/>
          <w:szCs w:val="26"/>
        </w:rPr>
      </w:pPr>
    </w:p>
    <w:p w:rsidR="00EE76BC" w:rsidRDefault="00EE76BC" w:rsidP="00EE76BC">
      <w:pPr>
        <w:ind w:firstLineChars="200" w:firstLine="522"/>
        <w:rPr>
          <w:rFonts w:ascii="宋体" w:hAnsi="宋体"/>
          <w:b/>
          <w:color w:val="000000"/>
          <w:sz w:val="26"/>
          <w:szCs w:val="26"/>
        </w:rPr>
      </w:pPr>
    </w:p>
    <w:p w:rsidR="005B46B4" w:rsidRDefault="00B04F64" w:rsidP="00EE76BC">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560"/>
        <w:gridCol w:w="1132"/>
        <w:gridCol w:w="735"/>
        <w:gridCol w:w="115"/>
        <w:gridCol w:w="1614"/>
      </w:tblGrid>
      <w:tr w:rsidR="00B62069" w:rsidTr="009D6308">
        <w:trPr>
          <w:trHeight w:val="354"/>
        </w:trPr>
        <w:tc>
          <w:tcPr>
            <w:tcW w:w="1559" w:type="dxa"/>
            <w:gridSpan w:val="2"/>
            <w:vAlign w:val="center"/>
          </w:tcPr>
          <w:p w:rsidR="005B46B4" w:rsidRPr="005D6D93" w:rsidRDefault="00B04F64">
            <w:pPr>
              <w:rPr>
                <w:b/>
                <w:sz w:val="21"/>
                <w:szCs w:val="21"/>
              </w:rPr>
            </w:pPr>
            <w:r w:rsidRPr="005D6D93">
              <w:rPr>
                <w:rFonts w:hint="eastAsia"/>
                <w:b/>
                <w:sz w:val="21"/>
                <w:szCs w:val="21"/>
              </w:rPr>
              <w:t>审核方名称</w:t>
            </w:r>
          </w:p>
        </w:tc>
        <w:tc>
          <w:tcPr>
            <w:tcW w:w="8275" w:type="dxa"/>
            <w:gridSpan w:val="8"/>
          </w:tcPr>
          <w:p w:rsidR="005B46B4" w:rsidRPr="005D6D93" w:rsidRDefault="00B04F64">
            <w:pPr>
              <w:rPr>
                <w:b/>
                <w:sz w:val="21"/>
                <w:szCs w:val="21"/>
              </w:rPr>
            </w:pPr>
            <w:r w:rsidRPr="005D6D93">
              <w:rPr>
                <w:rFonts w:hint="eastAsia"/>
                <w:b/>
                <w:sz w:val="21"/>
                <w:szCs w:val="21"/>
              </w:rPr>
              <w:t>北京国标联合认证有限公司</w:t>
            </w:r>
          </w:p>
        </w:tc>
      </w:tr>
      <w:tr w:rsidR="00B62069" w:rsidTr="009D6308">
        <w:trPr>
          <w:trHeight w:val="377"/>
        </w:trPr>
        <w:tc>
          <w:tcPr>
            <w:tcW w:w="1559" w:type="dxa"/>
            <w:gridSpan w:val="2"/>
            <w:vAlign w:val="center"/>
          </w:tcPr>
          <w:p w:rsidR="005B46B4" w:rsidRPr="005D6D93" w:rsidRDefault="00B04F64">
            <w:pPr>
              <w:rPr>
                <w:b/>
                <w:sz w:val="21"/>
                <w:szCs w:val="21"/>
              </w:rPr>
            </w:pPr>
            <w:r w:rsidRPr="005D6D93">
              <w:rPr>
                <w:rFonts w:hint="eastAsia"/>
                <w:b/>
                <w:sz w:val="21"/>
                <w:szCs w:val="21"/>
              </w:rPr>
              <w:t>审核方地址</w:t>
            </w:r>
          </w:p>
        </w:tc>
        <w:tc>
          <w:tcPr>
            <w:tcW w:w="5811" w:type="dxa"/>
            <w:gridSpan w:val="5"/>
          </w:tcPr>
          <w:p w:rsidR="005B46B4" w:rsidRPr="005D6D93" w:rsidRDefault="00B04F6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B04F64">
            <w:pPr>
              <w:rPr>
                <w:b/>
                <w:sz w:val="21"/>
                <w:szCs w:val="21"/>
              </w:rPr>
            </w:pPr>
            <w:r w:rsidRPr="005D6D93">
              <w:rPr>
                <w:rFonts w:hint="eastAsia"/>
                <w:b/>
                <w:sz w:val="21"/>
                <w:szCs w:val="21"/>
              </w:rPr>
              <w:t>邮编</w:t>
            </w:r>
          </w:p>
        </w:tc>
        <w:tc>
          <w:tcPr>
            <w:tcW w:w="1614" w:type="dxa"/>
          </w:tcPr>
          <w:p w:rsidR="005B46B4" w:rsidRPr="005D6D93" w:rsidRDefault="00B04F64">
            <w:pPr>
              <w:rPr>
                <w:b/>
                <w:sz w:val="21"/>
                <w:szCs w:val="21"/>
              </w:rPr>
            </w:pPr>
            <w:r>
              <w:rPr>
                <w:rFonts w:hint="eastAsia"/>
                <w:b/>
                <w:sz w:val="21"/>
                <w:szCs w:val="21"/>
              </w:rPr>
              <w:t>100101</w:t>
            </w:r>
          </w:p>
        </w:tc>
      </w:tr>
      <w:tr w:rsidR="00B62069" w:rsidTr="005A7327">
        <w:trPr>
          <w:trHeight w:val="377"/>
        </w:trPr>
        <w:tc>
          <w:tcPr>
            <w:tcW w:w="1559" w:type="dxa"/>
            <w:gridSpan w:val="2"/>
            <w:vAlign w:val="center"/>
          </w:tcPr>
          <w:p w:rsidR="000B1D53" w:rsidRPr="005D6D93" w:rsidRDefault="00B04F64">
            <w:pPr>
              <w:rPr>
                <w:b/>
                <w:sz w:val="21"/>
                <w:szCs w:val="21"/>
              </w:rPr>
            </w:pPr>
            <w:r w:rsidRPr="005D6D93">
              <w:rPr>
                <w:rFonts w:hint="eastAsia"/>
                <w:b/>
                <w:sz w:val="21"/>
                <w:szCs w:val="21"/>
              </w:rPr>
              <w:t>联系电话</w:t>
            </w:r>
          </w:p>
        </w:tc>
        <w:tc>
          <w:tcPr>
            <w:tcW w:w="8275" w:type="dxa"/>
            <w:gridSpan w:val="8"/>
          </w:tcPr>
          <w:p w:rsidR="000B1D53" w:rsidRPr="005D6D93" w:rsidRDefault="00B04F64">
            <w:pPr>
              <w:rPr>
                <w:b/>
                <w:sz w:val="21"/>
                <w:szCs w:val="21"/>
              </w:rPr>
            </w:pPr>
            <w:r>
              <w:rPr>
                <w:b/>
                <w:sz w:val="21"/>
                <w:szCs w:val="21"/>
              </w:rPr>
              <w:t>010</w:t>
            </w:r>
            <w:r>
              <w:rPr>
                <w:rFonts w:hint="eastAsia"/>
                <w:b/>
                <w:sz w:val="21"/>
                <w:szCs w:val="21"/>
              </w:rPr>
              <w:t>-5351 6278</w:t>
            </w:r>
          </w:p>
        </w:tc>
      </w:tr>
      <w:tr w:rsidR="00B62069">
        <w:trPr>
          <w:trHeight w:val="428"/>
        </w:trPr>
        <w:tc>
          <w:tcPr>
            <w:tcW w:w="9834" w:type="dxa"/>
            <w:gridSpan w:val="10"/>
          </w:tcPr>
          <w:p w:rsidR="005B46B4" w:rsidRPr="005D6D93" w:rsidRDefault="00B04F64">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62069" w:rsidTr="00EE76BC">
        <w:trPr>
          <w:trHeight w:val="645"/>
        </w:trPr>
        <w:tc>
          <w:tcPr>
            <w:tcW w:w="1018" w:type="dxa"/>
            <w:vAlign w:val="center"/>
          </w:tcPr>
          <w:p w:rsidR="009D6308" w:rsidRPr="005D6D93" w:rsidRDefault="00B04F64">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04F64">
            <w:pPr>
              <w:jc w:val="center"/>
              <w:rPr>
                <w:b/>
                <w:sz w:val="21"/>
                <w:szCs w:val="21"/>
              </w:rPr>
            </w:pPr>
            <w:r w:rsidRPr="005D6D93">
              <w:rPr>
                <w:rFonts w:hint="eastAsia"/>
                <w:b/>
                <w:sz w:val="21"/>
                <w:szCs w:val="21"/>
              </w:rPr>
              <w:t>性别</w:t>
            </w:r>
          </w:p>
        </w:tc>
        <w:tc>
          <w:tcPr>
            <w:tcW w:w="1559" w:type="dxa"/>
            <w:vAlign w:val="center"/>
          </w:tcPr>
          <w:p w:rsidR="009D6308" w:rsidRPr="005D6D93" w:rsidRDefault="00B04F64">
            <w:pPr>
              <w:jc w:val="center"/>
              <w:rPr>
                <w:b/>
                <w:sz w:val="21"/>
                <w:szCs w:val="21"/>
              </w:rPr>
            </w:pPr>
            <w:r w:rsidRPr="005D6D93">
              <w:rPr>
                <w:rFonts w:hint="eastAsia"/>
                <w:b/>
                <w:sz w:val="21"/>
                <w:szCs w:val="21"/>
              </w:rPr>
              <w:t>职务</w:t>
            </w:r>
          </w:p>
        </w:tc>
        <w:tc>
          <w:tcPr>
            <w:tcW w:w="1277" w:type="dxa"/>
            <w:vAlign w:val="center"/>
          </w:tcPr>
          <w:p w:rsidR="009D6308" w:rsidRPr="005D6D93" w:rsidRDefault="00B04F64">
            <w:pPr>
              <w:jc w:val="center"/>
              <w:rPr>
                <w:b/>
                <w:sz w:val="21"/>
                <w:szCs w:val="21"/>
              </w:rPr>
            </w:pPr>
            <w:r w:rsidRPr="005D6D93">
              <w:rPr>
                <w:rFonts w:hint="eastAsia"/>
                <w:b/>
                <w:sz w:val="21"/>
                <w:szCs w:val="21"/>
              </w:rPr>
              <w:t>注册级别</w:t>
            </w:r>
          </w:p>
        </w:tc>
        <w:tc>
          <w:tcPr>
            <w:tcW w:w="1560" w:type="dxa"/>
            <w:vAlign w:val="center"/>
          </w:tcPr>
          <w:p w:rsidR="009D6308" w:rsidRPr="005D6D93" w:rsidRDefault="00B04F64">
            <w:pPr>
              <w:jc w:val="center"/>
              <w:rPr>
                <w:b/>
                <w:sz w:val="21"/>
                <w:szCs w:val="21"/>
              </w:rPr>
            </w:pPr>
            <w:r w:rsidRPr="005D6D93">
              <w:rPr>
                <w:rFonts w:hint="eastAsia"/>
                <w:b/>
                <w:sz w:val="21"/>
                <w:szCs w:val="21"/>
              </w:rPr>
              <w:t>审核员注册号</w:t>
            </w:r>
          </w:p>
        </w:tc>
        <w:tc>
          <w:tcPr>
            <w:tcW w:w="1867" w:type="dxa"/>
            <w:gridSpan w:val="2"/>
            <w:vAlign w:val="center"/>
          </w:tcPr>
          <w:p w:rsidR="009D6308" w:rsidRPr="005D6D93" w:rsidRDefault="00B04F64">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B04F64">
            <w:pPr>
              <w:jc w:val="center"/>
              <w:rPr>
                <w:b/>
                <w:sz w:val="21"/>
                <w:szCs w:val="21"/>
              </w:rPr>
            </w:pPr>
            <w:r w:rsidRPr="005D6D93">
              <w:rPr>
                <w:rFonts w:hint="eastAsia"/>
                <w:b/>
                <w:sz w:val="21"/>
                <w:szCs w:val="21"/>
              </w:rPr>
              <w:t>组内代号</w:t>
            </w:r>
          </w:p>
        </w:tc>
      </w:tr>
      <w:tr w:rsidR="00B62069" w:rsidTr="00EE76BC">
        <w:trPr>
          <w:trHeight w:val="645"/>
        </w:trPr>
        <w:tc>
          <w:tcPr>
            <w:tcW w:w="1018" w:type="dxa"/>
            <w:vAlign w:val="center"/>
          </w:tcPr>
          <w:p w:rsidR="009D6308" w:rsidRPr="005D6D93" w:rsidRDefault="00B04F64">
            <w:pPr>
              <w:jc w:val="center"/>
              <w:rPr>
                <w:b/>
                <w:sz w:val="21"/>
                <w:szCs w:val="21"/>
              </w:rPr>
            </w:pPr>
            <w:r w:rsidRPr="005D6D93">
              <w:rPr>
                <w:b/>
                <w:sz w:val="21"/>
                <w:szCs w:val="21"/>
              </w:rPr>
              <w:t>朱晓丽</w:t>
            </w:r>
          </w:p>
        </w:tc>
        <w:tc>
          <w:tcPr>
            <w:tcW w:w="824" w:type="dxa"/>
            <w:gridSpan w:val="2"/>
            <w:vAlign w:val="center"/>
          </w:tcPr>
          <w:p w:rsidR="009D6308" w:rsidRPr="005D6D93" w:rsidRDefault="00B04F64">
            <w:pPr>
              <w:jc w:val="center"/>
              <w:rPr>
                <w:b/>
                <w:sz w:val="21"/>
                <w:szCs w:val="21"/>
              </w:rPr>
            </w:pPr>
            <w:r w:rsidRPr="005D6D93">
              <w:rPr>
                <w:b/>
                <w:sz w:val="21"/>
                <w:szCs w:val="21"/>
              </w:rPr>
              <w:t>女</w:t>
            </w:r>
          </w:p>
        </w:tc>
        <w:tc>
          <w:tcPr>
            <w:tcW w:w="1559" w:type="dxa"/>
            <w:vAlign w:val="center"/>
          </w:tcPr>
          <w:p w:rsidR="009D6308" w:rsidRPr="005D6D93" w:rsidRDefault="00B04F64">
            <w:pPr>
              <w:jc w:val="center"/>
              <w:rPr>
                <w:b/>
                <w:sz w:val="21"/>
                <w:szCs w:val="21"/>
              </w:rPr>
            </w:pPr>
            <w:r w:rsidRPr="005D6D93">
              <w:rPr>
                <w:b/>
                <w:sz w:val="21"/>
                <w:szCs w:val="21"/>
              </w:rPr>
              <w:t>组长</w:t>
            </w:r>
          </w:p>
        </w:tc>
        <w:tc>
          <w:tcPr>
            <w:tcW w:w="1277" w:type="dxa"/>
            <w:vAlign w:val="center"/>
          </w:tcPr>
          <w:p w:rsidR="009D6308" w:rsidRPr="005D6D93" w:rsidRDefault="00B04F64">
            <w:pPr>
              <w:jc w:val="center"/>
              <w:rPr>
                <w:b/>
                <w:sz w:val="21"/>
                <w:szCs w:val="21"/>
              </w:rPr>
            </w:pPr>
            <w:r w:rsidRPr="005D6D93">
              <w:rPr>
                <w:b/>
                <w:sz w:val="21"/>
                <w:szCs w:val="21"/>
              </w:rPr>
              <w:t>审核员</w:t>
            </w:r>
          </w:p>
        </w:tc>
        <w:tc>
          <w:tcPr>
            <w:tcW w:w="1560" w:type="dxa"/>
            <w:vAlign w:val="center"/>
          </w:tcPr>
          <w:p w:rsidR="009D6308" w:rsidRPr="005D6D93" w:rsidRDefault="00B04F64">
            <w:pPr>
              <w:jc w:val="center"/>
              <w:rPr>
                <w:b/>
                <w:sz w:val="21"/>
                <w:szCs w:val="21"/>
              </w:rPr>
            </w:pPr>
            <w:r w:rsidRPr="005D6D93">
              <w:rPr>
                <w:b/>
                <w:sz w:val="21"/>
                <w:szCs w:val="21"/>
              </w:rPr>
              <w:t>2021-N1QMS-3205805</w:t>
            </w:r>
          </w:p>
        </w:tc>
        <w:tc>
          <w:tcPr>
            <w:tcW w:w="1867" w:type="dxa"/>
            <w:gridSpan w:val="2"/>
            <w:vAlign w:val="center"/>
          </w:tcPr>
          <w:p w:rsidR="009D6308" w:rsidRPr="005D6D93" w:rsidRDefault="00B11F9F">
            <w:pPr>
              <w:jc w:val="center"/>
              <w:rPr>
                <w:b/>
                <w:sz w:val="21"/>
                <w:szCs w:val="21"/>
              </w:rPr>
            </w:pPr>
            <w:r w:rsidRPr="00B11F9F">
              <w:rPr>
                <w:b/>
                <w:sz w:val="21"/>
                <w:szCs w:val="21"/>
              </w:rPr>
              <w:t>29.10.07</w:t>
            </w:r>
          </w:p>
        </w:tc>
        <w:tc>
          <w:tcPr>
            <w:tcW w:w="1729" w:type="dxa"/>
            <w:gridSpan w:val="2"/>
            <w:vAlign w:val="center"/>
          </w:tcPr>
          <w:p w:rsidR="009D6308" w:rsidRPr="005D6D93" w:rsidRDefault="00B04F64">
            <w:pPr>
              <w:jc w:val="center"/>
              <w:rPr>
                <w:b/>
                <w:sz w:val="21"/>
                <w:szCs w:val="21"/>
              </w:rPr>
            </w:pPr>
            <w:r w:rsidRPr="005D6D93">
              <w:rPr>
                <w:b/>
                <w:sz w:val="21"/>
                <w:szCs w:val="21"/>
              </w:rPr>
              <w:t>ISC-205805</w:t>
            </w:r>
          </w:p>
        </w:tc>
      </w:tr>
      <w:tr w:rsidR="00B11F9F" w:rsidTr="00EE76BC">
        <w:trPr>
          <w:trHeight w:val="645"/>
        </w:trPr>
        <w:tc>
          <w:tcPr>
            <w:tcW w:w="1018" w:type="dxa"/>
            <w:vAlign w:val="center"/>
          </w:tcPr>
          <w:p w:rsidR="00B11F9F" w:rsidRPr="005D6D93" w:rsidRDefault="00B11F9F">
            <w:pPr>
              <w:jc w:val="center"/>
              <w:rPr>
                <w:b/>
                <w:sz w:val="21"/>
                <w:szCs w:val="21"/>
              </w:rPr>
            </w:pPr>
            <w:r w:rsidRPr="00B11F9F">
              <w:rPr>
                <w:rFonts w:hint="eastAsia"/>
                <w:b/>
                <w:sz w:val="21"/>
                <w:szCs w:val="21"/>
              </w:rPr>
              <w:t>刘本胜</w:t>
            </w:r>
          </w:p>
        </w:tc>
        <w:tc>
          <w:tcPr>
            <w:tcW w:w="824" w:type="dxa"/>
            <w:gridSpan w:val="2"/>
            <w:vAlign w:val="center"/>
          </w:tcPr>
          <w:p w:rsidR="00B11F9F" w:rsidRPr="005D6D93" w:rsidRDefault="00B11F9F">
            <w:pPr>
              <w:jc w:val="center"/>
              <w:rPr>
                <w:b/>
                <w:sz w:val="21"/>
                <w:szCs w:val="21"/>
              </w:rPr>
            </w:pPr>
            <w:r>
              <w:rPr>
                <w:b/>
                <w:sz w:val="21"/>
                <w:szCs w:val="21"/>
              </w:rPr>
              <w:t>男</w:t>
            </w:r>
          </w:p>
        </w:tc>
        <w:tc>
          <w:tcPr>
            <w:tcW w:w="1559" w:type="dxa"/>
            <w:vAlign w:val="center"/>
          </w:tcPr>
          <w:p w:rsidR="00B11F9F" w:rsidRPr="005D6D93" w:rsidRDefault="00B11F9F">
            <w:pPr>
              <w:jc w:val="center"/>
              <w:rPr>
                <w:b/>
                <w:sz w:val="21"/>
                <w:szCs w:val="21"/>
              </w:rPr>
            </w:pPr>
            <w:r>
              <w:rPr>
                <w:b/>
                <w:sz w:val="21"/>
                <w:szCs w:val="21"/>
              </w:rPr>
              <w:t>组员</w:t>
            </w:r>
          </w:p>
        </w:tc>
        <w:tc>
          <w:tcPr>
            <w:tcW w:w="1277" w:type="dxa"/>
            <w:vAlign w:val="center"/>
          </w:tcPr>
          <w:p w:rsidR="00B11F9F" w:rsidRPr="005D6D93" w:rsidRDefault="00B11F9F">
            <w:pPr>
              <w:jc w:val="center"/>
              <w:rPr>
                <w:b/>
                <w:sz w:val="21"/>
                <w:szCs w:val="21"/>
              </w:rPr>
            </w:pPr>
            <w:r w:rsidRPr="005D6D93">
              <w:rPr>
                <w:b/>
                <w:sz w:val="21"/>
                <w:szCs w:val="21"/>
              </w:rPr>
              <w:t>审核员</w:t>
            </w:r>
          </w:p>
        </w:tc>
        <w:tc>
          <w:tcPr>
            <w:tcW w:w="1560" w:type="dxa"/>
            <w:vAlign w:val="center"/>
          </w:tcPr>
          <w:p w:rsidR="00B11F9F" w:rsidRPr="005D6D93" w:rsidRDefault="00B11F9F">
            <w:pPr>
              <w:jc w:val="center"/>
              <w:rPr>
                <w:b/>
                <w:sz w:val="21"/>
                <w:szCs w:val="21"/>
              </w:rPr>
            </w:pPr>
          </w:p>
        </w:tc>
        <w:tc>
          <w:tcPr>
            <w:tcW w:w="1867" w:type="dxa"/>
            <w:gridSpan w:val="2"/>
            <w:vAlign w:val="center"/>
          </w:tcPr>
          <w:p w:rsidR="00B11F9F" w:rsidRPr="00203FE7" w:rsidRDefault="00B11F9F">
            <w:pPr>
              <w:jc w:val="center"/>
              <w:rPr>
                <w:b/>
                <w:sz w:val="21"/>
                <w:szCs w:val="21"/>
              </w:rPr>
            </w:pPr>
            <w:r w:rsidRPr="00B11F9F">
              <w:rPr>
                <w:b/>
                <w:sz w:val="21"/>
                <w:szCs w:val="21"/>
              </w:rPr>
              <w:t>17.11.03</w:t>
            </w:r>
          </w:p>
        </w:tc>
        <w:tc>
          <w:tcPr>
            <w:tcW w:w="1729" w:type="dxa"/>
            <w:gridSpan w:val="2"/>
            <w:vAlign w:val="center"/>
          </w:tcPr>
          <w:p w:rsidR="00B11F9F" w:rsidRPr="005D6D93" w:rsidRDefault="00B11F9F">
            <w:pPr>
              <w:jc w:val="center"/>
              <w:rPr>
                <w:b/>
                <w:sz w:val="21"/>
                <w:szCs w:val="21"/>
              </w:rPr>
            </w:pPr>
            <w:r w:rsidRPr="00B11F9F">
              <w:rPr>
                <w:b/>
                <w:sz w:val="21"/>
                <w:szCs w:val="21"/>
              </w:rPr>
              <w:t>ISC-274202</w:t>
            </w:r>
          </w:p>
        </w:tc>
      </w:tr>
      <w:tr w:rsidR="00B62069">
        <w:trPr>
          <w:trHeight w:val="413"/>
        </w:trPr>
        <w:tc>
          <w:tcPr>
            <w:tcW w:w="9834" w:type="dxa"/>
            <w:gridSpan w:val="10"/>
          </w:tcPr>
          <w:p w:rsidR="005B46B4" w:rsidRPr="005D6D93" w:rsidRDefault="00B04F64">
            <w:pPr>
              <w:rPr>
                <w:b/>
                <w:sz w:val="21"/>
                <w:szCs w:val="21"/>
              </w:rPr>
            </w:pPr>
            <w:r w:rsidRPr="005D6D93">
              <w:rPr>
                <w:rFonts w:hint="eastAsia"/>
                <w:b/>
                <w:sz w:val="21"/>
                <w:szCs w:val="21"/>
              </w:rPr>
              <w:t>与审核组同行人员信息</w:t>
            </w:r>
          </w:p>
        </w:tc>
      </w:tr>
      <w:tr w:rsidR="00B62069" w:rsidTr="009D6308">
        <w:trPr>
          <w:trHeight w:val="418"/>
        </w:trPr>
        <w:tc>
          <w:tcPr>
            <w:tcW w:w="1018" w:type="dxa"/>
            <w:vAlign w:val="center"/>
          </w:tcPr>
          <w:p w:rsidR="005B46B4" w:rsidRPr="005D6D93" w:rsidRDefault="00B04F6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04F64">
            <w:pPr>
              <w:jc w:val="center"/>
              <w:rPr>
                <w:b/>
                <w:sz w:val="21"/>
                <w:szCs w:val="21"/>
              </w:rPr>
            </w:pPr>
            <w:r w:rsidRPr="005D6D93">
              <w:rPr>
                <w:rFonts w:hint="eastAsia"/>
                <w:b/>
                <w:sz w:val="21"/>
                <w:szCs w:val="21"/>
              </w:rPr>
              <w:t>性别</w:t>
            </w:r>
          </w:p>
        </w:tc>
        <w:tc>
          <w:tcPr>
            <w:tcW w:w="1559" w:type="dxa"/>
            <w:vAlign w:val="center"/>
          </w:tcPr>
          <w:p w:rsidR="005B46B4" w:rsidRPr="005D6D93" w:rsidRDefault="00B04F64">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04F64">
            <w:pPr>
              <w:rPr>
                <w:b/>
                <w:sz w:val="21"/>
                <w:szCs w:val="21"/>
              </w:rPr>
            </w:pPr>
            <w:r w:rsidRPr="005D6D93">
              <w:rPr>
                <w:rFonts w:hint="eastAsia"/>
                <w:b/>
                <w:sz w:val="21"/>
                <w:szCs w:val="21"/>
              </w:rPr>
              <w:t>工作单位</w:t>
            </w:r>
          </w:p>
        </w:tc>
      </w:tr>
      <w:tr w:rsidR="00B62069" w:rsidTr="009D6308">
        <w:trPr>
          <w:trHeight w:val="418"/>
        </w:trPr>
        <w:tc>
          <w:tcPr>
            <w:tcW w:w="1018" w:type="dxa"/>
            <w:vAlign w:val="center"/>
          </w:tcPr>
          <w:p w:rsidR="005B46B4" w:rsidRPr="005D6D93" w:rsidRDefault="00254515">
            <w:pPr>
              <w:jc w:val="center"/>
              <w:rPr>
                <w:b/>
                <w:sz w:val="21"/>
                <w:szCs w:val="21"/>
              </w:rPr>
            </w:pPr>
          </w:p>
        </w:tc>
        <w:tc>
          <w:tcPr>
            <w:tcW w:w="824" w:type="dxa"/>
            <w:gridSpan w:val="2"/>
            <w:vAlign w:val="center"/>
          </w:tcPr>
          <w:p w:rsidR="005B46B4" w:rsidRPr="005D6D93" w:rsidRDefault="00254515">
            <w:pPr>
              <w:jc w:val="center"/>
              <w:rPr>
                <w:b/>
                <w:sz w:val="21"/>
                <w:szCs w:val="21"/>
              </w:rPr>
            </w:pPr>
          </w:p>
        </w:tc>
        <w:tc>
          <w:tcPr>
            <w:tcW w:w="1559" w:type="dxa"/>
            <w:vAlign w:val="center"/>
          </w:tcPr>
          <w:p w:rsidR="005B46B4" w:rsidRPr="005D6D93" w:rsidRDefault="00254515">
            <w:pPr>
              <w:jc w:val="center"/>
              <w:rPr>
                <w:b/>
                <w:sz w:val="21"/>
                <w:szCs w:val="21"/>
              </w:rPr>
            </w:pPr>
          </w:p>
        </w:tc>
        <w:tc>
          <w:tcPr>
            <w:tcW w:w="6433" w:type="dxa"/>
            <w:gridSpan w:val="6"/>
            <w:vAlign w:val="center"/>
          </w:tcPr>
          <w:p w:rsidR="005B46B4" w:rsidRPr="005D6D93" w:rsidRDefault="00254515">
            <w:pPr>
              <w:rPr>
                <w:b/>
                <w:sz w:val="21"/>
                <w:szCs w:val="21"/>
              </w:rPr>
            </w:pPr>
          </w:p>
        </w:tc>
      </w:tr>
      <w:tr w:rsidR="00B62069" w:rsidTr="009D6308">
        <w:trPr>
          <w:trHeight w:val="418"/>
        </w:trPr>
        <w:tc>
          <w:tcPr>
            <w:tcW w:w="1018" w:type="dxa"/>
            <w:vAlign w:val="center"/>
          </w:tcPr>
          <w:p w:rsidR="005B46B4" w:rsidRDefault="00254515">
            <w:pPr>
              <w:jc w:val="center"/>
              <w:rPr>
                <w:b/>
              </w:rPr>
            </w:pPr>
          </w:p>
        </w:tc>
        <w:tc>
          <w:tcPr>
            <w:tcW w:w="824" w:type="dxa"/>
            <w:gridSpan w:val="2"/>
            <w:vAlign w:val="center"/>
          </w:tcPr>
          <w:p w:rsidR="005B46B4" w:rsidRDefault="00254515">
            <w:pPr>
              <w:jc w:val="center"/>
              <w:rPr>
                <w:b/>
              </w:rPr>
            </w:pPr>
          </w:p>
        </w:tc>
        <w:tc>
          <w:tcPr>
            <w:tcW w:w="1559" w:type="dxa"/>
            <w:vAlign w:val="center"/>
          </w:tcPr>
          <w:p w:rsidR="005B46B4" w:rsidRDefault="00254515">
            <w:pPr>
              <w:jc w:val="center"/>
              <w:rPr>
                <w:b/>
              </w:rPr>
            </w:pPr>
          </w:p>
        </w:tc>
        <w:tc>
          <w:tcPr>
            <w:tcW w:w="6433" w:type="dxa"/>
            <w:gridSpan w:val="6"/>
            <w:vAlign w:val="center"/>
          </w:tcPr>
          <w:p w:rsidR="005B46B4" w:rsidRDefault="00254515">
            <w:pPr>
              <w:rPr>
                <w:b/>
              </w:rPr>
            </w:pPr>
          </w:p>
        </w:tc>
      </w:tr>
      <w:tr w:rsidR="00B62069" w:rsidTr="009D6308">
        <w:trPr>
          <w:trHeight w:val="418"/>
        </w:trPr>
        <w:tc>
          <w:tcPr>
            <w:tcW w:w="1018" w:type="dxa"/>
            <w:vAlign w:val="center"/>
          </w:tcPr>
          <w:p w:rsidR="005B46B4" w:rsidRDefault="00254515">
            <w:pPr>
              <w:jc w:val="center"/>
              <w:rPr>
                <w:b/>
              </w:rPr>
            </w:pPr>
          </w:p>
        </w:tc>
        <w:tc>
          <w:tcPr>
            <w:tcW w:w="824" w:type="dxa"/>
            <w:gridSpan w:val="2"/>
            <w:vAlign w:val="center"/>
          </w:tcPr>
          <w:p w:rsidR="005B46B4" w:rsidRDefault="00254515">
            <w:pPr>
              <w:jc w:val="center"/>
              <w:rPr>
                <w:b/>
              </w:rPr>
            </w:pPr>
          </w:p>
        </w:tc>
        <w:tc>
          <w:tcPr>
            <w:tcW w:w="1559" w:type="dxa"/>
            <w:vAlign w:val="center"/>
          </w:tcPr>
          <w:p w:rsidR="005B46B4" w:rsidRDefault="00254515">
            <w:pPr>
              <w:jc w:val="center"/>
              <w:rPr>
                <w:b/>
              </w:rPr>
            </w:pPr>
          </w:p>
        </w:tc>
        <w:tc>
          <w:tcPr>
            <w:tcW w:w="6433" w:type="dxa"/>
            <w:gridSpan w:val="6"/>
            <w:vAlign w:val="center"/>
          </w:tcPr>
          <w:p w:rsidR="005B46B4" w:rsidRDefault="00254515">
            <w:pPr>
              <w:rPr>
                <w:b/>
              </w:rPr>
            </w:pPr>
          </w:p>
        </w:tc>
      </w:tr>
    </w:tbl>
    <w:p w:rsidR="005B46B4" w:rsidRDefault="00B04F64">
      <w:pPr>
        <w:tabs>
          <w:tab w:val="left" w:pos="645"/>
        </w:tabs>
        <w:rPr>
          <w:b/>
          <w:sz w:val="26"/>
          <w:szCs w:val="26"/>
        </w:rPr>
      </w:pPr>
      <w:r>
        <w:rPr>
          <w:rFonts w:hint="eastAsia"/>
          <w:b/>
          <w:sz w:val="26"/>
          <w:szCs w:val="26"/>
        </w:rPr>
        <w:t>二、审核目的</w:t>
      </w:r>
    </w:p>
    <w:p w:rsidR="009D6308" w:rsidRPr="005D6D93" w:rsidRDefault="00B04F64"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62069" w:rsidRPr="005D6D93" w:rsidRDefault="00EE76BC" w:rsidP="009D6308">
      <w:pPr>
        <w:tabs>
          <w:tab w:val="left" w:pos="645"/>
        </w:tabs>
        <w:rPr>
          <w:b/>
          <w:sz w:val="21"/>
          <w:szCs w:val="21"/>
        </w:rPr>
      </w:pPr>
      <w:r w:rsidRPr="005D6D93">
        <w:rPr>
          <w:rFonts w:hint="eastAsia"/>
          <w:b/>
          <w:sz w:val="21"/>
          <w:szCs w:val="21"/>
        </w:rPr>
        <w:t>■</w:t>
      </w:r>
      <w:r w:rsidR="00B04F64" w:rsidRPr="005D6D93">
        <w:rPr>
          <w:rFonts w:hint="eastAsia"/>
          <w:b/>
          <w:sz w:val="21"/>
          <w:szCs w:val="21"/>
        </w:rPr>
        <w:t>保持认证注册资格：</w:t>
      </w:r>
      <w:r w:rsidR="00B04F64" w:rsidRPr="005D6D93">
        <w:rPr>
          <w:rFonts w:hint="eastAsia"/>
          <w:b/>
          <w:sz w:val="21"/>
          <w:szCs w:val="21"/>
        </w:rPr>
        <w:t>__________</w:t>
      </w:r>
    </w:p>
    <w:p w:rsidR="00B62069" w:rsidRPr="005D6D93" w:rsidRDefault="00B04F6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62069" w:rsidRPr="005D6D93" w:rsidRDefault="00B04F6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62069" w:rsidRPr="005D6D93" w:rsidRDefault="00B04F6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B04F64" w:rsidP="009D6308">
      <w:pPr>
        <w:tabs>
          <w:tab w:val="left" w:pos="645"/>
        </w:tabs>
        <w:rPr>
          <w:b/>
          <w:sz w:val="16"/>
          <w:szCs w:val="16"/>
        </w:rPr>
      </w:pPr>
      <w:r>
        <w:rPr>
          <w:rFonts w:hint="eastAsia"/>
          <w:b/>
          <w:sz w:val="26"/>
          <w:szCs w:val="26"/>
        </w:rPr>
        <w:t>三、审核准则</w:t>
      </w:r>
    </w:p>
    <w:p w:rsidR="00B11F9F" w:rsidRPr="005D6D93" w:rsidRDefault="00B04F64"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B11F9F">
        <w:rPr>
          <w:rFonts w:hint="eastAsia"/>
          <w:b/>
          <w:sz w:val="21"/>
          <w:szCs w:val="21"/>
        </w:rPr>
        <w:t>8.3</w:t>
      </w:r>
      <w:r w:rsidR="00B11F9F">
        <w:rPr>
          <w:rFonts w:hint="eastAsia"/>
          <w:b/>
          <w:sz w:val="21"/>
          <w:szCs w:val="21"/>
        </w:rPr>
        <w:t>条款</w:t>
      </w:r>
    </w:p>
    <w:p w:rsidR="004209E6" w:rsidRPr="005D6D93" w:rsidRDefault="00B04F64"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04F64"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B04F64"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B04F64"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EE76BC" w:rsidP="004209E6">
      <w:pPr>
        <w:tabs>
          <w:tab w:val="left" w:pos="645"/>
        </w:tabs>
        <w:rPr>
          <w:b/>
          <w:sz w:val="21"/>
          <w:szCs w:val="21"/>
        </w:rPr>
      </w:pPr>
      <w:r w:rsidRPr="005D6D93">
        <w:rPr>
          <w:rFonts w:hint="eastAsia"/>
          <w:b/>
          <w:sz w:val="21"/>
          <w:szCs w:val="21"/>
        </w:rPr>
        <w:t>■</w:t>
      </w:r>
      <w:r w:rsidR="00B04F64" w:rsidRPr="005D6D93">
        <w:rPr>
          <w:rFonts w:hint="eastAsia"/>
          <w:b/>
          <w:sz w:val="21"/>
          <w:szCs w:val="21"/>
        </w:rPr>
        <w:t>受审核方管理体系文件</w:t>
      </w:r>
      <w:r w:rsidRPr="005D6D93">
        <w:rPr>
          <w:rFonts w:hint="eastAsia"/>
          <w:b/>
          <w:sz w:val="21"/>
          <w:szCs w:val="21"/>
        </w:rPr>
        <w:t>■</w:t>
      </w:r>
      <w:r w:rsidR="00B04F64" w:rsidRPr="005D6D93">
        <w:rPr>
          <w:rFonts w:hint="eastAsia"/>
          <w:b/>
          <w:sz w:val="21"/>
          <w:szCs w:val="21"/>
        </w:rPr>
        <w:t>适用的法律法规</w:t>
      </w:r>
      <w:r w:rsidRPr="005D6D93">
        <w:rPr>
          <w:rFonts w:hint="eastAsia"/>
          <w:b/>
          <w:sz w:val="21"/>
          <w:szCs w:val="21"/>
        </w:rPr>
        <w:t>■</w:t>
      </w:r>
      <w:r w:rsidR="00B04F64" w:rsidRPr="005D6D93">
        <w:rPr>
          <w:rFonts w:hint="eastAsia"/>
          <w:b/>
          <w:sz w:val="21"/>
          <w:szCs w:val="21"/>
        </w:rPr>
        <w:t>认证合同</w:t>
      </w:r>
    </w:p>
    <w:p w:rsidR="005B46B4" w:rsidRDefault="00B04F6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B62069">
        <w:trPr>
          <w:trHeight w:val="135"/>
          <w:jc w:val="center"/>
        </w:trPr>
        <w:tc>
          <w:tcPr>
            <w:tcW w:w="2218" w:type="dxa"/>
            <w:gridSpan w:val="2"/>
            <w:vAlign w:val="center"/>
          </w:tcPr>
          <w:p w:rsidR="005B46B4" w:rsidRDefault="00B04F6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EE76BC" w:rsidRDefault="00B11F9F">
            <w:pPr>
              <w:spacing w:line="260" w:lineRule="exact"/>
              <w:rPr>
                <w:rFonts w:ascii="宋体"/>
                <w:b/>
                <w:sz w:val="21"/>
              </w:rPr>
            </w:pPr>
            <w:r w:rsidRPr="00B11F9F">
              <w:rPr>
                <w:rFonts w:ascii="宋体" w:hint="eastAsia"/>
                <w:b/>
                <w:sz w:val="21"/>
              </w:rPr>
              <w:t>北京联隆宏德机械加工有限公司</w:t>
            </w:r>
          </w:p>
        </w:tc>
        <w:tc>
          <w:tcPr>
            <w:tcW w:w="1672" w:type="dxa"/>
            <w:vAlign w:val="center"/>
          </w:tcPr>
          <w:p w:rsidR="005B46B4" w:rsidRDefault="00B04F64">
            <w:pPr>
              <w:spacing w:line="260" w:lineRule="exact"/>
              <w:jc w:val="center"/>
              <w:rPr>
                <w:rFonts w:ascii="宋体"/>
                <w:b/>
                <w:sz w:val="21"/>
              </w:rPr>
            </w:pPr>
            <w:r>
              <w:rPr>
                <w:rFonts w:ascii="宋体" w:hAnsi="宋体" w:hint="eastAsia"/>
                <w:b/>
                <w:sz w:val="21"/>
              </w:rPr>
              <w:t>组织人数及</w:t>
            </w:r>
          </w:p>
          <w:p w:rsidR="005B46B4" w:rsidRDefault="00B04F64">
            <w:pPr>
              <w:spacing w:line="200" w:lineRule="exact"/>
              <w:rPr>
                <w:b/>
                <w:spacing w:val="-20"/>
              </w:rPr>
            </w:pPr>
            <w:r>
              <w:rPr>
                <w:rFonts w:ascii="宋体" w:hAnsi="宋体" w:hint="eastAsia"/>
                <w:b/>
                <w:sz w:val="21"/>
              </w:rPr>
              <w:t>变动情况核实</w:t>
            </w:r>
          </w:p>
        </w:tc>
        <w:tc>
          <w:tcPr>
            <w:tcW w:w="1500" w:type="dxa"/>
          </w:tcPr>
          <w:p w:rsidR="005B46B4" w:rsidRDefault="00B11F9F">
            <w:pPr>
              <w:spacing w:line="260" w:lineRule="exact"/>
              <w:rPr>
                <w:rFonts w:ascii="宋体"/>
                <w:b/>
                <w:sz w:val="21"/>
              </w:rPr>
            </w:pPr>
            <w:r>
              <w:rPr>
                <w:rFonts w:ascii="宋体" w:hint="eastAsia"/>
                <w:b/>
                <w:sz w:val="21"/>
              </w:rPr>
              <w:t>15</w:t>
            </w:r>
            <w:r w:rsidR="00EE76BC">
              <w:rPr>
                <w:rFonts w:ascii="宋体" w:hint="eastAsia"/>
                <w:b/>
                <w:sz w:val="21"/>
              </w:rPr>
              <w:t>人</w:t>
            </w:r>
          </w:p>
        </w:tc>
      </w:tr>
      <w:tr w:rsidR="00B62069">
        <w:trPr>
          <w:trHeight w:val="546"/>
          <w:jc w:val="center"/>
        </w:trPr>
        <w:tc>
          <w:tcPr>
            <w:tcW w:w="2218" w:type="dxa"/>
            <w:gridSpan w:val="2"/>
            <w:vAlign w:val="center"/>
          </w:tcPr>
          <w:p w:rsidR="005B46B4" w:rsidRDefault="00B04F64">
            <w:pPr>
              <w:jc w:val="center"/>
              <w:rPr>
                <w:b/>
                <w:sz w:val="16"/>
                <w:szCs w:val="16"/>
              </w:rPr>
            </w:pPr>
            <w:r>
              <w:rPr>
                <w:rFonts w:ascii="宋体" w:hAnsi="宋体" w:hint="eastAsia"/>
                <w:b/>
                <w:sz w:val="21"/>
                <w:szCs w:val="21"/>
              </w:rPr>
              <w:t>注册地址</w:t>
            </w:r>
          </w:p>
        </w:tc>
        <w:tc>
          <w:tcPr>
            <w:tcW w:w="4416" w:type="dxa"/>
            <w:gridSpan w:val="4"/>
          </w:tcPr>
          <w:p w:rsidR="005B46B4" w:rsidRDefault="00B11F9F">
            <w:pPr>
              <w:rPr>
                <w:rFonts w:ascii="宋体"/>
                <w:b/>
                <w:sz w:val="21"/>
              </w:rPr>
            </w:pPr>
            <w:r w:rsidRPr="00B11F9F">
              <w:rPr>
                <w:rFonts w:ascii="宋体" w:hint="eastAsia"/>
                <w:b/>
                <w:sz w:val="21"/>
              </w:rPr>
              <w:t>北京市海淀区温泉镇</w:t>
            </w:r>
            <w:proofErr w:type="gramStart"/>
            <w:r w:rsidRPr="00B11F9F">
              <w:rPr>
                <w:rFonts w:ascii="宋体" w:hint="eastAsia"/>
                <w:b/>
                <w:sz w:val="21"/>
              </w:rPr>
              <w:t>太</w:t>
            </w:r>
            <w:proofErr w:type="gramEnd"/>
            <w:r w:rsidRPr="00B11F9F">
              <w:rPr>
                <w:rFonts w:ascii="宋体" w:hint="eastAsia"/>
                <w:b/>
                <w:sz w:val="21"/>
              </w:rPr>
              <w:t>舟</w:t>
            </w:r>
            <w:proofErr w:type="gramStart"/>
            <w:r w:rsidRPr="00B11F9F">
              <w:rPr>
                <w:rFonts w:ascii="宋体" w:hint="eastAsia"/>
                <w:b/>
                <w:sz w:val="21"/>
              </w:rPr>
              <w:t>坞</w:t>
            </w:r>
            <w:proofErr w:type="gramEnd"/>
            <w:r w:rsidRPr="00B11F9F">
              <w:rPr>
                <w:rFonts w:ascii="宋体" w:hint="eastAsia"/>
                <w:b/>
                <w:sz w:val="21"/>
              </w:rPr>
              <w:t>村东工业小区2号院110室（村委会平房）</w:t>
            </w:r>
          </w:p>
        </w:tc>
        <w:tc>
          <w:tcPr>
            <w:tcW w:w="1672" w:type="dxa"/>
            <w:vMerge w:val="restart"/>
            <w:vAlign w:val="center"/>
          </w:tcPr>
          <w:p w:rsidR="005B46B4" w:rsidRDefault="00B04F64">
            <w:pPr>
              <w:jc w:val="center"/>
              <w:rPr>
                <w:rFonts w:ascii="宋体"/>
                <w:b/>
                <w:sz w:val="21"/>
              </w:rPr>
            </w:pPr>
            <w:r>
              <w:rPr>
                <w:rFonts w:ascii="宋体" w:hAnsi="宋体" w:hint="eastAsia"/>
                <w:b/>
                <w:sz w:val="21"/>
              </w:rPr>
              <w:t>邮编</w:t>
            </w:r>
          </w:p>
        </w:tc>
        <w:tc>
          <w:tcPr>
            <w:tcW w:w="1500" w:type="dxa"/>
          </w:tcPr>
          <w:p w:rsidR="005B46B4" w:rsidRDefault="00254515">
            <w:pPr>
              <w:rPr>
                <w:rFonts w:ascii="宋体"/>
                <w:b/>
                <w:sz w:val="21"/>
              </w:rPr>
            </w:pPr>
          </w:p>
        </w:tc>
      </w:tr>
      <w:tr w:rsidR="00B62069">
        <w:trPr>
          <w:trHeight w:val="434"/>
          <w:jc w:val="center"/>
        </w:trPr>
        <w:tc>
          <w:tcPr>
            <w:tcW w:w="2218" w:type="dxa"/>
            <w:gridSpan w:val="2"/>
            <w:vAlign w:val="center"/>
          </w:tcPr>
          <w:p w:rsidR="005B46B4" w:rsidRDefault="00B04F64">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B11F9F">
            <w:pPr>
              <w:rPr>
                <w:rFonts w:ascii="宋体"/>
                <w:b/>
                <w:sz w:val="21"/>
              </w:rPr>
            </w:pPr>
            <w:r w:rsidRPr="00B11F9F">
              <w:rPr>
                <w:rFonts w:ascii="宋体" w:hint="eastAsia"/>
                <w:b/>
                <w:sz w:val="21"/>
              </w:rPr>
              <w:t>北京市</w:t>
            </w:r>
            <w:proofErr w:type="gramStart"/>
            <w:r w:rsidRPr="00B11F9F">
              <w:rPr>
                <w:rFonts w:ascii="宋体" w:hint="eastAsia"/>
                <w:b/>
                <w:sz w:val="21"/>
              </w:rPr>
              <w:t>昌平区</w:t>
            </w:r>
            <w:proofErr w:type="gramEnd"/>
            <w:r w:rsidRPr="00B11F9F">
              <w:rPr>
                <w:rFonts w:ascii="宋体" w:hint="eastAsia"/>
                <w:b/>
                <w:sz w:val="21"/>
              </w:rPr>
              <w:t>南口镇西大桥汽修厂院内</w:t>
            </w:r>
          </w:p>
        </w:tc>
        <w:tc>
          <w:tcPr>
            <w:tcW w:w="1672" w:type="dxa"/>
            <w:vMerge/>
            <w:vAlign w:val="center"/>
          </w:tcPr>
          <w:p w:rsidR="005B46B4" w:rsidRDefault="00254515">
            <w:pPr>
              <w:jc w:val="center"/>
              <w:rPr>
                <w:rFonts w:ascii="宋体"/>
                <w:b/>
                <w:sz w:val="21"/>
              </w:rPr>
            </w:pPr>
          </w:p>
        </w:tc>
        <w:tc>
          <w:tcPr>
            <w:tcW w:w="1500" w:type="dxa"/>
          </w:tcPr>
          <w:p w:rsidR="005B46B4" w:rsidRDefault="00254515">
            <w:pPr>
              <w:rPr>
                <w:rFonts w:ascii="宋体"/>
                <w:b/>
                <w:sz w:val="21"/>
              </w:rPr>
            </w:pPr>
          </w:p>
        </w:tc>
      </w:tr>
      <w:tr w:rsidR="00B62069">
        <w:trPr>
          <w:trHeight w:val="374"/>
          <w:jc w:val="center"/>
        </w:trPr>
        <w:tc>
          <w:tcPr>
            <w:tcW w:w="2218" w:type="dxa"/>
            <w:gridSpan w:val="2"/>
            <w:vAlign w:val="center"/>
          </w:tcPr>
          <w:p w:rsidR="005B46B4" w:rsidRDefault="00B04F6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B11F9F">
            <w:pPr>
              <w:rPr>
                <w:rFonts w:ascii="宋体"/>
                <w:b/>
                <w:sz w:val="21"/>
              </w:rPr>
            </w:pPr>
            <w:r w:rsidRPr="00B11F9F">
              <w:rPr>
                <w:rFonts w:ascii="宋体" w:hint="eastAsia"/>
                <w:b/>
                <w:sz w:val="21"/>
              </w:rPr>
              <w:t>北京市</w:t>
            </w:r>
            <w:proofErr w:type="gramStart"/>
            <w:r w:rsidRPr="00B11F9F">
              <w:rPr>
                <w:rFonts w:ascii="宋体" w:hint="eastAsia"/>
                <w:b/>
                <w:sz w:val="21"/>
              </w:rPr>
              <w:t>昌平区</w:t>
            </w:r>
            <w:proofErr w:type="gramEnd"/>
            <w:r w:rsidRPr="00B11F9F">
              <w:rPr>
                <w:rFonts w:ascii="宋体" w:hint="eastAsia"/>
                <w:b/>
                <w:sz w:val="21"/>
              </w:rPr>
              <w:t>南口镇西大桥汽修厂院内</w:t>
            </w:r>
          </w:p>
        </w:tc>
        <w:tc>
          <w:tcPr>
            <w:tcW w:w="1672" w:type="dxa"/>
            <w:vMerge/>
            <w:vAlign w:val="center"/>
          </w:tcPr>
          <w:p w:rsidR="005B46B4" w:rsidRDefault="00254515">
            <w:pPr>
              <w:jc w:val="center"/>
              <w:rPr>
                <w:rFonts w:ascii="宋体"/>
                <w:b/>
                <w:sz w:val="21"/>
              </w:rPr>
            </w:pPr>
          </w:p>
        </w:tc>
        <w:tc>
          <w:tcPr>
            <w:tcW w:w="1500" w:type="dxa"/>
          </w:tcPr>
          <w:p w:rsidR="005B46B4" w:rsidRDefault="00254515" w:rsidP="00203FE7">
            <w:pPr>
              <w:rPr>
                <w:rFonts w:ascii="宋体"/>
                <w:b/>
                <w:sz w:val="21"/>
              </w:rPr>
            </w:pPr>
          </w:p>
        </w:tc>
      </w:tr>
      <w:tr w:rsidR="00B62069">
        <w:trPr>
          <w:trHeight w:val="256"/>
          <w:jc w:val="center"/>
        </w:trPr>
        <w:tc>
          <w:tcPr>
            <w:tcW w:w="2218" w:type="dxa"/>
            <w:gridSpan w:val="2"/>
            <w:vAlign w:val="center"/>
          </w:tcPr>
          <w:p w:rsidR="005B46B4" w:rsidRDefault="00B04F64">
            <w:pPr>
              <w:jc w:val="center"/>
              <w:rPr>
                <w:rFonts w:ascii="宋体"/>
                <w:b/>
                <w:sz w:val="21"/>
              </w:rPr>
            </w:pPr>
            <w:r>
              <w:rPr>
                <w:rFonts w:ascii="宋体" w:hAnsi="宋体" w:hint="eastAsia"/>
                <w:b/>
                <w:sz w:val="21"/>
              </w:rPr>
              <w:t>联系人</w:t>
            </w:r>
          </w:p>
        </w:tc>
        <w:tc>
          <w:tcPr>
            <w:tcW w:w="1689" w:type="dxa"/>
          </w:tcPr>
          <w:p w:rsidR="005B46B4" w:rsidRDefault="00B11F9F">
            <w:pPr>
              <w:rPr>
                <w:rFonts w:ascii="宋体"/>
                <w:b/>
                <w:sz w:val="21"/>
              </w:rPr>
            </w:pPr>
            <w:proofErr w:type="gramStart"/>
            <w:r w:rsidRPr="00B11F9F">
              <w:rPr>
                <w:rFonts w:ascii="宋体" w:hint="eastAsia"/>
                <w:b/>
                <w:sz w:val="21"/>
              </w:rPr>
              <w:t>董凤全</w:t>
            </w:r>
            <w:proofErr w:type="gramEnd"/>
          </w:p>
        </w:tc>
        <w:tc>
          <w:tcPr>
            <w:tcW w:w="1109" w:type="dxa"/>
            <w:vAlign w:val="center"/>
          </w:tcPr>
          <w:p w:rsidR="005B46B4" w:rsidRDefault="00B04F6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B11F9F">
            <w:pPr>
              <w:jc w:val="center"/>
              <w:rPr>
                <w:rFonts w:ascii="宋体"/>
                <w:b/>
                <w:sz w:val="21"/>
              </w:rPr>
            </w:pPr>
            <w:r w:rsidRPr="00B11F9F">
              <w:rPr>
                <w:rFonts w:ascii="宋体"/>
                <w:b/>
                <w:sz w:val="21"/>
              </w:rPr>
              <w:t>15901286839</w:t>
            </w:r>
          </w:p>
        </w:tc>
        <w:tc>
          <w:tcPr>
            <w:tcW w:w="1672" w:type="dxa"/>
            <w:vAlign w:val="center"/>
          </w:tcPr>
          <w:p w:rsidR="005B46B4" w:rsidRDefault="00B04F64">
            <w:pPr>
              <w:jc w:val="center"/>
              <w:rPr>
                <w:rFonts w:ascii="宋体"/>
                <w:b/>
                <w:sz w:val="21"/>
              </w:rPr>
            </w:pPr>
            <w:r>
              <w:rPr>
                <w:rFonts w:ascii="宋体" w:hAnsi="宋体" w:hint="eastAsia"/>
                <w:b/>
                <w:sz w:val="21"/>
              </w:rPr>
              <w:t>传真</w:t>
            </w:r>
          </w:p>
        </w:tc>
        <w:tc>
          <w:tcPr>
            <w:tcW w:w="1500" w:type="dxa"/>
          </w:tcPr>
          <w:p w:rsidR="005B46B4" w:rsidRDefault="00254515">
            <w:pPr>
              <w:rPr>
                <w:rFonts w:ascii="宋体"/>
                <w:b/>
                <w:sz w:val="21"/>
              </w:rPr>
            </w:pPr>
            <w:bookmarkStart w:id="10" w:name="联系人传真"/>
            <w:bookmarkEnd w:id="10"/>
          </w:p>
        </w:tc>
      </w:tr>
      <w:tr w:rsidR="00B62069">
        <w:trPr>
          <w:trHeight w:val="510"/>
          <w:jc w:val="center"/>
        </w:trPr>
        <w:tc>
          <w:tcPr>
            <w:tcW w:w="2218" w:type="dxa"/>
            <w:gridSpan w:val="2"/>
            <w:vAlign w:val="center"/>
          </w:tcPr>
          <w:p w:rsidR="005B46B4" w:rsidRPr="005D6D93" w:rsidRDefault="00B04F64">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B11F9F">
            <w:pPr>
              <w:rPr>
                <w:rFonts w:ascii="宋体" w:hAnsi="宋体"/>
                <w:b/>
                <w:sz w:val="21"/>
                <w:szCs w:val="21"/>
              </w:rPr>
            </w:pPr>
            <w:proofErr w:type="gramStart"/>
            <w:r w:rsidRPr="00B11F9F">
              <w:rPr>
                <w:rFonts w:ascii="宋体" w:hAnsi="宋体" w:hint="eastAsia"/>
                <w:b/>
                <w:sz w:val="21"/>
                <w:szCs w:val="21"/>
              </w:rPr>
              <w:t>董凤全</w:t>
            </w:r>
            <w:proofErr w:type="gramEnd"/>
          </w:p>
        </w:tc>
        <w:tc>
          <w:tcPr>
            <w:tcW w:w="1109" w:type="dxa"/>
            <w:vAlign w:val="center"/>
          </w:tcPr>
          <w:p w:rsidR="005B46B4" w:rsidRPr="005D6D93" w:rsidRDefault="00B04F64">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B11F9F">
            <w:pPr>
              <w:rPr>
                <w:rFonts w:ascii="宋体" w:hAnsi="宋体"/>
                <w:b/>
                <w:sz w:val="21"/>
                <w:szCs w:val="21"/>
              </w:rPr>
            </w:pPr>
            <w:proofErr w:type="gramStart"/>
            <w:r w:rsidRPr="00B11F9F">
              <w:rPr>
                <w:rFonts w:ascii="宋体" w:hint="eastAsia"/>
                <w:b/>
                <w:sz w:val="21"/>
              </w:rPr>
              <w:t>董凤全</w:t>
            </w:r>
            <w:proofErr w:type="gramEnd"/>
          </w:p>
        </w:tc>
        <w:tc>
          <w:tcPr>
            <w:tcW w:w="1672" w:type="dxa"/>
            <w:vAlign w:val="center"/>
          </w:tcPr>
          <w:p w:rsidR="005B46B4" w:rsidRPr="005D6D93" w:rsidRDefault="00B04F64">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B11F9F">
            <w:pPr>
              <w:rPr>
                <w:rFonts w:ascii="宋体"/>
                <w:b/>
                <w:sz w:val="21"/>
              </w:rPr>
            </w:pPr>
            <w:r w:rsidRPr="00B11F9F">
              <w:rPr>
                <w:rFonts w:ascii="宋体" w:hint="eastAsia"/>
                <w:b/>
                <w:sz w:val="21"/>
              </w:rPr>
              <w:t>董</w:t>
            </w:r>
            <w:r>
              <w:rPr>
                <w:rFonts w:ascii="宋体" w:hint="eastAsia"/>
                <w:b/>
                <w:sz w:val="21"/>
              </w:rPr>
              <w:t>彬</w:t>
            </w:r>
          </w:p>
        </w:tc>
      </w:tr>
      <w:tr w:rsidR="00B62069">
        <w:trPr>
          <w:trHeight w:val="357"/>
          <w:jc w:val="center"/>
        </w:trPr>
        <w:tc>
          <w:tcPr>
            <w:tcW w:w="2218" w:type="dxa"/>
            <w:gridSpan w:val="2"/>
            <w:vAlign w:val="center"/>
          </w:tcPr>
          <w:p w:rsidR="005B46B4" w:rsidRPr="005D6D93" w:rsidRDefault="00B04F64">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5B46B4" w:rsidRPr="005D6D93" w:rsidRDefault="00B04F64" w:rsidP="00B11F9F">
            <w:pPr>
              <w:rPr>
                <w:rFonts w:ascii="宋体" w:hAnsi="宋体"/>
                <w:b/>
                <w:sz w:val="21"/>
                <w:szCs w:val="21"/>
              </w:rPr>
            </w:pPr>
            <w:bookmarkStart w:id="11" w:name="审核日期"/>
            <w:r w:rsidRPr="005D6D93">
              <w:rPr>
                <w:rFonts w:ascii="宋体" w:hAnsi="宋体"/>
                <w:b/>
                <w:sz w:val="21"/>
                <w:szCs w:val="21"/>
              </w:rPr>
              <w:t>2021年07月</w:t>
            </w:r>
            <w:r w:rsidR="00B11F9F">
              <w:rPr>
                <w:rFonts w:ascii="宋体" w:hAnsi="宋体" w:hint="eastAsia"/>
                <w:b/>
                <w:sz w:val="21"/>
                <w:szCs w:val="21"/>
              </w:rPr>
              <w:t>23</w:t>
            </w:r>
            <w:r w:rsidRPr="005D6D93">
              <w:rPr>
                <w:rFonts w:ascii="宋体" w:hAnsi="宋体"/>
                <w:b/>
                <w:sz w:val="21"/>
                <w:szCs w:val="21"/>
              </w:rPr>
              <w:t xml:space="preserve">日 </w:t>
            </w:r>
            <w:r w:rsidR="00B11F9F">
              <w:rPr>
                <w:rFonts w:ascii="宋体" w:hAnsi="宋体" w:hint="eastAsia"/>
                <w:b/>
                <w:sz w:val="21"/>
                <w:szCs w:val="21"/>
              </w:rPr>
              <w:t>下</w:t>
            </w:r>
            <w:r w:rsidRPr="005D6D93">
              <w:rPr>
                <w:rFonts w:ascii="宋体" w:hAnsi="宋体"/>
                <w:b/>
                <w:sz w:val="21"/>
                <w:szCs w:val="21"/>
              </w:rPr>
              <w:t>午至2021年07月</w:t>
            </w:r>
            <w:r w:rsidR="00B11F9F">
              <w:rPr>
                <w:rFonts w:ascii="宋体" w:hAnsi="宋体" w:hint="eastAsia"/>
                <w:b/>
                <w:sz w:val="21"/>
                <w:szCs w:val="21"/>
              </w:rPr>
              <w:t>23</w:t>
            </w:r>
            <w:r w:rsidRPr="005D6D93">
              <w:rPr>
                <w:rFonts w:ascii="宋体" w:hAnsi="宋体"/>
                <w:b/>
                <w:sz w:val="21"/>
                <w:szCs w:val="21"/>
              </w:rPr>
              <w:t>日 下午</w:t>
            </w:r>
            <w:bookmarkEnd w:id="11"/>
          </w:p>
        </w:tc>
        <w:tc>
          <w:tcPr>
            <w:tcW w:w="1609" w:type="dxa"/>
            <w:vAlign w:val="center"/>
          </w:tcPr>
          <w:p w:rsidR="005B46B4" w:rsidRPr="005D6D93" w:rsidRDefault="00B04F6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B04F64">
            <w:pPr>
              <w:rPr>
                <w:rFonts w:ascii="宋体" w:hAnsi="宋体"/>
                <w:b/>
                <w:sz w:val="21"/>
                <w:szCs w:val="21"/>
              </w:rPr>
            </w:pPr>
            <w:r w:rsidRPr="005D6D93">
              <w:rPr>
                <w:rFonts w:ascii="宋体" w:hAnsi="宋体" w:hint="eastAsia"/>
                <w:b/>
                <w:sz w:val="21"/>
                <w:szCs w:val="21"/>
              </w:rPr>
              <w:t>□是□否</w:t>
            </w:r>
          </w:p>
        </w:tc>
      </w:tr>
      <w:tr w:rsidR="00B62069" w:rsidTr="00EE76BC">
        <w:trPr>
          <w:cantSplit/>
          <w:trHeight w:val="825"/>
          <w:jc w:val="center"/>
        </w:trPr>
        <w:tc>
          <w:tcPr>
            <w:tcW w:w="2218" w:type="dxa"/>
            <w:gridSpan w:val="2"/>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B04F64">
            <w:pPr>
              <w:spacing w:line="360" w:lineRule="exact"/>
              <w:rPr>
                <w:rFonts w:ascii="宋体" w:hAnsi="宋体"/>
                <w:b/>
                <w:sz w:val="21"/>
                <w:szCs w:val="21"/>
              </w:rPr>
            </w:pPr>
            <w:bookmarkStart w:id="12" w:name="Q勾选15Add1"/>
            <w:r w:rsidRPr="005D6D93">
              <w:rPr>
                <w:rFonts w:ascii="宋体" w:hAnsi="宋体" w:hint="eastAsia"/>
                <w:b/>
                <w:sz w:val="21"/>
                <w:szCs w:val="21"/>
              </w:rPr>
              <w:t>■</w:t>
            </w:r>
            <w:bookmarkEnd w:id="12"/>
            <w:r w:rsidRPr="005D6D93">
              <w:rPr>
                <w:rFonts w:ascii="宋体" w:hAnsi="宋体"/>
                <w:b/>
                <w:sz w:val="21"/>
                <w:szCs w:val="21"/>
              </w:rPr>
              <w:t>QMS</w:t>
            </w:r>
            <w:r w:rsidRPr="005D6D93">
              <w:rPr>
                <w:rFonts w:ascii="宋体" w:hAnsi="宋体" w:hint="eastAsia"/>
                <w:b/>
                <w:sz w:val="21"/>
                <w:szCs w:val="21"/>
              </w:rPr>
              <w:t>：</w:t>
            </w:r>
            <w:r w:rsidR="00B11F9F" w:rsidRPr="00B11F9F">
              <w:rPr>
                <w:rFonts w:ascii="宋体" w:hAnsi="宋体" w:hint="eastAsia"/>
                <w:b/>
                <w:sz w:val="21"/>
                <w:szCs w:val="21"/>
              </w:rPr>
              <w:t>模具（金属）加工（有许可要求除外）；金属零部件销售</w:t>
            </w:r>
          </w:p>
        </w:tc>
      </w:tr>
      <w:tr w:rsidR="00B62069">
        <w:trPr>
          <w:cantSplit/>
          <w:trHeight w:val="838"/>
          <w:jc w:val="center"/>
        </w:trPr>
        <w:tc>
          <w:tcPr>
            <w:tcW w:w="1041" w:type="dxa"/>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254515">
            <w:pPr>
              <w:spacing w:line="180" w:lineRule="exact"/>
              <w:jc w:val="center"/>
              <w:rPr>
                <w:rFonts w:ascii="宋体" w:hAnsi="宋体"/>
                <w:b/>
                <w:sz w:val="21"/>
                <w:szCs w:val="21"/>
              </w:rPr>
            </w:pPr>
          </w:p>
        </w:tc>
        <w:tc>
          <w:tcPr>
            <w:tcW w:w="1177" w:type="dxa"/>
            <w:vAlign w:val="center"/>
          </w:tcPr>
          <w:p w:rsidR="005B46B4" w:rsidRPr="005D6D93" w:rsidRDefault="00EE76BC">
            <w:pPr>
              <w:spacing w:line="260" w:lineRule="exact"/>
              <w:rPr>
                <w:rFonts w:ascii="宋体" w:hAnsi="宋体"/>
                <w:b/>
                <w:sz w:val="21"/>
                <w:szCs w:val="21"/>
              </w:rPr>
            </w:pPr>
            <w:r w:rsidRPr="005D6D93">
              <w:rPr>
                <w:rFonts w:ascii="宋体" w:hAnsi="宋体" w:hint="eastAsia"/>
                <w:b/>
                <w:sz w:val="21"/>
                <w:szCs w:val="21"/>
              </w:rPr>
              <w:t>□</w:t>
            </w:r>
            <w:r w:rsidR="00B04F64" w:rsidRPr="005D6D93">
              <w:rPr>
                <w:rFonts w:ascii="宋体" w:hAnsi="宋体" w:hint="eastAsia"/>
                <w:b/>
                <w:sz w:val="21"/>
                <w:szCs w:val="21"/>
              </w:rPr>
              <w:t>是</w:t>
            </w:r>
          </w:p>
          <w:p w:rsidR="005B46B4" w:rsidRPr="005D6D93" w:rsidRDefault="00254515">
            <w:pPr>
              <w:spacing w:line="260" w:lineRule="exact"/>
              <w:jc w:val="center"/>
              <w:rPr>
                <w:rFonts w:ascii="宋体" w:hAnsi="宋体"/>
                <w:b/>
                <w:sz w:val="21"/>
                <w:szCs w:val="21"/>
              </w:rPr>
            </w:pPr>
          </w:p>
          <w:p w:rsidR="005B46B4" w:rsidRPr="005D6D93" w:rsidRDefault="00EE76BC">
            <w:pPr>
              <w:spacing w:line="260" w:lineRule="exact"/>
              <w:rPr>
                <w:rFonts w:ascii="宋体" w:hAnsi="宋体"/>
                <w:b/>
                <w:sz w:val="21"/>
                <w:szCs w:val="21"/>
              </w:rPr>
            </w:pPr>
            <w:r w:rsidRPr="005D6D93">
              <w:rPr>
                <w:rFonts w:ascii="宋体" w:hAnsi="宋体" w:hint="eastAsia"/>
                <w:b/>
                <w:sz w:val="21"/>
                <w:szCs w:val="21"/>
              </w:rPr>
              <w:t>■</w:t>
            </w:r>
            <w:r w:rsidR="00B04F64" w:rsidRPr="005D6D93">
              <w:rPr>
                <w:rFonts w:ascii="宋体" w:hAnsi="宋体" w:hint="eastAsia"/>
                <w:b/>
                <w:sz w:val="21"/>
                <w:szCs w:val="21"/>
              </w:rPr>
              <w:t>否</w:t>
            </w:r>
          </w:p>
        </w:tc>
        <w:tc>
          <w:tcPr>
            <w:tcW w:w="7588" w:type="dxa"/>
            <w:gridSpan w:val="6"/>
          </w:tcPr>
          <w:p w:rsidR="005B46B4" w:rsidRPr="005D6D93" w:rsidRDefault="00B04F6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EE76BC">
              <w:rPr>
                <w:rFonts w:ascii="宋体" w:hAnsi="宋体"/>
                <w:b/>
                <w:sz w:val="21"/>
                <w:szCs w:val="21"/>
              </w:rPr>
              <w:t>无</w:t>
            </w:r>
          </w:p>
        </w:tc>
      </w:tr>
      <w:tr w:rsidR="00B62069">
        <w:trPr>
          <w:trHeight w:val="600"/>
          <w:jc w:val="center"/>
        </w:trPr>
        <w:tc>
          <w:tcPr>
            <w:tcW w:w="2218" w:type="dxa"/>
            <w:gridSpan w:val="2"/>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B11F9F">
            <w:pPr>
              <w:spacing w:line="260" w:lineRule="exact"/>
              <w:rPr>
                <w:rFonts w:ascii="宋体" w:hAnsi="宋体"/>
                <w:b/>
                <w:sz w:val="21"/>
                <w:szCs w:val="21"/>
              </w:rPr>
            </w:pPr>
            <w:r w:rsidRPr="00B11F9F">
              <w:rPr>
                <w:rFonts w:ascii="宋体" w:hAnsi="宋体"/>
                <w:b/>
                <w:sz w:val="21"/>
                <w:szCs w:val="21"/>
              </w:rPr>
              <w:t>17.11.03;29.10.07</w:t>
            </w:r>
          </w:p>
        </w:tc>
        <w:tc>
          <w:tcPr>
            <w:tcW w:w="1109" w:type="dxa"/>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EE76BC" w:rsidP="00B11F9F">
            <w:pPr>
              <w:spacing w:line="260" w:lineRule="exact"/>
              <w:rPr>
                <w:rFonts w:ascii="宋体" w:hAnsi="宋体"/>
                <w:b/>
                <w:sz w:val="21"/>
                <w:szCs w:val="21"/>
              </w:rPr>
            </w:pPr>
            <w:r>
              <w:rPr>
                <w:rFonts w:ascii="宋体" w:hAnsi="宋体" w:hint="eastAsia"/>
                <w:b/>
                <w:sz w:val="21"/>
                <w:szCs w:val="21"/>
              </w:rPr>
              <w:t>2023年</w:t>
            </w:r>
            <w:r w:rsidR="00B11F9F">
              <w:rPr>
                <w:rFonts w:ascii="宋体" w:hAnsi="宋体" w:hint="eastAsia"/>
                <w:b/>
                <w:sz w:val="21"/>
                <w:szCs w:val="21"/>
              </w:rPr>
              <w:t>8</w:t>
            </w:r>
            <w:r>
              <w:rPr>
                <w:rFonts w:ascii="宋体" w:hAnsi="宋体" w:hint="eastAsia"/>
                <w:b/>
                <w:sz w:val="21"/>
                <w:szCs w:val="21"/>
              </w:rPr>
              <w:t>月</w:t>
            </w:r>
          </w:p>
        </w:tc>
        <w:tc>
          <w:tcPr>
            <w:tcW w:w="1672" w:type="dxa"/>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EE76BC" w:rsidP="00B11F9F">
            <w:pPr>
              <w:spacing w:line="260" w:lineRule="exact"/>
              <w:rPr>
                <w:rFonts w:ascii="宋体"/>
                <w:b/>
                <w:sz w:val="21"/>
              </w:rPr>
            </w:pPr>
            <w:r>
              <w:rPr>
                <w:rFonts w:ascii="宋体" w:hint="eastAsia"/>
                <w:b/>
                <w:sz w:val="21"/>
              </w:rPr>
              <w:t>2020年</w:t>
            </w:r>
            <w:r w:rsidR="00B11F9F">
              <w:rPr>
                <w:rFonts w:ascii="宋体" w:hint="eastAsia"/>
                <w:b/>
                <w:sz w:val="21"/>
              </w:rPr>
              <w:t>8</w:t>
            </w:r>
            <w:r>
              <w:rPr>
                <w:rFonts w:ascii="宋体" w:hint="eastAsia"/>
                <w:b/>
                <w:sz w:val="21"/>
              </w:rPr>
              <w:t>月</w:t>
            </w:r>
          </w:p>
        </w:tc>
      </w:tr>
    </w:tbl>
    <w:p w:rsidR="005B46B4" w:rsidRDefault="00B04F64" w:rsidP="005B280D">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B04F64" w:rsidP="00EE76B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B04F64" w:rsidP="00EE76B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B04F64" w:rsidP="00EE76B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B11F9F" w:rsidRPr="00B11F9F">
        <w:rPr>
          <w:rFonts w:ascii="宋体" w:hAnsi="宋体" w:hint="eastAsia"/>
          <w:b/>
          <w:sz w:val="21"/>
          <w:szCs w:val="21"/>
        </w:rPr>
        <w:t>模具（金属）加工（有许可要求除外）；金属零部件销售</w:t>
      </w:r>
    </w:p>
    <w:p w:rsidR="005B46B4" w:rsidRPr="005D6D93" w:rsidRDefault="00B04F64" w:rsidP="00EE76BC">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B04F64"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EE76BC">
        <w:rPr>
          <w:rFonts w:ascii="宋体" w:hAnsi="宋体" w:hint="eastAsia"/>
          <w:b/>
          <w:sz w:val="21"/>
          <w:szCs w:val="21"/>
        </w:rPr>
        <w:t>2020</w:t>
      </w:r>
      <w:r w:rsidRPr="005D6D93">
        <w:rPr>
          <w:rFonts w:ascii="宋体" w:hAnsi="宋体" w:hint="eastAsia"/>
          <w:b/>
          <w:sz w:val="21"/>
          <w:szCs w:val="21"/>
        </w:rPr>
        <w:t>年</w:t>
      </w:r>
      <w:r w:rsidR="00B11F9F">
        <w:rPr>
          <w:rFonts w:ascii="宋体" w:hAnsi="宋体" w:hint="eastAsia"/>
          <w:b/>
          <w:sz w:val="21"/>
          <w:szCs w:val="21"/>
        </w:rPr>
        <w:t>8</w:t>
      </w:r>
      <w:r w:rsidRPr="005D6D93">
        <w:rPr>
          <w:rFonts w:ascii="宋体" w:hAnsi="宋体" w:hint="eastAsia"/>
          <w:b/>
          <w:sz w:val="21"/>
          <w:szCs w:val="21"/>
        </w:rPr>
        <w:t>月至</w:t>
      </w:r>
      <w:r w:rsidR="00EE76BC">
        <w:rPr>
          <w:rFonts w:ascii="宋体" w:hAnsi="宋体" w:hint="eastAsia"/>
          <w:b/>
          <w:sz w:val="21"/>
          <w:szCs w:val="21"/>
        </w:rPr>
        <w:t>2021</w:t>
      </w:r>
      <w:r w:rsidRPr="005D6D93">
        <w:rPr>
          <w:rFonts w:ascii="宋体" w:hAnsi="宋体" w:hint="eastAsia"/>
          <w:b/>
          <w:sz w:val="21"/>
          <w:szCs w:val="21"/>
        </w:rPr>
        <w:t>年</w:t>
      </w:r>
      <w:r w:rsidR="00EE76BC">
        <w:rPr>
          <w:rFonts w:ascii="宋体" w:hAnsi="宋体" w:hint="eastAsia"/>
          <w:b/>
          <w:sz w:val="21"/>
          <w:szCs w:val="21"/>
        </w:rPr>
        <w:t>7</w:t>
      </w:r>
      <w:r w:rsidRPr="005D6D93">
        <w:rPr>
          <w:rFonts w:ascii="宋体" w:hAnsi="宋体" w:hint="eastAsia"/>
          <w:b/>
          <w:sz w:val="21"/>
          <w:szCs w:val="21"/>
        </w:rPr>
        <w:t>月</w:t>
      </w:r>
      <w:r w:rsidR="00B11F9F">
        <w:rPr>
          <w:rFonts w:ascii="宋体" w:hAnsi="宋体" w:hint="eastAsia"/>
          <w:b/>
          <w:sz w:val="21"/>
          <w:szCs w:val="21"/>
        </w:rPr>
        <w:t>23</w:t>
      </w:r>
      <w:r w:rsidRPr="005D6D93">
        <w:rPr>
          <w:rFonts w:ascii="宋体" w:hAnsi="宋体" w:hint="eastAsia"/>
          <w:b/>
          <w:sz w:val="21"/>
          <w:szCs w:val="21"/>
        </w:rPr>
        <w:t>日</w:t>
      </w:r>
    </w:p>
    <w:p w:rsidR="005B46B4" w:rsidRPr="005D6D93" w:rsidRDefault="00B04F64"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EE76BC" w:rsidP="00EE76B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B04F64" w:rsidRPr="005D6D93">
        <w:rPr>
          <w:rFonts w:ascii="宋体" w:hAnsi="宋体" w:hint="eastAsia"/>
          <w:b/>
          <w:sz w:val="21"/>
          <w:szCs w:val="21"/>
        </w:rPr>
        <w:t>已完成审核计划的全部工作</w:t>
      </w:r>
    </w:p>
    <w:p w:rsidR="005B46B4" w:rsidRPr="005D6D93" w:rsidRDefault="00B04F64" w:rsidP="00EE76B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B04F64" w:rsidP="00EE76B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B04F64" w:rsidP="005B280D">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203FE7" w:rsidTr="00390973">
        <w:trPr>
          <w:cantSplit/>
          <w:trHeight w:val="2077"/>
          <w:jc w:val="center"/>
        </w:trPr>
        <w:tc>
          <w:tcPr>
            <w:tcW w:w="720" w:type="dxa"/>
            <w:vMerge w:val="restart"/>
            <w:textDirection w:val="tbRlV"/>
            <w:vAlign w:val="center"/>
          </w:tcPr>
          <w:p w:rsidR="00203FE7" w:rsidRDefault="00203FE7" w:rsidP="00EE76BC">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vAlign w:val="center"/>
          </w:tcPr>
          <w:p w:rsidR="00B672E2" w:rsidRPr="00B672E2" w:rsidRDefault="00B672E2" w:rsidP="00B672E2">
            <w:pPr>
              <w:rPr>
                <w:rFonts w:asciiTheme="minorEastAsia" w:eastAsiaTheme="minorEastAsia" w:hAnsiTheme="minorEastAsia" w:hint="eastAsia"/>
                <w:sz w:val="21"/>
                <w:szCs w:val="21"/>
              </w:rPr>
            </w:pPr>
            <w:r w:rsidRPr="00B672E2">
              <w:rPr>
                <w:rFonts w:asciiTheme="minorEastAsia" w:eastAsiaTheme="minorEastAsia" w:hAnsiTheme="minorEastAsia" w:hint="eastAsia"/>
                <w:sz w:val="21"/>
                <w:szCs w:val="21"/>
              </w:rPr>
              <w:t>企业2008年成立，2013年搬迁到昌平，客户主要为中国航发北京航空材料研究院，中国兵器导控控制研究所，加工产品大部分为涉密产品，加工过程资料均随成品交付，企业不得存放相关材料。客户均为军工行业，目前因疫情及中国航发北京航空材料研究院个别科室组织上市事宜，目前业务中断，进行民营企业生产，中国航发北京航空材料研究院上市后逐步恢复业务。</w:t>
            </w:r>
          </w:p>
          <w:p w:rsidR="00B672E2" w:rsidRPr="00B672E2" w:rsidRDefault="00B672E2" w:rsidP="00B672E2">
            <w:pPr>
              <w:rPr>
                <w:rFonts w:asciiTheme="minorEastAsia" w:eastAsiaTheme="minorEastAsia" w:hAnsiTheme="minorEastAsia" w:hint="eastAsia"/>
                <w:sz w:val="21"/>
                <w:szCs w:val="21"/>
              </w:rPr>
            </w:pPr>
            <w:r w:rsidRPr="00B672E2">
              <w:rPr>
                <w:rFonts w:asciiTheme="minorEastAsia" w:eastAsiaTheme="minorEastAsia" w:hAnsiTheme="minorEastAsia" w:hint="eastAsia"/>
                <w:sz w:val="21"/>
                <w:szCs w:val="21"/>
              </w:rPr>
              <w:t>管理层识别、确定了与战略、目标相关、影响实现管理体系预期结果的内、外部因素，并且实时关注、评审不断变化的内外部信息。</w:t>
            </w:r>
          </w:p>
          <w:p w:rsidR="00B672E2" w:rsidRPr="00B672E2" w:rsidRDefault="00B672E2" w:rsidP="00B672E2">
            <w:pPr>
              <w:rPr>
                <w:rFonts w:asciiTheme="minorEastAsia" w:eastAsiaTheme="minorEastAsia" w:hAnsiTheme="minorEastAsia" w:hint="eastAsia"/>
                <w:sz w:val="21"/>
                <w:szCs w:val="21"/>
              </w:rPr>
            </w:pPr>
            <w:r w:rsidRPr="00B672E2">
              <w:rPr>
                <w:rFonts w:asciiTheme="minorEastAsia" w:eastAsiaTheme="minorEastAsia" w:hAnsiTheme="minorEastAsia" w:hint="eastAsia"/>
                <w:sz w:val="21"/>
                <w:szCs w:val="21"/>
              </w:rPr>
              <w:t>提供组织内外部环境识别表</w:t>
            </w:r>
          </w:p>
          <w:p w:rsidR="00B672E2" w:rsidRPr="00B672E2" w:rsidRDefault="00B672E2" w:rsidP="00B672E2">
            <w:pPr>
              <w:rPr>
                <w:rFonts w:asciiTheme="minorEastAsia" w:eastAsiaTheme="minorEastAsia" w:hAnsiTheme="minorEastAsia" w:hint="eastAsia"/>
                <w:sz w:val="21"/>
                <w:szCs w:val="21"/>
              </w:rPr>
            </w:pPr>
            <w:r w:rsidRPr="00B672E2">
              <w:rPr>
                <w:rFonts w:asciiTheme="minorEastAsia" w:eastAsiaTheme="minorEastAsia" w:hAnsiTheme="minorEastAsia" w:hint="eastAsia"/>
                <w:sz w:val="21"/>
                <w:szCs w:val="21"/>
              </w:rPr>
              <w:t>外部环境：国际环境、.社会环境、政治环境、经济环境、空气质量环境等</w:t>
            </w:r>
          </w:p>
          <w:p w:rsidR="00B672E2" w:rsidRPr="00B672E2" w:rsidRDefault="00B672E2" w:rsidP="00B672E2">
            <w:pPr>
              <w:rPr>
                <w:rFonts w:asciiTheme="minorEastAsia" w:eastAsiaTheme="minorEastAsia" w:hAnsiTheme="minorEastAsia" w:hint="eastAsia"/>
                <w:sz w:val="21"/>
                <w:szCs w:val="21"/>
              </w:rPr>
            </w:pPr>
            <w:r w:rsidRPr="00B672E2">
              <w:rPr>
                <w:rFonts w:asciiTheme="minorEastAsia" w:eastAsiaTheme="minorEastAsia" w:hAnsiTheme="minorEastAsia" w:hint="eastAsia"/>
                <w:sz w:val="21"/>
                <w:szCs w:val="21"/>
              </w:rPr>
              <w:t>内部环境；企业文化、公司价值观、知识积累、绩效等</w:t>
            </w:r>
          </w:p>
          <w:p w:rsidR="00203FE7" w:rsidRPr="00203FE7" w:rsidRDefault="00B672E2" w:rsidP="00B672E2">
            <w:pPr>
              <w:rPr>
                <w:rFonts w:asciiTheme="minorEastAsia" w:eastAsiaTheme="minorEastAsia" w:hAnsiTheme="minorEastAsia"/>
                <w:sz w:val="21"/>
                <w:szCs w:val="21"/>
              </w:rPr>
            </w:pPr>
            <w:r w:rsidRPr="00B672E2">
              <w:rPr>
                <w:rFonts w:asciiTheme="minorEastAsia" w:eastAsiaTheme="minorEastAsia" w:hAnsiTheme="minorEastAsia" w:hint="eastAsia"/>
                <w:sz w:val="21"/>
                <w:szCs w:val="21"/>
              </w:rPr>
              <w:t>内外部环境识别充分，有效。</w:t>
            </w:r>
          </w:p>
        </w:tc>
      </w:tr>
      <w:tr w:rsidR="00203FE7" w:rsidTr="00390973">
        <w:trPr>
          <w:cantSplit/>
          <w:trHeight w:val="2077"/>
          <w:jc w:val="center"/>
        </w:trPr>
        <w:tc>
          <w:tcPr>
            <w:tcW w:w="720" w:type="dxa"/>
            <w:vMerge/>
            <w:textDirection w:val="tbRlV"/>
            <w:vAlign w:val="center"/>
          </w:tcPr>
          <w:p w:rsidR="00203FE7" w:rsidRDefault="00203FE7" w:rsidP="00EE76BC">
            <w:pPr>
              <w:spacing w:line="240" w:lineRule="exact"/>
              <w:ind w:left="241" w:right="113" w:hangingChars="100" w:hanging="241"/>
              <w:jc w:val="center"/>
              <w:rPr>
                <w:rFonts w:ascii="宋体"/>
                <w:b/>
                <w:szCs w:val="21"/>
              </w:rPr>
            </w:pPr>
          </w:p>
        </w:tc>
        <w:tc>
          <w:tcPr>
            <w:tcW w:w="9198" w:type="dxa"/>
            <w:vAlign w:val="center"/>
          </w:tcPr>
          <w:p w:rsidR="00B672E2" w:rsidRPr="00B672E2" w:rsidRDefault="00B672E2" w:rsidP="00B672E2">
            <w:pPr>
              <w:rPr>
                <w:rFonts w:hint="eastAsia"/>
                <w:sz w:val="21"/>
                <w:szCs w:val="21"/>
              </w:rPr>
            </w:pPr>
            <w:r w:rsidRPr="00B672E2">
              <w:rPr>
                <w:rFonts w:hint="eastAsia"/>
                <w:sz w:val="21"/>
                <w:szCs w:val="21"/>
              </w:rPr>
              <w:t>公司识别并确定了影响公司提供产品和服务能力的利益相关方：顾客、员工、供应商等。</w:t>
            </w:r>
          </w:p>
          <w:p w:rsidR="00B672E2" w:rsidRPr="00B672E2" w:rsidRDefault="00B672E2" w:rsidP="00B672E2">
            <w:pPr>
              <w:rPr>
                <w:rFonts w:hint="eastAsia"/>
                <w:sz w:val="21"/>
                <w:szCs w:val="21"/>
              </w:rPr>
            </w:pPr>
            <w:proofErr w:type="gramStart"/>
            <w:r w:rsidRPr="00B672E2">
              <w:rPr>
                <w:rFonts w:hint="eastAsia"/>
                <w:sz w:val="21"/>
                <w:szCs w:val="21"/>
              </w:rPr>
              <w:t>管代介绍</w:t>
            </w:r>
            <w:proofErr w:type="gramEnd"/>
            <w:r w:rsidRPr="00B672E2">
              <w:rPr>
                <w:rFonts w:hint="eastAsia"/>
                <w:sz w:val="21"/>
                <w:szCs w:val="21"/>
              </w:rPr>
              <w:t>公司通过投标、合同约定、不同形式沟通（如：电话、面对面、调查问卷等）形式了解相关方的需求，然后提供出满足他们要求提供优质产品和完善的服务，目前公司能满足相关方的需求和期望。</w:t>
            </w:r>
          </w:p>
          <w:p w:rsidR="00B672E2" w:rsidRPr="00B672E2" w:rsidRDefault="00B672E2" w:rsidP="00B672E2">
            <w:pPr>
              <w:rPr>
                <w:rFonts w:hint="eastAsia"/>
                <w:sz w:val="21"/>
                <w:szCs w:val="21"/>
              </w:rPr>
            </w:pPr>
            <w:r w:rsidRPr="00B672E2">
              <w:rPr>
                <w:rFonts w:hint="eastAsia"/>
                <w:sz w:val="21"/>
                <w:szCs w:val="21"/>
              </w:rPr>
              <w:t>相关方进行监视和评审的方式方法：公司通过走访、会议、客户要求等方式对相关方的信息进行监视和评审。</w:t>
            </w:r>
            <w:proofErr w:type="gramStart"/>
            <w:r w:rsidRPr="00B672E2">
              <w:rPr>
                <w:rFonts w:hint="eastAsia"/>
                <w:sz w:val="21"/>
                <w:szCs w:val="21"/>
              </w:rPr>
              <w:t>抽相关方</w:t>
            </w:r>
            <w:proofErr w:type="gramEnd"/>
            <w:r w:rsidRPr="00B672E2">
              <w:rPr>
                <w:rFonts w:hint="eastAsia"/>
                <w:sz w:val="21"/>
                <w:szCs w:val="21"/>
              </w:rPr>
              <w:t>列表</w:t>
            </w:r>
            <w:r>
              <w:rPr>
                <w:rFonts w:hint="eastAsia"/>
                <w:sz w:val="21"/>
                <w:szCs w:val="21"/>
              </w:rPr>
              <w:t>，识别充分，符合要求。</w:t>
            </w:r>
            <w:proofErr w:type="gramStart"/>
            <w:r w:rsidRPr="00B672E2">
              <w:rPr>
                <w:rFonts w:hint="eastAsia"/>
                <w:sz w:val="21"/>
                <w:szCs w:val="21"/>
              </w:rPr>
              <w:t>另抽其他相关方需求</w:t>
            </w:r>
            <w:proofErr w:type="gramEnd"/>
            <w:r w:rsidRPr="00B672E2">
              <w:rPr>
                <w:rFonts w:hint="eastAsia"/>
                <w:sz w:val="21"/>
                <w:szCs w:val="21"/>
              </w:rPr>
              <w:t>及措施，均保存完好，符合要求。</w:t>
            </w:r>
          </w:p>
          <w:p w:rsidR="00203FE7" w:rsidRPr="003A74F4" w:rsidRDefault="00B672E2" w:rsidP="00B672E2">
            <w:r w:rsidRPr="00B672E2">
              <w:rPr>
                <w:rFonts w:hint="eastAsia"/>
                <w:sz w:val="21"/>
                <w:szCs w:val="21"/>
              </w:rPr>
              <w:t>目前企业未发生处罚、相关</w:t>
            </w:r>
            <w:proofErr w:type="gramStart"/>
            <w:r w:rsidRPr="00B672E2">
              <w:rPr>
                <w:rFonts w:hint="eastAsia"/>
                <w:sz w:val="21"/>
                <w:szCs w:val="21"/>
              </w:rPr>
              <w:t>方投诉</w:t>
            </w:r>
            <w:proofErr w:type="gramEnd"/>
            <w:r w:rsidRPr="00B672E2">
              <w:rPr>
                <w:rFonts w:hint="eastAsia"/>
                <w:sz w:val="21"/>
                <w:szCs w:val="21"/>
              </w:rPr>
              <w:t>事件</w:t>
            </w:r>
          </w:p>
        </w:tc>
      </w:tr>
      <w:tr w:rsidR="00203FE7">
        <w:trPr>
          <w:cantSplit/>
          <w:trHeight w:val="2077"/>
          <w:jc w:val="center"/>
        </w:trPr>
        <w:tc>
          <w:tcPr>
            <w:tcW w:w="720" w:type="dxa"/>
            <w:vMerge/>
            <w:textDirection w:val="tbRlV"/>
            <w:vAlign w:val="center"/>
          </w:tcPr>
          <w:p w:rsidR="00203FE7" w:rsidRDefault="00203FE7" w:rsidP="00EE76BC">
            <w:pPr>
              <w:spacing w:line="240" w:lineRule="exact"/>
              <w:ind w:left="241" w:right="113" w:hangingChars="100" w:hanging="241"/>
              <w:jc w:val="center"/>
              <w:rPr>
                <w:rFonts w:ascii="宋体"/>
                <w:b/>
                <w:szCs w:val="21"/>
              </w:rPr>
            </w:pPr>
          </w:p>
        </w:tc>
        <w:tc>
          <w:tcPr>
            <w:tcW w:w="9198" w:type="dxa"/>
          </w:tcPr>
          <w:p w:rsidR="00203FE7" w:rsidRDefault="00203FE7">
            <w:pPr>
              <w:spacing w:line="280" w:lineRule="exact"/>
              <w:rPr>
                <w:rFonts w:ascii="宋体" w:hAnsi="宋体"/>
                <w:b/>
                <w:sz w:val="21"/>
                <w:szCs w:val="21"/>
              </w:rPr>
            </w:pPr>
            <w:r w:rsidRPr="005D6D93">
              <w:rPr>
                <w:rFonts w:ascii="宋体" w:hAnsi="宋体"/>
                <w:b/>
                <w:sz w:val="21"/>
                <w:szCs w:val="21"/>
              </w:rPr>
              <w:t>3.</w:t>
            </w:r>
            <w:r>
              <w:rPr>
                <w:rFonts w:hint="eastAsia"/>
              </w:rPr>
              <w:t xml:space="preserve"> </w:t>
            </w:r>
            <w:r w:rsidRPr="00EE76BC">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203FE7" w:rsidRPr="00EE76BC" w:rsidRDefault="00203FE7" w:rsidP="00EE76BC">
            <w:pPr>
              <w:spacing w:line="280" w:lineRule="exact"/>
              <w:rPr>
                <w:rFonts w:ascii="宋体" w:hAnsi="宋体"/>
                <w:sz w:val="21"/>
                <w:szCs w:val="21"/>
              </w:rPr>
            </w:pPr>
            <w:r w:rsidRPr="00EE76BC">
              <w:rPr>
                <w:rFonts w:ascii="宋体" w:hAnsi="宋体" w:hint="eastAsia"/>
                <w:sz w:val="21"/>
                <w:szCs w:val="21"/>
              </w:rPr>
              <w:t>质量方针：</w:t>
            </w:r>
            <w:r w:rsidR="00B672E2" w:rsidRPr="00B672E2">
              <w:rPr>
                <w:rFonts w:ascii="宋体" w:hAnsi="宋体" w:hint="eastAsia"/>
                <w:sz w:val="21"/>
                <w:szCs w:val="21"/>
              </w:rPr>
              <w:t>高品质，重创新，造福社会；只超越，不跟随，引领未来</w:t>
            </w:r>
            <w:r w:rsidRPr="00EE76BC">
              <w:rPr>
                <w:rFonts w:ascii="宋体" w:hAnsi="宋体" w:hint="eastAsia"/>
                <w:sz w:val="21"/>
                <w:szCs w:val="21"/>
              </w:rPr>
              <w:t>。</w:t>
            </w:r>
          </w:p>
          <w:p w:rsidR="00203FE7" w:rsidRPr="00EE76BC" w:rsidRDefault="00203FE7" w:rsidP="00EE76BC">
            <w:pPr>
              <w:spacing w:line="280" w:lineRule="exact"/>
              <w:rPr>
                <w:rFonts w:ascii="宋体" w:hAnsi="宋体"/>
                <w:sz w:val="21"/>
                <w:szCs w:val="21"/>
              </w:rPr>
            </w:pPr>
            <w:r w:rsidRPr="00EE76BC">
              <w:rPr>
                <w:rFonts w:ascii="宋体" w:hAnsi="宋体" w:hint="eastAsia"/>
                <w:sz w:val="21"/>
                <w:szCs w:val="21"/>
              </w:rPr>
              <w:t>方针在质量手册中予以规定，经总经理批准实施。</w:t>
            </w:r>
          </w:p>
          <w:p w:rsidR="00203FE7" w:rsidRPr="00EE76BC" w:rsidRDefault="00203FE7" w:rsidP="00EE76BC">
            <w:pPr>
              <w:spacing w:line="280" w:lineRule="exact"/>
              <w:rPr>
                <w:rFonts w:ascii="宋体" w:hAnsi="宋体"/>
                <w:sz w:val="21"/>
                <w:szCs w:val="21"/>
              </w:rPr>
            </w:pPr>
            <w:r w:rsidRPr="00EE76BC">
              <w:rPr>
                <w:rFonts w:ascii="宋体" w:hAnsi="宋体" w:hint="eastAsia"/>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203FE7">
        <w:trPr>
          <w:cantSplit/>
          <w:trHeight w:val="2077"/>
          <w:jc w:val="center"/>
        </w:trPr>
        <w:tc>
          <w:tcPr>
            <w:tcW w:w="720" w:type="dxa"/>
            <w:vMerge/>
            <w:textDirection w:val="tbRlV"/>
            <w:vAlign w:val="center"/>
          </w:tcPr>
          <w:p w:rsidR="00203FE7" w:rsidRDefault="00203FE7" w:rsidP="00EE76BC">
            <w:pPr>
              <w:spacing w:line="240" w:lineRule="exact"/>
              <w:ind w:left="241" w:right="113" w:hangingChars="100" w:hanging="241"/>
              <w:jc w:val="center"/>
              <w:rPr>
                <w:rFonts w:ascii="宋体"/>
                <w:b/>
                <w:szCs w:val="21"/>
              </w:rPr>
            </w:pPr>
          </w:p>
        </w:tc>
        <w:tc>
          <w:tcPr>
            <w:tcW w:w="9198" w:type="dxa"/>
          </w:tcPr>
          <w:p w:rsidR="00203FE7" w:rsidRDefault="00203FE7"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203FE7" w:rsidRPr="00EE76BC" w:rsidRDefault="00203FE7" w:rsidP="00EE76BC">
            <w:pPr>
              <w:spacing w:line="280" w:lineRule="exact"/>
              <w:rPr>
                <w:rFonts w:ascii="宋体" w:hAnsi="宋体"/>
                <w:sz w:val="21"/>
                <w:szCs w:val="21"/>
              </w:rPr>
            </w:pPr>
            <w:r w:rsidRPr="00EE76BC">
              <w:rPr>
                <w:rFonts w:ascii="宋体" w:hAnsi="宋体" w:hint="eastAsia"/>
                <w:sz w:val="21"/>
                <w:szCs w:val="21"/>
              </w:rPr>
              <w:t>通过识别与评价对公司目标和战略方向相关影响其实现质量管理体系预期结果的各种内、外部环境因素，有效应对风险和机遇。 企业对风险及机遇进行了识别并制定了措施，符合要求。</w:t>
            </w:r>
          </w:p>
          <w:p w:rsidR="00203FE7" w:rsidRPr="00EE76BC" w:rsidRDefault="00203FE7" w:rsidP="00EE76BC">
            <w:pPr>
              <w:spacing w:line="280" w:lineRule="exact"/>
              <w:rPr>
                <w:rFonts w:ascii="宋体" w:hAnsi="宋体"/>
                <w:sz w:val="21"/>
                <w:szCs w:val="21"/>
              </w:rPr>
            </w:pPr>
            <w:r w:rsidRPr="00EE76BC">
              <w:rPr>
                <w:rFonts w:ascii="宋体" w:hAnsi="宋体" w:hint="eastAsia"/>
                <w:sz w:val="21"/>
                <w:szCs w:val="21"/>
              </w:rPr>
              <w:t xml:space="preserve">针对质量风险与机遇，质量负责人组织人员对质量控制风险进行了识别、分析和评价。 </w:t>
            </w:r>
          </w:p>
          <w:p w:rsidR="00203FE7" w:rsidRPr="00EE76BC" w:rsidRDefault="00203FE7" w:rsidP="00EE76BC">
            <w:pPr>
              <w:spacing w:line="280" w:lineRule="exact"/>
              <w:rPr>
                <w:rFonts w:ascii="宋体" w:hAnsi="宋体"/>
                <w:sz w:val="21"/>
                <w:szCs w:val="21"/>
              </w:rPr>
            </w:pPr>
            <w:r w:rsidRPr="00EE76BC">
              <w:rPr>
                <w:rFonts w:ascii="宋体" w:hAnsi="宋体" w:hint="eastAsia"/>
                <w:sz w:val="21"/>
                <w:szCs w:val="21"/>
              </w:rPr>
              <w:t>通过内审、管评、目标考核等来评价风险和机遇应对措施的有效性。公司的风险和机遇控制基本符合要求</w:t>
            </w:r>
          </w:p>
        </w:tc>
      </w:tr>
      <w:tr w:rsidR="00203FE7" w:rsidTr="00EE76BC">
        <w:trPr>
          <w:cantSplit/>
          <w:trHeight w:val="1703"/>
          <w:jc w:val="center"/>
        </w:trPr>
        <w:tc>
          <w:tcPr>
            <w:tcW w:w="720" w:type="dxa"/>
            <w:vMerge/>
            <w:vAlign w:val="center"/>
          </w:tcPr>
          <w:p w:rsidR="00203FE7" w:rsidRDefault="00203FE7">
            <w:pPr>
              <w:spacing w:line="240" w:lineRule="exact"/>
              <w:jc w:val="center"/>
              <w:rPr>
                <w:b/>
                <w:sz w:val="20"/>
              </w:rPr>
            </w:pPr>
          </w:p>
        </w:tc>
        <w:tc>
          <w:tcPr>
            <w:tcW w:w="9198" w:type="dxa"/>
          </w:tcPr>
          <w:p w:rsidR="00203FE7" w:rsidRPr="005D6D93" w:rsidRDefault="00203FE7">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203FE7" w:rsidRPr="00203FE7" w:rsidRDefault="00203FE7" w:rsidP="00203FE7">
            <w:pPr>
              <w:tabs>
                <w:tab w:val="left" w:pos="540"/>
              </w:tabs>
              <w:spacing w:line="300" w:lineRule="exact"/>
              <w:ind w:left="200" w:hangingChars="100" w:hanging="200"/>
              <w:rPr>
                <w:rFonts w:ascii="宋体" w:hAnsi="宋体"/>
                <w:color w:val="000000" w:themeColor="text1"/>
                <w:sz w:val="20"/>
                <w:u w:val="single"/>
              </w:rPr>
            </w:pPr>
            <w:r w:rsidRPr="00203FE7">
              <w:rPr>
                <w:rFonts w:ascii="宋体" w:hAnsi="宋体" w:hint="eastAsia"/>
                <w:color w:val="000000" w:themeColor="text1"/>
                <w:sz w:val="20"/>
              </w:rPr>
              <w:t>质量管理体系过程有：策划过程、生产和服务过程、放行过程等</w:t>
            </w:r>
          </w:p>
          <w:p w:rsidR="00203FE7" w:rsidRPr="00203FE7" w:rsidRDefault="00203FE7" w:rsidP="00203FE7">
            <w:pPr>
              <w:tabs>
                <w:tab w:val="left" w:pos="540"/>
              </w:tabs>
              <w:spacing w:line="300" w:lineRule="exact"/>
              <w:ind w:left="200" w:hangingChars="100" w:hanging="200"/>
              <w:rPr>
                <w:rFonts w:ascii="宋体" w:hAnsi="宋体"/>
                <w:color w:val="000000" w:themeColor="text1"/>
                <w:sz w:val="20"/>
                <w:u w:val="single"/>
              </w:rPr>
            </w:pPr>
            <w:r w:rsidRPr="00203FE7">
              <w:rPr>
                <w:rFonts w:ascii="宋体" w:hAnsi="宋体" w:hint="eastAsia"/>
                <w:color w:val="000000" w:themeColor="text1"/>
                <w:sz w:val="20"/>
              </w:rPr>
              <w:t>其中关键过程有</w:t>
            </w:r>
            <w:r w:rsidRPr="00203FE7">
              <w:rPr>
                <w:rFonts w:ascii="宋体" w:hAnsi="宋体" w:hint="eastAsia"/>
                <w:color w:val="000000" w:themeColor="text1"/>
                <w:sz w:val="20"/>
                <w:u w:val="single"/>
              </w:rPr>
              <w:t xml:space="preserve">  热处理</w:t>
            </w:r>
            <w:r w:rsidR="00B672E2">
              <w:rPr>
                <w:rFonts w:ascii="宋体" w:hAnsi="宋体" w:hint="eastAsia"/>
                <w:color w:val="000000" w:themeColor="text1"/>
                <w:sz w:val="20"/>
                <w:u w:val="single"/>
              </w:rPr>
              <w:t>（外包）</w:t>
            </w:r>
            <w:r w:rsidRPr="00203FE7">
              <w:rPr>
                <w:rFonts w:ascii="宋体" w:hAnsi="宋体" w:hint="eastAsia"/>
                <w:color w:val="000000" w:themeColor="text1"/>
                <w:sz w:val="20"/>
                <w:u w:val="single"/>
              </w:rPr>
              <w:t xml:space="preserve">  ，</w:t>
            </w:r>
          </w:p>
          <w:p w:rsidR="00203FE7" w:rsidRPr="00203FE7" w:rsidRDefault="00203FE7" w:rsidP="00203FE7">
            <w:pPr>
              <w:tabs>
                <w:tab w:val="left" w:pos="540"/>
              </w:tabs>
              <w:spacing w:line="300" w:lineRule="exact"/>
              <w:ind w:left="200" w:hangingChars="100" w:hanging="200"/>
              <w:rPr>
                <w:rFonts w:ascii="宋体" w:hAnsi="宋体"/>
                <w:color w:val="000000" w:themeColor="text1"/>
                <w:sz w:val="20"/>
                <w:u w:val="single"/>
              </w:rPr>
            </w:pPr>
            <w:r w:rsidRPr="00203FE7">
              <w:rPr>
                <w:rFonts w:ascii="宋体" w:hAnsi="宋体" w:hint="eastAsia"/>
                <w:color w:val="000000" w:themeColor="text1"/>
                <w:sz w:val="20"/>
              </w:rPr>
              <w:t>需要确认过程  ：热处理过程</w:t>
            </w:r>
          </w:p>
          <w:p w:rsidR="00203FE7" w:rsidRPr="005D6D93" w:rsidRDefault="00254515" w:rsidP="00203FE7">
            <w:pPr>
              <w:tabs>
                <w:tab w:val="left" w:pos="540"/>
              </w:tabs>
              <w:spacing w:line="300" w:lineRule="exact"/>
              <w:ind w:left="200" w:hangingChars="100" w:hanging="200"/>
              <w:rPr>
                <w:rFonts w:ascii="宋体" w:hAnsi="宋体"/>
                <w:b/>
                <w:sz w:val="21"/>
                <w:szCs w:val="21"/>
              </w:rPr>
            </w:pPr>
            <w:r>
              <w:rPr>
                <w:color w:val="000000" w:themeColor="text1"/>
                <w:sz w:val="20"/>
              </w:rPr>
              <w:pict>
                <v:shapetype id="_x0000_t32" coordsize="21600,21600" o:spt="32" o:oned="t" path="m,l21600,21600e" filled="f">
                  <v:path arrowok="t" fillok="f" o:connecttype="none"/>
                  <o:lock v:ext="edit" shapetype="t"/>
                </v:shapetype>
                <v:shape id="_x0000_s1037" type="#_x0000_t32" style="position:absolute;left:0;text-align:left;margin-left:157.9pt;margin-top:12.75pt;width:261.75pt;height:0;z-index:251668480;mso-width-relative:page;mso-height-relative:page" o:connectortype="straight"/>
              </w:pict>
            </w:r>
            <w:r>
              <w:rPr>
                <w:rFonts w:ascii="宋体" w:hAnsi="宋体"/>
                <w:color w:val="000000" w:themeColor="text1"/>
                <w:sz w:val="20"/>
              </w:rPr>
              <w:pict>
                <v:shape id="_x0000_s1036" type="#_x0000_t32" style="position:absolute;left:0;text-align:left;margin-left:55.15pt;margin-top:12.75pt;width:42pt;height:0;z-index:251667456;mso-width-relative:page;mso-height-relative:page" o:connectortype="straight"/>
              </w:pict>
            </w:r>
            <w:r w:rsidR="00203FE7" w:rsidRPr="00203FE7">
              <w:rPr>
                <w:rFonts w:ascii="宋体" w:hAnsi="宋体" w:hint="eastAsia"/>
                <w:color w:val="000000" w:themeColor="text1"/>
                <w:sz w:val="20"/>
              </w:rPr>
              <w:t xml:space="preserve">不适用条款是  8.3   ，不适用理由： </w:t>
            </w:r>
            <w:r w:rsidR="00B672E2" w:rsidRPr="00B672E2">
              <w:rPr>
                <w:rFonts w:ascii="宋体" w:hAnsi="宋体" w:hint="eastAsia"/>
                <w:color w:val="000000" w:themeColor="text1"/>
                <w:sz w:val="20"/>
              </w:rPr>
              <w:t>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203FE7" w:rsidRPr="00203FE7">
              <w:rPr>
                <w:rFonts w:ascii="宋体" w:hAnsi="宋体" w:hint="eastAsia"/>
                <w:color w:val="000000" w:themeColor="text1"/>
                <w:sz w:val="20"/>
              </w:rPr>
              <w:t>。</w:t>
            </w:r>
          </w:p>
        </w:tc>
      </w:tr>
      <w:tr w:rsidR="00203FE7">
        <w:trPr>
          <w:cantSplit/>
          <w:trHeight w:val="1890"/>
          <w:jc w:val="center"/>
        </w:trPr>
        <w:tc>
          <w:tcPr>
            <w:tcW w:w="720" w:type="dxa"/>
            <w:vMerge/>
            <w:vAlign w:val="center"/>
          </w:tcPr>
          <w:p w:rsidR="00203FE7" w:rsidRDefault="00203FE7">
            <w:pPr>
              <w:spacing w:line="240" w:lineRule="exact"/>
              <w:jc w:val="center"/>
              <w:rPr>
                <w:b/>
                <w:sz w:val="20"/>
              </w:rPr>
            </w:pPr>
          </w:p>
        </w:tc>
        <w:tc>
          <w:tcPr>
            <w:tcW w:w="9198" w:type="dxa"/>
          </w:tcPr>
          <w:p w:rsidR="00203FE7" w:rsidRPr="005D6D93" w:rsidRDefault="00203FE7">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203FE7" w:rsidRPr="00203FE7" w:rsidRDefault="00203FE7" w:rsidP="00EE76BC">
            <w:pPr>
              <w:pStyle w:val="a7"/>
              <w:numPr>
                <w:ilvl w:val="0"/>
                <w:numId w:val="1"/>
              </w:numPr>
              <w:tabs>
                <w:tab w:val="left" w:pos="540"/>
              </w:tabs>
              <w:spacing w:line="300" w:lineRule="exact"/>
              <w:ind w:firstLineChars="0"/>
              <w:rPr>
                <w:rFonts w:ascii="宋体" w:hAnsi="宋体"/>
                <w:color w:val="000000" w:themeColor="text1"/>
                <w:szCs w:val="21"/>
                <w:u w:val="single"/>
              </w:rPr>
            </w:pPr>
            <w:r w:rsidRPr="00203FE7">
              <w:rPr>
                <w:rFonts w:ascii="宋体" w:hAnsi="宋体" w:hint="eastAsia"/>
                <w:color w:val="000000" w:themeColor="text1"/>
                <w:szCs w:val="21"/>
              </w:rPr>
              <w:t>获取法律法规项，</w:t>
            </w:r>
            <w:r w:rsidRPr="00203FE7">
              <w:rPr>
                <w:rFonts w:ascii="宋体" w:hAnsi="宋体" w:hint="eastAsia"/>
                <w:color w:val="000000" w:themeColor="text1"/>
                <w:szCs w:val="21"/>
              </w:rPr>
              <w:sym w:font="Wingdings 2" w:char="0052"/>
            </w:r>
            <w:r w:rsidRPr="00203FE7">
              <w:rPr>
                <w:rFonts w:ascii="宋体" w:hAnsi="宋体" w:hint="eastAsia"/>
                <w:color w:val="000000" w:themeColor="text1"/>
                <w:szCs w:val="21"/>
              </w:rPr>
              <w:t>法律法规获取充分，□法律法规获取有遗漏，缺少</w:t>
            </w:r>
          </w:p>
          <w:p w:rsidR="00203FE7" w:rsidRPr="00203FE7" w:rsidRDefault="00203FE7" w:rsidP="00EE76BC">
            <w:pPr>
              <w:pStyle w:val="a7"/>
              <w:numPr>
                <w:ilvl w:val="0"/>
                <w:numId w:val="1"/>
              </w:numPr>
              <w:tabs>
                <w:tab w:val="left" w:pos="540"/>
              </w:tabs>
              <w:spacing w:line="300" w:lineRule="exact"/>
              <w:ind w:firstLineChars="0"/>
              <w:rPr>
                <w:rFonts w:ascii="宋体" w:hAnsi="宋体"/>
                <w:color w:val="000000" w:themeColor="text1"/>
                <w:szCs w:val="21"/>
              </w:rPr>
            </w:pPr>
            <w:r w:rsidRPr="00203FE7">
              <w:rPr>
                <w:rFonts w:ascii="宋体" w:hAnsi="宋体" w:hint="eastAsia"/>
                <w:color w:val="000000" w:themeColor="text1"/>
                <w:szCs w:val="21"/>
              </w:rPr>
              <w:t>结合公司的</w:t>
            </w:r>
            <w:r w:rsidRPr="00203FE7">
              <w:rPr>
                <w:rFonts w:ascii="宋体" w:hAnsi="宋体" w:hint="eastAsia"/>
                <w:color w:val="000000" w:themeColor="text1"/>
                <w:szCs w:val="21"/>
              </w:rPr>
              <w:sym w:font="Wingdings 2" w:char="0052"/>
            </w:r>
            <w:r w:rsidRPr="00203FE7">
              <w:rPr>
                <w:rFonts w:ascii="宋体" w:hAnsi="宋体" w:hint="eastAsia"/>
                <w:color w:val="000000" w:themeColor="text1"/>
                <w:szCs w:val="21"/>
              </w:rPr>
              <w:t>产品/服务□环境因素□危险源，</w:t>
            </w:r>
            <w:r w:rsidRPr="00203FE7">
              <w:rPr>
                <w:rFonts w:ascii="宋体" w:hAnsi="宋体" w:hint="eastAsia"/>
                <w:color w:val="000000" w:themeColor="text1"/>
                <w:szCs w:val="21"/>
              </w:rPr>
              <w:sym w:font="Wingdings 2" w:char="0052"/>
            </w:r>
            <w:r w:rsidRPr="00203FE7">
              <w:rPr>
                <w:rFonts w:ascii="宋体" w:hAnsi="宋体" w:hint="eastAsia"/>
                <w:color w:val="000000" w:themeColor="text1"/>
                <w:szCs w:val="21"/>
              </w:rPr>
              <w:t>确定 □未确定法律法规要求的具体条款，</w:t>
            </w:r>
          </w:p>
          <w:p w:rsidR="00203FE7" w:rsidRPr="00203FE7" w:rsidRDefault="00203FE7" w:rsidP="00EE76BC">
            <w:pPr>
              <w:pStyle w:val="a7"/>
              <w:numPr>
                <w:ilvl w:val="0"/>
                <w:numId w:val="1"/>
              </w:numPr>
              <w:tabs>
                <w:tab w:val="left" w:pos="540"/>
              </w:tabs>
              <w:spacing w:line="300" w:lineRule="exact"/>
              <w:ind w:firstLineChars="0"/>
              <w:rPr>
                <w:rFonts w:ascii="宋体" w:hAnsi="宋体"/>
                <w:color w:val="000000" w:themeColor="text1"/>
                <w:szCs w:val="21"/>
              </w:rPr>
            </w:pPr>
            <w:r w:rsidRPr="00203FE7">
              <w:rPr>
                <w:rFonts w:ascii="宋体" w:hAnsi="宋体" w:hint="eastAsia"/>
                <w:color w:val="000000" w:themeColor="text1"/>
                <w:szCs w:val="21"/>
              </w:rPr>
              <w:t>法律法规的宣传方式：a)通过各种</w:t>
            </w:r>
            <w:proofErr w:type="gramStart"/>
            <w:r w:rsidRPr="00203FE7">
              <w:rPr>
                <w:rFonts w:ascii="宋体" w:hAnsi="宋体" w:hint="eastAsia"/>
                <w:color w:val="000000" w:themeColor="text1"/>
                <w:szCs w:val="21"/>
              </w:rPr>
              <w:t>列会</w:t>
            </w:r>
            <w:proofErr w:type="gramEnd"/>
            <w:r w:rsidRPr="00203FE7">
              <w:rPr>
                <w:rFonts w:ascii="宋体" w:hAnsi="宋体" w:hint="eastAsia"/>
                <w:color w:val="000000" w:themeColor="text1"/>
                <w:szCs w:val="21"/>
              </w:rPr>
              <w:t>传达、通报质量管理情况（如工作例会、经营会议等)；b)各部门内部会议等；c)内部文件的学习和传递；d)公司宣传栏等方式</w:t>
            </w:r>
          </w:p>
          <w:p w:rsidR="00203FE7" w:rsidRPr="005D6D93" w:rsidRDefault="00203FE7" w:rsidP="00EE76BC">
            <w:pPr>
              <w:tabs>
                <w:tab w:val="left" w:pos="0"/>
              </w:tabs>
              <w:spacing w:line="240" w:lineRule="exact"/>
              <w:rPr>
                <w:rFonts w:ascii="宋体" w:hAnsi="宋体"/>
                <w:b/>
                <w:sz w:val="21"/>
                <w:szCs w:val="21"/>
              </w:rPr>
            </w:pPr>
            <w:r w:rsidRPr="00203FE7">
              <w:rPr>
                <w:rFonts w:ascii="宋体" w:hAnsi="宋体" w:hint="eastAsia"/>
                <w:color w:val="000000" w:themeColor="text1"/>
                <w:sz w:val="21"/>
                <w:szCs w:val="21"/>
              </w:rPr>
              <w:t>法律法规要求及时更新了：未发现过期版本的法律法规</w:t>
            </w:r>
          </w:p>
        </w:tc>
      </w:tr>
      <w:tr w:rsidR="00203FE7" w:rsidTr="00EE76BC">
        <w:trPr>
          <w:cantSplit/>
          <w:trHeight w:val="1769"/>
          <w:jc w:val="center"/>
        </w:trPr>
        <w:tc>
          <w:tcPr>
            <w:tcW w:w="720" w:type="dxa"/>
            <w:vMerge/>
            <w:vAlign w:val="center"/>
          </w:tcPr>
          <w:p w:rsidR="00203FE7" w:rsidRDefault="00203FE7">
            <w:pPr>
              <w:spacing w:line="240" w:lineRule="exact"/>
              <w:jc w:val="center"/>
              <w:rPr>
                <w:b/>
                <w:sz w:val="20"/>
              </w:rPr>
            </w:pPr>
          </w:p>
        </w:tc>
        <w:tc>
          <w:tcPr>
            <w:tcW w:w="9198" w:type="dxa"/>
          </w:tcPr>
          <w:p w:rsidR="00203FE7" w:rsidRPr="005D6D93" w:rsidRDefault="00203FE7">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B672E2" w:rsidRPr="00B672E2" w:rsidRDefault="00B672E2" w:rsidP="00B672E2">
            <w:pPr>
              <w:spacing w:line="300" w:lineRule="exact"/>
              <w:rPr>
                <w:rFonts w:ascii="宋体" w:hAnsi="宋体" w:hint="eastAsia"/>
                <w:sz w:val="21"/>
                <w:szCs w:val="21"/>
              </w:rPr>
            </w:pPr>
            <w:r w:rsidRPr="00B672E2">
              <w:rPr>
                <w:rFonts w:ascii="宋体" w:hAnsi="宋体" w:hint="eastAsia"/>
                <w:sz w:val="21"/>
                <w:szCs w:val="21"/>
              </w:rPr>
              <w:t>产品一次交验合格率 ≥95%</w:t>
            </w:r>
          </w:p>
          <w:p w:rsidR="00B672E2" w:rsidRPr="00B672E2" w:rsidRDefault="00B672E2" w:rsidP="00B672E2">
            <w:pPr>
              <w:spacing w:line="300" w:lineRule="exact"/>
              <w:rPr>
                <w:rFonts w:ascii="宋体" w:hAnsi="宋体" w:hint="eastAsia"/>
                <w:sz w:val="21"/>
                <w:szCs w:val="21"/>
              </w:rPr>
            </w:pPr>
            <w:r w:rsidRPr="00B672E2">
              <w:rPr>
                <w:rFonts w:ascii="宋体" w:hAnsi="宋体" w:hint="eastAsia"/>
                <w:sz w:val="21"/>
                <w:szCs w:val="21"/>
              </w:rPr>
              <w:t>生产产品出厂合格率100%</w:t>
            </w:r>
          </w:p>
          <w:p w:rsidR="00B672E2" w:rsidRPr="00B672E2" w:rsidRDefault="00B672E2" w:rsidP="00B672E2">
            <w:pPr>
              <w:spacing w:line="300" w:lineRule="exact"/>
              <w:rPr>
                <w:rFonts w:ascii="宋体" w:hAnsi="宋体" w:hint="eastAsia"/>
                <w:sz w:val="21"/>
                <w:szCs w:val="21"/>
              </w:rPr>
            </w:pPr>
            <w:r w:rsidRPr="00B672E2">
              <w:rPr>
                <w:rFonts w:ascii="宋体" w:hAnsi="宋体" w:hint="eastAsia"/>
                <w:sz w:val="21"/>
                <w:szCs w:val="21"/>
              </w:rPr>
              <w:t>顾客满意率≥97%</w:t>
            </w:r>
          </w:p>
          <w:p w:rsidR="00B672E2" w:rsidRPr="00B672E2" w:rsidRDefault="00B672E2" w:rsidP="00B672E2">
            <w:pPr>
              <w:spacing w:line="300" w:lineRule="exact"/>
              <w:rPr>
                <w:rFonts w:ascii="宋体" w:hAnsi="宋体" w:hint="eastAsia"/>
                <w:sz w:val="21"/>
                <w:szCs w:val="21"/>
              </w:rPr>
            </w:pPr>
            <w:r w:rsidRPr="00B672E2">
              <w:rPr>
                <w:rFonts w:ascii="宋体" w:hAnsi="宋体" w:hint="eastAsia"/>
                <w:sz w:val="21"/>
                <w:szCs w:val="21"/>
              </w:rPr>
              <w:t>2020年8月至2021年6月目标完成情况：均完成100%；</w:t>
            </w:r>
          </w:p>
          <w:p w:rsidR="00203FE7" w:rsidRPr="005D6D93" w:rsidRDefault="00B672E2" w:rsidP="00B672E2">
            <w:pPr>
              <w:spacing w:line="240" w:lineRule="exact"/>
              <w:rPr>
                <w:rFonts w:ascii="宋体" w:hAnsi="宋体"/>
                <w:b/>
                <w:sz w:val="21"/>
                <w:szCs w:val="21"/>
              </w:rPr>
            </w:pPr>
            <w:r w:rsidRPr="00B672E2">
              <w:rPr>
                <w:rFonts w:ascii="宋体" w:hAnsi="宋体" w:hint="eastAsia"/>
                <w:sz w:val="21"/>
                <w:szCs w:val="21"/>
              </w:rPr>
              <w:t>公司的质量目标已分解到相关职能部门，规定了计算方法及统计周期，符合要求</w:t>
            </w:r>
          </w:p>
        </w:tc>
      </w:tr>
      <w:tr w:rsidR="00203FE7" w:rsidTr="00EE76BC">
        <w:trPr>
          <w:cantSplit/>
          <w:trHeight w:val="561"/>
          <w:jc w:val="center"/>
        </w:trPr>
        <w:tc>
          <w:tcPr>
            <w:tcW w:w="720" w:type="dxa"/>
            <w:vMerge/>
            <w:vAlign w:val="center"/>
          </w:tcPr>
          <w:p w:rsidR="00203FE7" w:rsidRDefault="00203FE7">
            <w:pPr>
              <w:spacing w:line="240" w:lineRule="exact"/>
              <w:jc w:val="center"/>
              <w:rPr>
                <w:b/>
                <w:sz w:val="20"/>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203FE7" w:rsidRPr="005D6D93" w:rsidRDefault="00203FE7">
            <w:pPr>
              <w:tabs>
                <w:tab w:val="left" w:pos="540"/>
              </w:tabs>
              <w:spacing w:line="24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tc>
      </w:tr>
      <w:tr w:rsidR="00203FE7" w:rsidTr="00BF15A2">
        <w:trPr>
          <w:cantSplit/>
          <w:trHeight w:val="839"/>
          <w:jc w:val="center"/>
        </w:trPr>
        <w:tc>
          <w:tcPr>
            <w:tcW w:w="720" w:type="dxa"/>
            <w:vMerge w:val="restart"/>
            <w:textDirection w:val="tbRlV"/>
            <w:vAlign w:val="center"/>
          </w:tcPr>
          <w:p w:rsidR="00203FE7" w:rsidRDefault="00203FE7">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203FE7" w:rsidRPr="005D6D93" w:rsidRDefault="00203FE7">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203FE7" w:rsidRPr="005D6D93" w:rsidRDefault="00203FE7">
            <w:pPr>
              <w:spacing w:line="30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tc>
      </w:tr>
      <w:tr w:rsidR="00203FE7" w:rsidTr="00BF15A2">
        <w:trPr>
          <w:cantSplit/>
          <w:trHeight w:val="916"/>
          <w:jc w:val="center"/>
        </w:trPr>
        <w:tc>
          <w:tcPr>
            <w:tcW w:w="720" w:type="dxa"/>
            <w:vMerge/>
            <w:textDirection w:val="tbRlV"/>
            <w:vAlign w:val="center"/>
          </w:tcPr>
          <w:p w:rsidR="00203FE7" w:rsidRDefault="00203FE7">
            <w:pPr>
              <w:spacing w:line="240" w:lineRule="exact"/>
              <w:ind w:left="113" w:right="113"/>
              <w:jc w:val="center"/>
              <w:rPr>
                <w:b/>
                <w:szCs w:val="21"/>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hint="eastAsia"/>
                <w:b/>
                <w:sz w:val="21"/>
                <w:szCs w:val="21"/>
              </w:rPr>
              <w:t>设备设施（包括信息系统）、</w:t>
            </w:r>
          </w:p>
          <w:p w:rsidR="00203FE7" w:rsidRPr="005D6D93" w:rsidRDefault="00203FE7">
            <w:pPr>
              <w:spacing w:line="240" w:lineRule="exact"/>
              <w:rPr>
                <w:rFonts w:ascii="宋体" w:hAnsi="宋体"/>
                <w:b/>
                <w:sz w:val="21"/>
                <w:szCs w:val="21"/>
              </w:rPr>
            </w:pPr>
          </w:p>
          <w:p w:rsidR="00203FE7" w:rsidRPr="005D6D93" w:rsidRDefault="00203FE7">
            <w:pPr>
              <w:spacing w:line="24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tc>
      </w:tr>
      <w:tr w:rsidR="00203FE7" w:rsidTr="00BF15A2">
        <w:trPr>
          <w:cantSplit/>
          <w:trHeight w:val="632"/>
          <w:jc w:val="center"/>
        </w:trPr>
        <w:tc>
          <w:tcPr>
            <w:tcW w:w="720" w:type="dxa"/>
            <w:vMerge/>
            <w:textDirection w:val="tbRlV"/>
            <w:vAlign w:val="center"/>
          </w:tcPr>
          <w:p w:rsidR="00203FE7" w:rsidRDefault="00203FE7">
            <w:pPr>
              <w:spacing w:line="240" w:lineRule="exact"/>
              <w:ind w:left="113" w:right="113"/>
              <w:jc w:val="center"/>
              <w:rPr>
                <w:b/>
                <w:szCs w:val="21"/>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hint="eastAsia"/>
                <w:b/>
                <w:sz w:val="21"/>
                <w:szCs w:val="21"/>
              </w:rPr>
              <w:t>过程运行环境</w:t>
            </w:r>
          </w:p>
          <w:p w:rsidR="00203FE7" w:rsidRPr="005D6D93" w:rsidRDefault="00203FE7">
            <w:pPr>
              <w:spacing w:line="24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tc>
      </w:tr>
      <w:tr w:rsidR="00203FE7">
        <w:trPr>
          <w:cantSplit/>
          <w:trHeight w:val="982"/>
          <w:jc w:val="center"/>
        </w:trPr>
        <w:tc>
          <w:tcPr>
            <w:tcW w:w="720" w:type="dxa"/>
            <w:vMerge/>
            <w:textDirection w:val="tbRlV"/>
            <w:vAlign w:val="center"/>
          </w:tcPr>
          <w:p w:rsidR="00203FE7" w:rsidRDefault="00203FE7">
            <w:pPr>
              <w:spacing w:line="240" w:lineRule="exact"/>
              <w:ind w:left="113" w:right="113"/>
              <w:jc w:val="center"/>
              <w:rPr>
                <w:b/>
                <w:szCs w:val="21"/>
              </w:rPr>
            </w:pPr>
          </w:p>
        </w:tc>
        <w:tc>
          <w:tcPr>
            <w:tcW w:w="9198" w:type="dxa"/>
          </w:tcPr>
          <w:p w:rsidR="00203FE7" w:rsidRDefault="00203FE7">
            <w:pPr>
              <w:spacing w:line="240" w:lineRule="exact"/>
              <w:rPr>
                <w:rFonts w:ascii="宋体" w:hAnsi="宋体"/>
                <w:b/>
                <w:sz w:val="21"/>
                <w:szCs w:val="21"/>
              </w:rPr>
            </w:pPr>
            <w:r w:rsidRPr="005D6D93">
              <w:rPr>
                <w:rFonts w:ascii="宋体" w:hAnsi="宋体" w:hint="eastAsia"/>
                <w:b/>
                <w:sz w:val="21"/>
                <w:szCs w:val="21"/>
              </w:rPr>
              <w:t>监视和测量资源</w:t>
            </w:r>
          </w:p>
          <w:p w:rsidR="00203FE7" w:rsidRPr="00BF15A2" w:rsidRDefault="00203FE7" w:rsidP="00203FE7">
            <w:pPr>
              <w:spacing w:line="240" w:lineRule="exact"/>
              <w:rPr>
                <w:rFonts w:ascii="宋体" w:hAnsi="宋体"/>
                <w:sz w:val="21"/>
                <w:szCs w:val="21"/>
              </w:rPr>
            </w:pPr>
            <w:r w:rsidRPr="00203FE7">
              <w:rPr>
                <w:rFonts w:ascii="宋体" w:hAnsi="宋体"/>
                <w:sz w:val="21"/>
                <w:szCs w:val="21"/>
              </w:rPr>
              <w:t></w:t>
            </w:r>
            <w:r w:rsidR="00B672E2" w:rsidRPr="00B672E2">
              <w:rPr>
                <w:rFonts w:ascii="宋体" w:hAnsi="宋体" w:hint="eastAsia"/>
                <w:sz w:val="21"/>
                <w:szCs w:val="21"/>
              </w:rPr>
              <w:t>公司产品销售过程属服务性质，公司目前的监视和测量工具主要是《销售管理制度》《销售过程检验规范》和《顾客满意情况调查表》、客户“验收单”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Pr="00203FE7">
              <w:rPr>
                <w:rFonts w:ascii="宋体" w:hAnsi="宋体" w:hint="eastAsia"/>
                <w:sz w:val="21"/>
                <w:szCs w:val="21"/>
              </w:rPr>
              <w:t>。</w:t>
            </w:r>
          </w:p>
        </w:tc>
      </w:tr>
      <w:tr w:rsidR="00B672E2">
        <w:trPr>
          <w:cantSplit/>
          <w:trHeight w:val="982"/>
          <w:jc w:val="center"/>
        </w:trPr>
        <w:tc>
          <w:tcPr>
            <w:tcW w:w="720" w:type="dxa"/>
            <w:vMerge/>
            <w:textDirection w:val="tbRlV"/>
            <w:vAlign w:val="center"/>
          </w:tcPr>
          <w:p w:rsidR="00B672E2" w:rsidRDefault="00B672E2">
            <w:pPr>
              <w:spacing w:line="240" w:lineRule="exact"/>
              <w:ind w:left="113" w:right="113"/>
              <w:jc w:val="center"/>
              <w:rPr>
                <w:b/>
                <w:szCs w:val="21"/>
              </w:rPr>
            </w:pPr>
          </w:p>
        </w:tc>
        <w:tc>
          <w:tcPr>
            <w:tcW w:w="9198" w:type="dxa"/>
          </w:tcPr>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组织配置的监视测量设备主要为数显卡尺、内径百分表、外径千分尺等。基本满足检验需要。</w:t>
            </w:r>
          </w:p>
          <w:p w:rsidR="00B672E2" w:rsidRPr="00B672E2" w:rsidRDefault="00B672E2" w:rsidP="00B672E2">
            <w:pPr>
              <w:spacing w:line="240" w:lineRule="exact"/>
              <w:rPr>
                <w:rFonts w:ascii="宋体" w:hAnsi="宋体" w:hint="eastAsia"/>
                <w:sz w:val="21"/>
                <w:szCs w:val="21"/>
              </w:rPr>
            </w:pPr>
            <w:proofErr w:type="gramStart"/>
            <w:r w:rsidRPr="00B672E2">
              <w:rPr>
                <w:rFonts w:ascii="宋体" w:hAnsi="宋体" w:hint="eastAsia"/>
                <w:sz w:val="21"/>
                <w:szCs w:val="21"/>
              </w:rPr>
              <w:t>抽设备</w:t>
            </w:r>
            <w:proofErr w:type="gramEnd"/>
            <w:r w:rsidRPr="00B672E2">
              <w:rPr>
                <w:rFonts w:ascii="宋体" w:hAnsi="宋体" w:hint="eastAsia"/>
                <w:sz w:val="21"/>
                <w:szCs w:val="21"/>
              </w:rPr>
              <w:t>校准/验证情况</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设备名称：外径千分尺    型号：25-50mm/0.01mm，  校准日期：2021年5月31日</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设备名称：外径千分尺    型号：0-25mm/0.01mm，   校准日期：2021年5月31日</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校准机构：中国航空工业集团公司北京长城计量测试技术研究院</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均符合要求</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B672E2" w:rsidRPr="005D6D93" w:rsidRDefault="00B672E2" w:rsidP="00B672E2">
            <w:pPr>
              <w:spacing w:line="240" w:lineRule="exact"/>
              <w:rPr>
                <w:rFonts w:ascii="宋体" w:hAnsi="宋体" w:hint="eastAsia"/>
                <w:b/>
                <w:sz w:val="21"/>
                <w:szCs w:val="21"/>
              </w:rPr>
            </w:pPr>
            <w:r w:rsidRPr="00B672E2">
              <w:rPr>
                <w:rFonts w:ascii="宋体" w:hAnsi="宋体" w:hint="eastAsia"/>
                <w:sz w:val="21"/>
                <w:szCs w:val="21"/>
              </w:rPr>
              <w:t>生产现场使用的监视测量设备由车间负责保管，检验用的测量设备由质检人员专人负责，防止潮湿、磕碰和损坏。未发生使用过程中失效的现象，如果出现，清楚应立即停止使用，</w:t>
            </w:r>
            <w:proofErr w:type="gramStart"/>
            <w:r w:rsidRPr="00B672E2">
              <w:rPr>
                <w:rFonts w:ascii="宋体" w:hAnsi="宋体" w:hint="eastAsia"/>
                <w:sz w:val="21"/>
                <w:szCs w:val="21"/>
              </w:rPr>
              <w:t>送具有</w:t>
            </w:r>
            <w:proofErr w:type="gramEnd"/>
            <w:r w:rsidRPr="00B672E2">
              <w:rPr>
                <w:rFonts w:ascii="宋体" w:hAnsi="宋体" w:hint="eastAsia"/>
                <w:sz w:val="21"/>
                <w:szCs w:val="21"/>
              </w:rPr>
              <w:t>计量资质的检定部门检定，并对已往所检结果重新检验。监视和测量用软件均为设备自带，设备校准时同事校准，版本升级时设备返厂</w:t>
            </w:r>
          </w:p>
        </w:tc>
      </w:tr>
      <w:tr w:rsidR="00203FE7" w:rsidTr="00BF15A2">
        <w:trPr>
          <w:cantSplit/>
          <w:trHeight w:val="795"/>
          <w:jc w:val="center"/>
        </w:trPr>
        <w:tc>
          <w:tcPr>
            <w:tcW w:w="720" w:type="dxa"/>
            <w:vMerge/>
            <w:textDirection w:val="tbRlV"/>
            <w:vAlign w:val="center"/>
          </w:tcPr>
          <w:p w:rsidR="00203FE7" w:rsidRDefault="00203FE7">
            <w:pPr>
              <w:spacing w:line="240" w:lineRule="exact"/>
              <w:ind w:left="113" w:right="113"/>
              <w:jc w:val="center"/>
              <w:rPr>
                <w:b/>
                <w:szCs w:val="21"/>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hint="eastAsia"/>
                <w:b/>
                <w:sz w:val="21"/>
                <w:szCs w:val="21"/>
              </w:rPr>
              <w:t>知识</w:t>
            </w:r>
          </w:p>
          <w:p w:rsidR="00203FE7" w:rsidRPr="005D6D93" w:rsidRDefault="00203FE7">
            <w:pPr>
              <w:spacing w:line="24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p w:rsidR="00203FE7" w:rsidRPr="005D6D93" w:rsidRDefault="00203FE7" w:rsidP="003B1404">
            <w:pPr>
              <w:spacing w:line="240" w:lineRule="exact"/>
              <w:rPr>
                <w:rFonts w:ascii="宋体" w:hAnsi="宋体"/>
                <w:b/>
                <w:sz w:val="21"/>
                <w:szCs w:val="21"/>
              </w:rPr>
            </w:pPr>
          </w:p>
        </w:tc>
      </w:tr>
      <w:tr w:rsidR="00203FE7">
        <w:trPr>
          <w:cantSplit/>
          <w:trHeight w:val="2531"/>
          <w:jc w:val="center"/>
        </w:trPr>
        <w:tc>
          <w:tcPr>
            <w:tcW w:w="720" w:type="dxa"/>
            <w:vMerge w:val="restart"/>
            <w:textDirection w:val="tbRlV"/>
            <w:vAlign w:val="center"/>
          </w:tcPr>
          <w:p w:rsidR="00203FE7" w:rsidRDefault="00203FE7">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203FE7" w:rsidRPr="005D6D93" w:rsidRDefault="00203FE7">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203FE7" w:rsidRPr="00BF15A2" w:rsidRDefault="00203FE7" w:rsidP="00BF15A2">
            <w:pPr>
              <w:spacing w:line="300" w:lineRule="exact"/>
              <w:ind w:left="1"/>
              <w:rPr>
                <w:rFonts w:ascii="宋体" w:hAnsi="宋体"/>
                <w:sz w:val="21"/>
                <w:szCs w:val="21"/>
              </w:rPr>
            </w:pPr>
            <w:r w:rsidRPr="00BF15A2">
              <w:rPr>
                <w:rFonts w:ascii="宋体" w:hAnsi="宋体" w:hint="eastAsia"/>
                <w:sz w:val="21"/>
                <w:szCs w:val="21"/>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203FE7" w:rsidRPr="00BF15A2" w:rsidRDefault="00203FE7" w:rsidP="00203FE7">
            <w:pPr>
              <w:spacing w:line="300" w:lineRule="exact"/>
              <w:ind w:left="1"/>
              <w:rPr>
                <w:rFonts w:ascii="宋体" w:hAnsi="宋体"/>
                <w:sz w:val="21"/>
                <w:szCs w:val="21"/>
              </w:rPr>
            </w:pPr>
            <w:proofErr w:type="gramStart"/>
            <w:r w:rsidRPr="00BF15A2">
              <w:rPr>
                <w:rFonts w:ascii="宋体" w:hAnsi="宋体" w:hint="eastAsia"/>
                <w:sz w:val="21"/>
                <w:szCs w:val="21"/>
              </w:rPr>
              <w:t>企企业</w:t>
            </w:r>
            <w:proofErr w:type="gramEnd"/>
            <w:r w:rsidRPr="00BF15A2">
              <w:rPr>
                <w:rFonts w:ascii="宋体" w:hAnsi="宋体" w:hint="eastAsia"/>
                <w:sz w:val="21"/>
                <w:szCs w:val="21"/>
              </w:rPr>
              <w:t>策划并制定了质量方针</w:t>
            </w:r>
            <w:r>
              <w:rPr>
                <w:rFonts w:ascii="宋体" w:hAnsi="宋体" w:hint="eastAsia"/>
                <w:sz w:val="21"/>
                <w:szCs w:val="21"/>
              </w:rPr>
              <w:t>,</w:t>
            </w:r>
            <w:r w:rsidRPr="00BF15A2">
              <w:rPr>
                <w:rFonts w:ascii="宋体" w:hAnsi="宋体" w:hint="eastAsia"/>
                <w:sz w:val="21"/>
                <w:szCs w:val="21"/>
              </w:rPr>
              <w:t>方针在质量手册中予以规定，经总经理批准实施。</w:t>
            </w:r>
          </w:p>
          <w:p w:rsidR="00203FE7" w:rsidRPr="005D6D93" w:rsidRDefault="00203FE7" w:rsidP="00BF15A2">
            <w:pPr>
              <w:spacing w:line="300" w:lineRule="exact"/>
              <w:ind w:left="1"/>
              <w:rPr>
                <w:rFonts w:ascii="宋体" w:hAnsi="宋体"/>
                <w:b/>
                <w:sz w:val="21"/>
                <w:szCs w:val="21"/>
              </w:rPr>
            </w:pPr>
            <w:r w:rsidRPr="00BF15A2">
              <w:rPr>
                <w:rFonts w:ascii="宋体" w:hAnsi="宋体" w:hint="eastAsia"/>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203FE7" w:rsidTr="00BF15A2">
        <w:trPr>
          <w:cantSplit/>
          <w:trHeight w:val="1589"/>
          <w:jc w:val="center"/>
        </w:trPr>
        <w:tc>
          <w:tcPr>
            <w:tcW w:w="720" w:type="dxa"/>
            <w:vMerge/>
            <w:vAlign w:val="center"/>
          </w:tcPr>
          <w:p w:rsidR="00203FE7" w:rsidRDefault="00203FE7">
            <w:pPr>
              <w:spacing w:line="240" w:lineRule="exact"/>
              <w:jc w:val="center"/>
              <w:rPr>
                <w:b/>
                <w:szCs w:val="21"/>
              </w:rPr>
            </w:pPr>
          </w:p>
        </w:tc>
        <w:tc>
          <w:tcPr>
            <w:tcW w:w="9198" w:type="dxa"/>
          </w:tcPr>
          <w:p w:rsidR="00203FE7" w:rsidRPr="005D6D93" w:rsidRDefault="00203FE7" w:rsidP="00EE76BC">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203FE7" w:rsidRDefault="00203FE7" w:rsidP="00BF15A2">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203FE7" w:rsidRDefault="00203FE7" w:rsidP="00BF15A2">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203FE7" w:rsidRDefault="00203FE7" w:rsidP="00BF15A2">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203FE7" w:rsidRPr="005D6D93" w:rsidRDefault="00203FE7" w:rsidP="00BF15A2">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203FE7">
        <w:trPr>
          <w:cantSplit/>
          <w:trHeight w:val="2250"/>
          <w:jc w:val="center"/>
        </w:trPr>
        <w:tc>
          <w:tcPr>
            <w:tcW w:w="720" w:type="dxa"/>
            <w:vMerge/>
            <w:vAlign w:val="center"/>
          </w:tcPr>
          <w:p w:rsidR="00203FE7" w:rsidRDefault="00203FE7">
            <w:pPr>
              <w:spacing w:line="240" w:lineRule="exact"/>
              <w:jc w:val="center"/>
              <w:rPr>
                <w:b/>
                <w:szCs w:val="21"/>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rsidR="00203FE7" w:rsidRPr="00BF15A2" w:rsidRDefault="00203FE7" w:rsidP="00BF15A2">
            <w:pPr>
              <w:spacing w:line="240" w:lineRule="exact"/>
              <w:ind w:leftChars="42" w:left="206" w:hangingChars="50" w:hanging="105"/>
              <w:rPr>
                <w:rFonts w:ascii="宋体" w:hAnsi="宋体"/>
                <w:b/>
                <w:sz w:val="21"/>
                <w:szCs w:val="21"/>
              </w:rPr>
            </w:pPr>
            <w:r w:rsidRPr="00BF15A2">
              <w:rPr>
                <w:rFonts w:ascii="宋体" w:hAnsi="宋体" w:hint="eastAsia"/>
                <w:b/>
                <w:sz w:val="21"/>
                <w:szCs w:val="21"/>
              </w:rPr>
              <w:t>产品实现的策划：</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企业根据客户要求对生产进行策划：</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1、确定产品和服务的要求：法律法规及客户要求 ；GBT 10798-2001减震器用金属件标准化法 NYT669-2003 量具标准化法GBT21300-2007刃具标准化法</w:t>
            </w:r>
            <w:r w:rsidRPr="00B672E2">
              <w:rPr>
                <w:rFonts w:ascii="宋体" w:hAnsi="宋体" w:hint="eastAsia"/>
                <w:sz w:val="21"/>
                <w:szCs w:val="21"/>
              </w:rPr>
              <w:tab/>
              <w:t>GB50231-98机械设备安装工程施工及验收通用规范YBT4295-2012承压机械设备缠绕用扁钢丝GBT50670-2011形位公差执行标准GBT1182-1996尺寸公差执行标准GBT1800-1997光洁度、粗糙度执行标准GBT1031-1995等</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2、制定目标，目标基本合理、可测量、可达到</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3、流程：加工：下料---普</w:t>
            </w:r>
            <w:proofErr w:type="gramStart"/>
            <w:r w:rsidRPr="00B672E2">
              <w:rPr>
                <w:rFonts w:ascii="宋体" w:hAnsi="宋体" w:hint="eastAsia"/>
                <w:sz w:val="21"/>
                <w:szCs w:val="21"/>
              </w:rPr>
              <w:t>铣</w:t>
            </w:r>
            <w:proofErr w:type="gramEnd"/>
            <w:r w:rsidRPr="00B672E2">
              <w:rPr>
                <w:rFonts w:ascii="宋体" w:hAnsi="宋体" w:hint="eastAsia"/>
                <w:sz w:val="21"/>
                <w:szCs w:val="21"/>
              </w:rPr>
              <w:t>粗铣外形—加工中心半精</w:t>
            </w:r>
            <w:proofErr w:type="gramStart"/>
            <w:r w:rsidRPr="00B672E2">
              <w:rPr>
                <w:rFonts w:ascii="宋体" w:hAnsi="宋体" w:hint="eastAsia"/>
                <w:sz w:val="21"/>
                <w:szCs w:val="21"/>
              </w:rPr>
              <w:t>铣</w:t>
            </w:r>
            <w:proofErr w:type="gramEnd"/>
            <w:r w:rsidRPr="00B672E2">
              <w:rPr>
                <w:rFonts w:ascii="宋体" w:hAnsi="宋体" w:hint="eastAsia"/>
                <w:sz w:val="21"/>
                <w:szCs w:val="21"/>
              </w:rPr>
              <w:t>---冷冻时效----加工中心精</w:t>
            </w:r>
            <w:proofErr w:type="gramStart"/>
            <w:r w:rsidRPr="00B672E2">
              <w:rPr>
                <w:rFonts w:ascii="宋体" w:hAnsi="宋体" w:hint="eastAsia"/>
                <w:sz w:val="21"/>
                <w:szCs w:val="21"/>
              </w:rPr>
              <w:t>铣</w:t>
            </w:r>
            <w:proofErr w:type="gramEnd"/>
            <w:r w:rsidRPr="00B672E2">
              <w:rPr>
                <w:rFonts w:ascii="宋体" w:hAnsi="宋体" w:hint="eastAsia"/>
                <w:sz w:val="21"/>
                <w:szCs w:val="21"/>
              </w:rPr>
              <w:t>—钳工去毛刺--检验—包装---出库</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4、策划了设备操作规程、图纸等作业指导文件，及产品检验记录等记录。</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5、所需资源：配备了加工中心、数控车、普车、线切割等生产设备及数显卡尺、内径百分表、外径千分尺等检测设备，人员经过培训上岗等。基本满足工作需要。资源基本满足。</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6、遵照岗位职责、设备操作规程、工艺流程、图纸等作业指导文件实施过程控制。</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产品通过检验来对产品实现过程进行控制。生产过程中由目负责人组织进行检查，项目完成后由客户进行验收，符合要求</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7、</w:t>
            </w:r>
            <w:r w:rsidRPr="00B672E2">
              <w:rPr>
                <w:rFonts w:ascii="宋体" w:hAnsi="宋体" w:hint="eastAsia"/>
                <w:sz w:val="21"/>
                <w:szCs w:val="21"/>
              </w:rPr>
              <w:tab/>
              <w:t>策划了订单（生产计划单）、产品检验记录等，记录均保期3年。由生产部统一汇总交办公室存储。</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8、通过识别与评价对公司目标和战略方向相关，影响其实现质量管理体系预期结果的各种内外部环境因素，有效应对风险和机遇。</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9、外包过程：热处理</w:t>
            </w:r>
          </w:p>
          <w:p w:rsidR="00B672E2" w:rsidRPr="00B672E2" w:rsidRDefault="00B672E2" w:rsidP="00B672E2">
            <w:pPr>
              <w:spacing w:line="240" w:lineRule="exact"/>
              <w:ind w:leftChars="42" w:left="206" w:hangingChars="50" w:hanging="105"/>
              <w:rPr>
                <w:rFonts w:ascii="宋体" w:hAnsi="宋体" w:hint="eastAsia"/>
                <w:sz w:val="21"/>
                <w:szCs w:val="21"/>
              </w:rPr>
            </w:pPr>
            <w:r w:rsidRPr="00B672E2">
              <w:rPr>
                <w:rFonts w:ascii="宋体" w:hAnsi="宋体" w:hint="eastAsia"/>
                <w:sz w:val="21"/>
                <w:szCs w:val="21"/>
              </w:rPr>
              <w:t>10、策划适合组织体系运行需要，未发生更改，策划情况符合标准要求</w:t>
            </w:r>
          </w:p>
          <w:p w:rsidR="00203FE7" w:rsidRPr="00BF15A2" w:rsidRDefault="00B672E2" w:rsidP="00B672E2">
            <w:pPr>
              <w:spacing w:line="240" w:lineRule="exact"/>
              <w:ind w:leftChars="42" w:left="206" w:hangingChars="50" w:hanging="105"/>
              <w:rPr>
                <w:rFonts w:ascii="宋体" w:hAnsi="宋体"/>
                <w:b/>
                <w:sz w:val="21"/>
                <w:szCs w:val="21"/>
              </w:rPr>
            </w:pPr>
            <w:r w:rsidRPr="00B672E2">
              <w:rPr>
                <w:rFonts w:ascii="宋体" w:hAnsi="宋体" w:hint="eastAsia"/>
                <w:sz w:val="21"/>
                <w:szCs w:val="21"/>
              </w:rPr>
              <w:t>产品实现策划的输出的信息充分，输出内容满足标准要求和企业实际</w:t>
            </w:r>
          </w:p>
        </w:tc>
      </w:tr>
      <w:tr w:rsidR="00B672E2" w:rsidTr="00D30B04">
        <w:trPr>
          <w:cantSplit/>
          <w:trHeight w:val="5620"/>
          <w:jc w:val="center"/>
        </w:trPr>
        <w:tc>
          <w:tcPr>
            <w:tcW w:w="720" w:type="dxa"/>
            <w:vMerge/>
            <w:vAlign w:val="center"/>
          </w:tcPr>
          <w:p w:rsidR="00B672E2" w:rsidRDefault="00B672E2">
            <w:pPr>
              <w:spacing w:line="240" w:lineRule="exact"/>
              <w:jc w:val="center"/>
              <w:rPr>
                <w:b/>
                <w:szCs w:val="21"/>
              </w:rPr>
            </w:pPr>
          </w:p>
        </w:tc>
        <w:tc>
          <w:tcPr>
            <w:tcW w:w="9198" w:type="dxa"/>
          </w:tcPr>
          <w:p w:rsidR="00B672E2" w:rsidRDefault="00B672E2" w:rsidP="00BF15A2">
            <w:pPr>
              <w:spacing w:line="240" w:lineRule="exact"/>
              <w:rPr>
                <w:b/>
                <w:color w:val="000000" w:themeColor="text1"/>
                <w:szCs w:val="21"/>
              </w:rPr>
            </w:pPr>
            <w:r>
              <w:rPr>
                <w:rFonts w:hint="eastAsia"/>
                <w:b/>
                <w:color w:val="000000" w:themeColor="text1"/>
                <w:szCs w:val="21"/>
              </w:rPr>
              <w:t>设计开发：</w:t>
            </w:r>
          </w:p>
          <w:p w:rsidR="00B672E2" w:rsidRPr="00BF15A2" w:rsidRDefault="00B672E2" w:rsidP="00BF15A2">
            <w:pPr>
              <w:spacing w:line="240" w:lineRule="exact"/>
              <w:rPr>
                <w:rFonts w:ascii="宋体" w:hAnsi="宋体"/>
                <w:sz w:val="21"/>
                <w:szCs w:val="21"/>
              </w:rPr>
            </w:pPr>
            <w:r w:rsidRPr="00B672E2">
              <w:rPr>
                <w:rFonts w:ascii="宋体" w:hAnsi="宋体" w:hint="eastAsia"/>
                <w:sz w:val="21"/>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ascii="宋体" w:hAnsi="宋体" w:hint="eastAsia"/>
                <w:sz w:val="21"/>
                <w:szCs w:val="21"/>
              </w:rPr>
              <w:t>。</w:t>
            </w:r>
          </w:p>
          <w:p w:rsidR="00B672E2" w:rsidRDefault="00B672E2" w:rsidP="00BF15A2">
            <w:pPr>
              <w:spacing w:line="240" w:lineRule="exact"/>
              <w:rPr>
                <w:rFonts w:ascii="宋体" w:hAnsi="宋体"/>
                <w:b/>
                <w:sz w:val="21"/>
                <w:szCs w:val="21"/>
              </w:rPr>
            </w:pPr>
          </w:p>
          <w:p w:rsidR="00B672E2" w:rsidRPr="00BF15A2" w:rsidRDefault="00B672E2" w:rsidP="00BF15A2">
            <w:pPr>
              <w:spacing w:line="240" w:lineRule="exact"/>
              <w:rPr>
                <w:rFonts w:ascii="宋体" w:hAnsi="宋体"/>
                <w:b/>
                <w:sz w:val="21"/>
                <w:szCs w:val="21"/>
              </w:rPr>
            </w:pPr>
            <w:r w:rsidRPr="00BF15A2">
              <w:rPr>
                <w:rFonts w:ascii="宋体" w:hAnsi="宋体" w:hint="eastAsia"/>
                <w:b/>
                <w:sz w:val="21"/>
                <w:szCs w:val="21"/>
              </w:rPr>
              <w:t>生产和服务提供</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企业根据客户图纸/生产计划进行生产</w:t>
            </w:r>
          </w:p>
          <w:p w:rsidR="00B672E2" w:rsidRPr="00B672E2" w:rsidRDefault="00B672E2" w:rsidP="00BF15A2">
            <w:pPr>
              <w:spacing w:line="240" w:lineRule="exact"/>
              <w:rPr>
                <w:rFonts w:ascii="宋体" w:hAnsi="宋体" w:hint="eastAsia"/>
                <w:sz w:val="21"/>
                <w:szCs w:val="21"/>
              </w:rPr>
            </w:pPr>
            <w:r w:rsidRPr="00B672E2">
              <w:rPr>
                <w:rFonts w:ascii="宋体" w:hAnsi="宋体" w:hint="eastAsia"/>
                <w:sz w:val="21"/>
                <w:szCs w:val="21"/>
              </w:rPr>
              <w:t>抽：2021年4月12日生产计划</w:t>
            </w:r>
            <w:r w:rsidRPr="00B672E2">
              <w:rPr>
                <w:rFonts w:ascii="宋体" w:hAnsi="宋体" w:hint="eastAsia"/>
                <w:sz w:val="21"/>
                <w:szCs w:val="21"/>
              </w:rPr>
              <w:t>,符合要求。</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策划了生产流程：下料---普</w:t>
            </w:r>
            <w:proofErr w:type="gramStart"/>
            <w:r w:rsidRPr="00B672E2">
              <w:rPr>
                <w:rFonts w:ascii="宋体" w:hAnsi="宋体" w:hint="eastAsia"/>
                <w:sz w:val="21"/>
                <w:szCs w:val="21"/>
              </w:rPr>
              <w:t>铣</w:t>
            </w:r>
            <w:proofErr w:type="gramEnd"/>
            <w:r w:rsidRPr="00B672E2">
              <w:rPr>
                <w:rFonts w:ascii="宋体" w:hAnsi="宋体" w:hint="eastAsia"/>
                <w:sz w:val="21"/>
                <w:szCs w:val="21"/>
              </w:rPr>
              <w:t>粗铣外形—加工中心半精</w:t>
            </w:r>
            <w:proofErr w:type="gramStart"/>
            <w:r w:rsidRPr="00B672E2">
              <w:rPr>
                <w:rFonts w:ascii="宋体" w:hAnsi="宋体" w:hint="eastAsia"/>
                <w:sz w:val="21"/>
                <w:szCs w:val="21"/>
              </w:rPr>
              <w:t>铣</w:t>
            </w:r>
            <w:proofErr w:type="gramEnd"/>
            <w:r w:rsidRPr="00B672E2">
              <w:rPr>
                <w:rFonts w:ascii="宋体" w:hAnsi="宋体" w:hint="eastAsia"/>
                <w:sz w:val="21"/>
                <w:szCs w:val="21"/>
              </w:rPr>
              <w:t>---冷冻时效----加工中心精</w:t>
            </w:r>
            <w:proofErr w:type="gramStart"/>
            <w:r w:rsidRPr="00B672E2">
              <w:rPr>
                <w:rFonts w:ascii="宋体" w:hAnsi="宋体" w:hint="eastAsia"/>
                <w:sz w:val="21"/>
                <w:szCs w:val="21"/>
              </w:rPr>
              <w:t>铣</w:t>
            </w:r>
            <w:proofErr w:type="gramEnd"/>
            <w:r w:rsidRPr="00B672E2">
              <w:rPr>
                <w:rFonts w:ascii="宋体" w:hAnsi="宋体" w:hint="eastAsia"/>
                <w:sz w:val="21"/>
                <w:szCs w:val="21"/>
              </w:rPr>
              <w:t>--攻丝---去毛刺--检验--成品---出库</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执行标准：法律法规及客户要求 ；GBT 10798-2001减震器用金属件标准化法 NYT669-2003 量具标准化法GBT21300-2007刃具标准化法</w:t>
            </w:r>
            <w:r w:rsidRPr="00B672E2">
              <w:rPr>
                <w:rFonts w:ascii="宋体" w:hAnsi="宋体" w:hint="eastAsia"/>
                <w:sz w:val="21"/>
                <w:szCs w:val="21"/>
              </w:rPr>
              <w:tab/>
              <w:t>GB50231-98机械设备安装工程施工及验收通用规范YBT4295-2012承压机械设备缠绕用扁钢丝GBT50670-2011形位公差执行标准GBT1182-1996尺寸公差执行标准GBT1800-1997光洁度、粗糙度执行标准GBT1031-1995等客户图纸等</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以上信息能够指导生产</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可获得和使用适宜的监视和测量资源：数显卡尺、内径百分表、外径千分尺等。监视和测量设备满足检验需要</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在适当阶段实施监视和测量活动，以验证是否符合过程或输出的控制准则以及产品和服务的接收准则：图纸、检验标准、操作规程等作业指导文件实施过程控制。</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产品通过检验等来对产品实现过程进行控制。生产过程中由专人进行检查，完成后由客户进行验收，符合要求。</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为过程的运行使用适宜的基础设施，并保持适宜的环境：配备了加工中心、数控车、普车、线切割等生产设备，人员经过培训上岗等。基本满足工作需要。资源基本满足。</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生产环境为防潮，无其他特殊要求。</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办公区内有消防器材，有效期内。</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配备胜任的人员，包括所需求的资格：初中以上学历；视力良好；有一定工作经验、经过培训、考核合格后上岗。</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若输出结果不能由后续的监视或测量加以验证，应对生产和服务提供过程实现策划结果的能力进行确认，并定期再确认：经确认，生产过程中需要确认的过程为热处理（外包），未见确认记录，与企业沟通。人员均经培训后上岗，符合要求。企业负责人介绍说：企业需热处理工序的产品很少，多数都是客户自己进行，本年度没有进行过热处理。</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采取措施防止人为错误：各工序制定有操作规程、图纸、检验标准，明确了操作要求，各工序互检，避免人为失误</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实施放行、交付和交付后的活动：按照各图纸要求实施过程控制，以确保有效实施放行、交付和交付后活动。</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现场巡视生产现场：生产现场干净整洁、设备运转正常。</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人员配备符合要求。</w:t>
            </w:r>
          </w:p>
          <w:p w:rsidR="00B672E2" w:rsidRPr="00B672E2" w:rsidRDefault="00B672E2" w:rsidP="00BF15A2">
            <w:pPr>
              <w:spacing w:line="240" w:lineRule="exact"/>
              <w:rPr>
                <w:rFonts w:ascii="宋体" w:hAnsi="宋体" w:hint="eastAsia"/>
                <w:sz w:val="21"/>
                <w:szCs w:val="21"/>
              </w:rPr>
            </w:pPr>
            <w:r w:rsidRPr="00B672E2">
              <w:rPr>
                <w:rFonts w:ascii="宋体" w:hAnsi="宋体" w:hint="eastAsia"/>
                <w:sz w:val="21"/>
                <w:szCs w:val="21"/>
              </w:rPr>
              <w:t>生产过程受控</w:t>
            </w:r>
          </w:p>
          <w:p w:rsidR="00B672E2" w:rsidRPr="00B672E2" w:rsidRDefault="00B672E2" w:rsidP="00BF15A2">
            <w:pPr>
              <w:spacing w:line="240" w:lineRule="exact"/>
              <w:rPr>
                <w:rFonts w:ascii="宋体" w:hAnsi="宋体" w:hint="eastAsia"/>
                <w:sz w:val="21"/>
                <w:szCs w:val="21"/>
              </w:rPr>
            </w:pPr>
          </w:p>
          <w:p w:rsidR="00B672E2" w:rsidRPr="00B672E2" w:rsidRDefault="00B672E2" w:rsidP="00B672E2">
            <w:pPr>
              <w:spacing w:line="240" w:lineRule="exact"/>
              <w:rPr>
                <w:rFonts w:ascii="宋体" w:hAnsi="宋体"/>
                <w:sz w:val="21"/>
                <w:szCs w:val="21"/>
              </w:rPr>
            </w:pPr>
            <w:r w:rsidRPr="00B672E2">
              <w:rPr>
                <w:rFonts w:ascii="宋体" w:hAnsi="宋体" w:hint="eastAsia"/>
                <w:sz w:val="21"/>
                <w:szCs w:val="21"/>
              </w:rPr>
              <w:t>1、供销部获取销售信息，与客户洽谈，确认可以满足行业有关法律、法规要求和公司规定及客户要求时，签订合同，根据销售合同为客户提供服务。</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产品销售流程：客户信息收集---客户洽谈---签订合同---采购产品—验收---客户回访</w:t>
            </w:r>
          </w:p>
          <w:p w:rsidR="00B672E2" w:rsidRPr="00B672E2" w:rsidRDefault="00B672E2" w:rsidP="00B672E2">
            <w:pPr>
              <w:spacing w:line="240" w:lineRule="exact"/>
              <w:rPr>
                <w:rFonts w:ascii="宋体" w:hAnsi="宋体"/>
                <w:sz w:val="21"/>
                <w:szCs w:val="21"/>
              </w:rPr>
            </w:pPr>
            <w:r w:rsidRPr="00B672E2">
              <w:rPr>
                <w:rFonts w:ascii="宋体" w:hAnsi="宋体" w:hint="eastAsia"/>
                <w:sz w:val="21"/>
                <w:szCs w:val="21"/>
              </w:rPr>
              <w:t>确定了销售服务为需确认过程</w:t>
            </w:r>
          </w:p>
          <w:p w:rsidR="00B672E2" w:rsidRPr="00B672E2" w:rsidRDefault="00B672E2" w:rsidP="00B672E2">
            <w:pPr>
              <w:spacing w:line="240" w:lineRule="exact"/>
              <w:rPr>
                <w:rFonts w:ascii="宋体" w:hAnsi="宋体"/>
                <w:sz w:val="21"/>
                <w:szCs w:val="21"/>
              </w:rPr>
            </w:pPr>
            <w:r w:rsidRPr="00B672E2">
              <w:rPr>
                <w:rFonts w:ascii="宋体" w:hAnsi="宋体" w:hint="eastAsia"/>
                <w:sz w:val="21"/>
                <w:szCs w:val="21"/>
              </w:rPr>
              <w:t>2、监视测量资源：公司针对产品和服务的特点编制有职能分配与部门职责、《销售管理制度》《销售过程检验规范》及客户提供产品检验规范等作业规范。</w:t>
            </w:r>
          </w:p>
          <w:p w:rsidR="00B672E2" w:rsidRPr="00B672E2" w:rsidRDefault="00B672E2" w:rsidP="00B672E2">
            <w:pPr>
              <w:spacing w:line="240" w:lineRule="exact"/>
              <w:rPr>
                <w:rFonts w:ascii="宋体" w:hAnsi="宋体"/>
                <w:sz w:val="21"/>
                <w:szCs w:val="21"/>
              </w:rPr>
            </w:pPr>
            <w:r w:rsidRPr="00B672E2">
              <w:rPr>
                <w:rFonts w:ascii="宋体" w:hAnsi="宋体" w:hint="eastAsia"/>
                <w:sz w:val="21"/>
                <w:szCs w:val="21"/>
              </w:rPr>
              <w:t>通过日常顾客满意度调查表等形式对销售服务过程进行监测。具体 见8.6条款抽样。</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3、接收准则：识别了规范和接收和放行准则：产品销售过程符合《合同法》等国家法律法规要求及合同要求等接收准则。</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现场审核获悉，供销部订单要求，在合格供方采购客户所需的产品转卖给顾客，相关责任人员负责与供方单位和顾客联络，与供方协调产品采购和客户协调产品的交货事宜。</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抽合同，均保存完好，符合要求。</w:t>
            </w:r>
          </w:p>
          <w:p w:rsidR="00B672E2" w:rsidRPr="00B672E2" w:rsidRDefault="00B672E2" w:rsidP="00B672E2">
            <w:pPr>
              <w:spacing w:line="240" w:lineRule="exact"/>
              <w:rPr>
                <w:rFonts w:ascii="宋体" w:hAnsi="宋体" w:hint="eastAsia"/>
                <w:sz w:val="21"/>
                <w:szCs w:val="21"/>
              </w:rPr>
            </w:pPr>
            <w:r>
              <w:rPr>
                <w:rFonts w:ascii="宋体" w:hAnsi="宋体" w:hint="eastAsia"/>
                <w:sz w:val="21"/>
                <w:szCs w:val="21"/>
              </w:rPr>
              <w:t>抽送货单，符合要求。</w:t>
            </w:r>
          </w:p>
          <w:p w:rsidR="00B672E2" w:rsidRPr="00B672E2" w:rsidRDefault="00B672E2" w:rsidP="00BF15A2">
            <w:pPr>
              <w:spacing w:line="240" w:lineRule="exact"/>
              <w:rPr>
                <w:rFonts w:ascii="宋体" w:hAnsi="宋体" w:hint="eastAsia"/>
                <w:sz w:val="21"/>
                <w:szCs w:val="21"/>
              </w:rPr>
            </w:pP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4、现场查看产品销售情况：</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现场清洁卫生，配备有消防设施</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现场有台式电脑、笔记本、传真机等日常办公设备，设备运行良好。</w:t>
            </w:r>
          </w:p>
          <w:p w:rsidR="00B672E2" w:rsidRPr="00B672E2" w:rsidRDefault="00B672E2" w:rsidP="00B672E2">
            <w:pPr>
              <w:spacing w:line="240" w:lineRule="exact"/>
              <w:rPr>
                <w:rFonts w:ascii="宋体" w:hAnsi="宋体" w:hint="eastAsia"/>
                <w:sz w:val="21"/>
                <w:szCs w:val="21"/>
              </w:rPr>
            </w:pPr>
            <w:r w:rsidRPr="00B672E2">
              <w:rPr>
                <w:rFonts w:ascii="宋体" w:hAnsi="宋体" w:hint="eastAsia"/>
                <w:sz w:val="21"/>
                <w:szCs w:val="21"/>
              </w:rPr>
              <w:t>现场有工作人员正利用电话、网络与客户交流，服务规范。</w:t>
            </w:r>
          </w:p>
          <w:p w:rsidR="00B672E2" w:rsidRPr="00B672E2" w:rsidRDefault="00B672E2" w:rsidP="00B672E2">
            <w:pPr>
              <w:spacing w:line="240" w:lineRule="exact"/>
              <w:rPr>
                <w:rFonts w:ascii="宋体" w:hAnsi="宋体"/>
                <w:b/>
                <w:sz w:val="21"/>
                <w:szCs w:val="21"/>
              </w:rPr>
            </w:pPr>
            <w:r w:rsidRPr="00B672E2">
              <w:rPr>
                <w:rFonts w:ascii="宋体" w:hAnsi="宋体" w:hint="eastAsia"/>
                <w:sz w:val="21"/>
                <w:szCs w:val="21"/>
              </w:rPr>
              <w:t>5、销售人员均为培训合格并有多年工作经验的人员，符合要求。</w:t>
            </w:r>
          </w:p>
        </w:tc>
      </w:tr>
      <w:tr w:rsidR="00B672E2" w:rsidTr="00E8194B">
        <w:trPr>
          <w:cantSplit/>
          <w:trHeight w:val="4318"/>
          <w:jc w:val="center"/>
        </w:trPr>
        <w:tc>
          <w:tcPr>
            <w:tcW w:w="720" w:type="dxa"/>
            <w:vMerge/>
            <w:vAlign w:val="center"/>
          </w:tcPr>
          <w:p w:rsidR="00B672E2" w:rsidRDefault="00B672E2">
            <w:pPr>
              <w:spacing w:line="240" w:lineRule="exact"/>
              <w:jc w:val="center"/>
              <w:rPr>
                <w:b/>
                <w:szCs w:val="21"/>
              </w:rPr>
            </w:pPr>
          </w:p>
        </w:tc>
        <w:tc>
          <w:tcPr>
            <w:tcW w:w="9198" w:type="dxa"/>
          </w:tcPr>
          <w:p w:rsidR="00B672E2" w:rsidRPr="00B672E2" w:rsidRDefault="00B672E2" w:rsidP="00B672E2">
            <w:pPr>
              <w:spacing w:line="240" w:lineRule="exact"/>
              <w:rPr>
                <w:rFonts w:hint="eastAsia"/>
                <w:color w:val="000000" w:themeColor="text1"/>
                <w:sz w:val="21"/>
                <w:szCs w:val="21"/>
              </w:rPr>
            </w:pPr>
            <w:r w:rsidRPr="00B672E2">
              <w:rPr>
                <w:rFonts w:hint="eastAsia"/>
                <w:color w:val="000000" w:themeColor="text1"/>
                <w:sz w:val="21"/>
                <w:szCs w:val="21"/>
              </w:rPr>
              <w:t>6</w:t>
            </w:r>
            <w:r w:rsidRPr="00B672E2">
              <w:rPr>
                <w:rFonts w:hint="eastAsia"/>
                <w:color w:val="000000" w:themeColor="text1"/>
                <w:sz w:val="21"/>
                <w:szCs w:val="21"/>
              </w:rPr>
              <w:t>、识别了需要确认的过程为销售服务，提供《特殊过程确认表》，本年度未进行新的确认，无变更。</w:t>
            </w:r>
            <w:r w:rsidRPr="00B672E2">
              <w:rPr>
                <w:rFonts w:hint="eastAsia"/>
                <w:color w:val="000000" w:themeColor="text1"/>
                <w:sz w:val="21"/>
                <w:szCs w:val="21"/>
              </w:rPr>
              <w:t xml:space="preserve"> </w:t>
            </w:r>
          </w:p>
          <w:p w:rsidR="00B672E2" w:rsidRPr="00B672E2" w:rsidRDefault="00B672E2" w:rsidP="00B672E2">
            <w:pPr>
              <w:spacing w:line="240" w:lineRule="exact"/>
              <w:rPr>
                <w:rFonts w:hint="eastAsia"/>
                <w:color w:val="000000" w:themeColor="text1"/>
                <w:sz w:val="21"/>
                <w:szCs w:val="21"/>
              </w:rPr>
            </w:pPr>
            <w:r w:rsidRPr="00B672E2">
              <w:rPr>
                <w:rFonts w:hint="eastAsia"/>
                <w:color w:val="000000" w:themeColor="text1"/>
                <w:sz w:val="21"/>
                <w:szCs w:val="21"/>
              </w:rPr>
              <w:t>7</w:t>
            </w:r>
            <w:r w:rsidRPr="00B672E2">
              <w:rPr>
                <w:rFonts w:hint="eastAsia"/>
                <w:color w:val="000000" w:themeColor="text1"/>
                <w:sz w:val="21"/>
                <w:szCs w:val="21"/>
              </w:rPr>
              <w:t>、产品需经检验合格后方可交付给客户，产品交付后，严格遵守销售合同中的各项承诺，尽量避免客户的抱怨和投诉。</w:t>
            </w:r>
          </w:p>
          <w:p w:rsidR="00B672E2" w:rsidRPr="00B672E2" w:rsidRDefault="00B672E2" w:rsidP="00B672E2">
            <w:pPr>
              <w:spacing w:line="240" w:lineRule="exact"/>
              <w:rPr>
                <w:rFonts w:hint="eastAsia"/>
                <w:color w:val="000000" w:themeColor="text1"/>
                <w:sz w:val="21"/>
                <w:szCs w:val="21"/>
              </w:rPr>
            </w:pPr>
            <w:r w:rsidRPr="00B672E2">
              <w:rPr>
                <w:rFonts w:hint="eastAsia"/>
                <w:color w:val="000000" w:themeColor="text1"/>
                <w:sz w:val="21"/>
                <w:szCs w:val="21"/>
              </w:rPr>
              <w:t>8</w:t>
            </w:r>
            <w:r w:rsidRPr="00B672E2">
              <w:rPr>
                <w:rFonts w:hint="eastAsia"/>
                <w:color w:val="000000" w:themeColor="text1"/>
                <w:sz w:val="21"/>
                <w:szCs w:val="21"/>
              </w:rPr>
              <w:t>、现场观察到办公场所环境良好，文件资料及时进行整理，并存放指定地点，工作人员具有工作状态良好，销售人员和客户沟通用语规范，工作氛围总体良好。</w:t>
            </w:r>
          </w:p>
          <w:p w:rsidR="00B672E2" w:rsidRPr="00B672E2" w:rsidRDefault="00B672E2" w:rsidP="00B672E2">
            <w:pPr>
              <w:spacing w:line="240" w:lineRule="exact"/>
              <w:rPr>
                <w:rFonts w:hint="eastAsia"/>
                <w:color w:val="000000" w:themeColor="text1"/>
                <w:sz w:val="21"/>
                <w:szCs w:val="21"/>
              </w:rPr>
            </w:pPr>
            <w:r w:rsidRPr="00B672E2">
              <w:rPr>
                <w:rFonts w:hint="eastAsia"/>
                <w:color w:val="000000" w:themeColor="text1"/>
                <w:sz w:val="21"/>
                <w:szCs w:val="21"/>
              </w:rPr>
              <w:t>9</w:t>
            </w:r>
            <w:r w:rsidRPr="00B672E2">
              <w:rPr>
                <w:rFonts w:hint="eastAsia"/>
                <w:color w:val="000000" w:themeColor="text1"/>
                <w:sz w:val="21"/>
                <w:szCs w:val="21"/>
              </w:rPr>
              <w:t>、自体系建立以来无合同更改情况</w:t>
            </w:r>
          </w:p>
          <w:p w:rsidR="00B672E2" w:rsidRDefault="00B672E2" w:rsidP="00B672E2">
            <w:pPr>
              <w:spacing w:line="240" w:lineRule="exact"/>
              <w:rPr>
                <w:rFonts w:hint="eastAsia"/>
                <w:color w:val="000000" w:themeColor="text1"/>
                <w:sz w:val="21"/>
                <w:szCs w:val="21"/>
              </w:rPr>
            </w:pPr>
            <w:r w:rsidRPr="00B672E2">
              <w:rPr>
                <w:rFonts w:hint="eastAsia"/>
                <w:color w:val="000000" w:themeColor="text1"/>
                <w:sz w:val="21"/>
                <w:szCs w:val="21"/>
              </w:rPr>
              <w:t>现场销售人员称每次发货前要同客户说明发货产品，发货数量、到货日期，防止货物发送错误。</w:t>
            </w:r>
          </w:p>
          <w:p w:rsidR="00B672E2" w:rsidRDefault="00B672E2" w:rsidP="00B672E2">
            <w:pPr>
              <w:spacing w:line="240" w:lineRule="exact"/>
              <w:rPr>
                <w:rFonts w:hint="eastAsia"/>
                <w:color w:val="000000" w:themeColor="text1"/>
                <w:szCs w:val="21"/>
              </w:rPr>
            </w:pPr>
          </w:p>
          <w:p w:rsidR="00B672E2" w:rsidRPr="00B672E2" w:rsidRDefault="00B672E2" w:rsidP="00B672E2">
            <w:pPr>
              <w:spacing w:line="240" w:lineRule="exact"/>
              <w:rPr>
                <w:rFonts w:hint="eastAsia"/>
                <w:color w:val="000000" w:themeColor="text1"/>
                <w:sz w:val="21"/>
                <w:szCs w:val="21"/>
              </w:rPr>
            </w:pPr>
            <w:r w:rsidRPr="00B672E2">
              <w:rPr>
                <w:rFonts w:hint="eastAsia"/>
                <w:color w:val="000000" w:themeColor="text1"/>
                <w:sz w:val="21"/>
                <w:szCs w:val="21"/>
              </w:rPr>
              <w:t>销售过程放行：公司通过员工服务质量考核等形式对销售服务过程进行监视和测量。抽供销部检查记录、销售服务检查记录、顾客满意度调查表、收货后有验收单，服务的放行受控。符合要求。</w:t>
            </w:r>
          </w:p>
          <w:p w:rsidR="00B672E2" w:rsidRPr="00B672E2" w:rsidRDefault="00B672E2" w:rsidP="00B672E2">
            <w:pPr>
              <w:spacing w:line="240" w:lineRule="exact"/>
              <w:rPr>
                <w:color w:val="000000" w:themeColor="text1"/>
                <w:sz w:val="21"/>
                <w:szCs w:val="21"/>
              </w:rPr>
            </w:pPr>
          </w:p>
          <w:p w:rsidR="00E8194B" w:rsidRPr="00B672E2" w:rsidRDefault="00B672E2" w:rsidP="00E8194B">
            <w:pPr>
              <w:spacing w:line="240" w:lineRule="exact"/>
              <w:rPr>
                <w:color w:val="000000" w:themeColor="text1"/>
                <w:sz w:val="21"/>
                <w:szCs w:val="21"/>
              </w:rPr>
            </w:pPr>
            <w:r w:rsidRPr="00B672E2">
              <w:rPr>
                <w:rFonts w:hint="eastAsia"/>
                <w:color w:val="000000" w:themeColor="text1"/>
                <w:sz w:val="21"/>
                <w:szCs w:val="21"/>
              </w:rPr>
              <w:t>生产放行：抽原材料入库检验记录、物资验收单，符合要求。钢材每批次均有材质单，抽材质单</w:t>
            </w:r>
          </w:p>
          <w:p w:rsidR="00B672E2" w:rsidRPr="00B672E2" w:rsidRDefault="00B672E2" w:rsidP="00B672E2">
            <w:pPr>
              <w:spacing w:line="240" w:lineRule="exact"/>
              <w:rPr>
                <w:rFonts w:hint="eastAsia"/>
                <w:color w:val="000000" w:themeColor="text1"/>
                <w:sz w:val="21"/>
                <w:szCs w:val="21"/>
              </w:rPr>
            </w:pPr>
            <w:r w:rsidRPr="00B672E2">
              <w:rPr>
                <w:rFonts w:hint="eastAsia"/>
                <w:color w:val="000000" w:themeColor="text1"/>
                <w:sz w:val="21"/>
                <w:szCs w:val="21"/>
              </w:rPr>
              <w:t>，均保存完好，符合要求。</w:t>
            </w:r>
          </w:p>
          <w:p w:rsidR="00B672E2" w:rsidRPr="00B672E2" w:rsidRDefault="00B672E2" w:rsidP="00B672E2">
            <w:pPr>
              <w:spacing w:line="240" w:lineRule="exact"/>
              <w:rPr>
                <w:rFonts w:hint="eastAsia"/>
                <w:color w:val="000000" w:themeColor="text1"/>
                <w:sz w:val="21"/>
                <w:szCs w:val="21"/>
              </w:rPr>
            </w:pPr>
            <w:r w:rsidRPr="00B672E2">
              <w:rPr>
                <w:rFonts w:hint="eastAsia"/>
                <w:color w:val="000000" w:themeColor="text1"/>
                <w:sz w:val="21"/>
                <w:szCs w:val="21"/>
              </w:rPr>
              <w:t>生产过程及成品检验：企业负责人介绍说：产品</w:t>
            </w:r>
            <w:proofErr w:type="gramStart"/>
            <w:r w:rsidRPr="00B672E2">
              <w:rPr>
                <w:rFonts w:hint="eastAsia"/>
                <w:color w:val="000000" w:themeColor="text1"/>
                <w:sz w:val="21"/>
                <w:szCs w:val="21"/>
              </w:rPr>
              <w:t>检验按</w:t>
            </w:r>
            <w:proofErr w:type="gramEnd"/>
            <w:r w:rsidRPr="00B672E2">
              <w:rPr>
                <w:rFonts w:hint="eastAsia"/>
                <w:color w:val="000000" w:themeColor="text1"/>
                <w:sz w:val="21"/>
                <w:szCs w:val="21"/>
              </w:rPr>
              <w:t>图纸要求进行。</w:t>
            </w:r>
          </w:p>
          <w:p w:rsidR="00B672E2" w:rsidRPr="00B672E2" w:rsidRDefault="00B672E2" w:rsidP="00B672E2">
            <w:pPr>
              <w:spacing w:line="240" w:lineRule="exact"/>
              <w:rPr>
                <w:rFonts w:hint="eastAsia"/>
                <w:color w:val="000000" w:themeColor="text1"/>
                <w:sz w:val="21"/>
                <w:szCs w:val="21"/>
              </w:rPr>
            </w:pPr>
            <w:proofErr w:type="gramStart"/>
            <w:r w:rsidRPr="00B672E2">
              <w:rPr>
                <w:rFonts w:hint="eastAsia"/>
                <w:color w:val="000000" w:themeColor="text1"/>
                <w:sz w:val="21"/>
                <w:szCs w:val="21"/>
              </w:rPr>
              <w:t>抽生产</w:t>
            </w:r>
            <w:proofErr w:type="gramEnd"/>
            <w:r w:rsidRPr="00B672E2">
              <w:rPr>
                <w:rFonts w:hint="eastAsia"/>
                <w:color w:val="000000" w:themeColor="text1"/>
                <w:sz w:val="21"/>
                <w:szCs w:val="21"/>
              </w:rPr>
              <w:t>计划通知单、生产工艺卡、机加工首件检验记录表、</w:t>
            </w:r>
            <w:proofErr w:type="gramStart"/>
            <w:r w:rsidRPr="00B672E2">
              <w:rPr>
                <w:rFonts w:hint="eastAsia"/>
                <w:color w:val="000000" w:themeColor="text1"/>
                <w:sz w:val="21"/>
                <w:szCs w:val="21"/>
              </w:rPr>
              <w:t>金属件线切割</w:t>
            </w:r>
            <w:proofErr w:type="gramEnd"/>
            <w:r w:rsidRPr="00B672E2">
              <w:rPr>
                <w:rFonts w:hint="eastAsia"/>
                <w:color w:val="000000" w:themeColor="text1"/>
                <w:sz w:val="21"/>
                <w:szCs w:val="21"/>
              </w:rPr>
              <w:t>检验记录、金属件数控车检验记录、金属件加工中心检验记录、成品检验记录，均保存完好，符合要求。</w:t>
            </w:r>
          </w:p>
          <w:p w:rsidR="00B672E2" w:rsidRPr="00B672E2" w:rsidRDefault="00B672E2" w:rsidP="00B672E2">
            <w:pPr>
              <w:spacing w:line="240" w:lineRule="exact"/>
              <w:rPr>
                <w:rFonts w:hint="eastAsia"/>
                <w:color w:val="000000" w:themeColor="text1"/>
                <w:sz w:val="21"/>
                <w:szCs w:val="21"/>
              </w:rPr>
            </w:pPr>
            <w:r w:rsidRPr="00B672E2">
              <w:rPr>
                <w:rFonts w:hint="eastAsia"/>
                <w:color w:val="000000" w:themeColor="text1"/>
                <w:sz w:val="21"/>
                <w:szCs w:val="21"/>
              </w:rPr>
              <w:t>产品放行受控。</w:t>
            </w:r>
          </w:p>
        </w:tc>
      </w:tr>
      <w:tr w:rsidR="00203FE7" w:rsidTr="00EF0D2C">
        <w:trPr>
          <w:cantSplit/>
          <w:trHeight w:val="1374"/>
          <w:jc w:val="center"/>
        </w:trPr>
        <w:tc>
          <w:tcPr>
            <w:tcW w:w="720" w:type="dxa"/>
            <w:vMerge/>
            <w:vAlign w:val="center"/>
          </w:tcPr>
          <w:p w:rsidR="00203FE7" w:rsidRDefault="00203FE7">
            <w:pPr>
              <w:spacing w:line="240" w:lineRule="exact"/>
              <w:jc w:val="center"/>
              <w:rPr>
                <w:b/>
                <w:szCs w:val="21"/>
              </w:rPr>
            </w:pPr>
          </w:p>
        </w:tc>
        <w:tc>
          <w:tcPr>
            <w:tcW w:w="9198" w:type="dxa"/>
          </w:tcPr>
          <w:p w:rsidR="00203FE7" w:rsidRPr="005D6D93" w:rsidRDefault="00203FE7">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供销部经理介绍到公司产品销售由客户提出要货需求，公司予以发货，公司在确定产品和要求时，对以下方面进行了考虑：交付时间、产品的质量、产品的价格、产品的特别要求、售后服务等。供销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企业通过电话、客户了解市场的需求状态，识别顾客要求。通过适用法律法规、行业标准收集、分析、评价了解行业发展要求。通过对竞争对手分析确定公司的发展市场。</w:t>
            </w:r>
          </w:p>
          <w:p w:rsidR="00E8194B" w:rsidRPr="00E8194B" w:rsidRDefault="00E8194B" w:rsidP="00E8194B">
            <w:pPr>
              <w:spacing w:line="240" w:lineRule="exact"/>
              <w:rPr>
                <w:rFonts w:ascii="宋体" w:hAnsi="宋体" w:hint="eastAsia"/>
                <w:sz w:val="21"/>
                <w:szCs w:val="21"/>
              </w:rPr>
            </w:pPr>
            <w:proofErr w:type="gramStart"/>
            <w:r w:rsidRPr="00E8194B">
              <w:rPr>
                <w:rFonts w:ascii="宋体" w:hAnsi="宋体" w:hint="eastAsia"/>
                <w:sz w:val="21"/>
                <w:szCs w:val="21"/>
              </w:rPr>
              <w:t>查销售</w:t>
            </w:r>
            <w:proofErr w:type="gramEnd"/>
            <w:r w:rsidRPr="00E8194B">
              <w:rPr>
                <w:rFonts w:ascii="宋体" w:hAnsi="宋体" w:hint="eastAsia"/>
                <w:sz w:val="21"/>
                <w:szCs w:val="21"/>
              </w:rPr>
              <w:t>过程控制记录：抽查合同及合同评审记录，符合要求。</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报修产品。目前沟通渠道畅通</w:t>
            </w:r>
          </w:p>
          <w:p w:rsidR="00EF0D2C" w:rsidRPr="005D6D93" w:rsidRDefault="00E8194B" w:rsidP="00E8194B">
            <w:pPr>
              <w:spacing w:line="240" w:lineRule="exact"/>
              <w:rPr>
                <w:rFonts w:ascii="宋体" w:hAnsi="宋体"/>
                <w:b/>
                <w:sz w:val="21"/>
                <w:szCs w:val="21"/>
              </w:rPr>
            </w:pPr>
            <w:r w:rsidRPr="00E8194B">
              <w:rPr>
                <w:rFonts w:ascii="宋体" w:hAnsi="宋体" w:hint="eastAsia"/>
                <w:sz w:val="21"/>
                <w:szCs w:val="21"/>
              </w:rPr>
              <w:t>目前无合同更改情况发生。</w:t>
            </w:r>
          </w:p>
        </w:tc>
      </w:tr>
      <w:tr w:rsidR="00203FE7" w:rsidTr="00BF15A2">
        <w:trPr>
          <w:cantSplit/>
          <w:trHeight w:val="1341"/>
          <w:jc w:val="center"/>
        </w:trPr>
        <w:tc>
          <w:tcPr>
            <w:tcW w:w="720" w:type="dxa"/>
            <w:vMerge/>
            <w:vAlign w:val="center"/>
          </w:tcPr>
          <w:p w:rsidR="00203FE7" w:rsidRDefault="00203FE7">
            <w:pPr>
              <w:spacing w:line="240" w:lineRule="exact"/>
              <w:jc w:val="center"/>
              <w:rPr>
                <w:b/>
                <w:szCs w:val="21"/>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203FE7" w:rsidRPr="005D6D93" w:rsidRDefault="00203FE7" w:rsidP="00BF15A2">
            <w:pPr>
              <w:spacing w:line="300" w:lineRule="exact"/>
              <w:rPr>
                <w:rFonts w:ascii="宋体" w:hAnsi="宋体"/>
                <w:b/>
                <w:sz w:val="21"/>
                <w:szCs w:val="21"/>
              </w:rPr>
            </w:pPr>
            <w:r>
              <w:rPr>
                <w:b/>
                <w:color w:val="000000" w:themeColor="text1"/>
                <w:sz w:val="20"/>
              </w:rPr>
              <w:t>无</w:t>
            </w:r>
          </w:p>
        </w:tc>
      </w:tr>
      <w:tr w:rsidR="00203FE7" w:rsidTr="00BF15A2">
        <w:trPr>
          <w:cantSplit/>
          <w:trHeight w:val="1908"/>
          <w:jc w:val="center"/>
        </w:trPr>
        <w:tc>
          <w:tcPr>
            <w:tcW w:w="720" w:type="dxa"/>
            <w:vMerge/>
            <w:vAlign w:val="center"/>
          </w:tcPr>
          <w:p w:rsidR="00203FE7" w:rsidRDefault="00203FE7">
            <w:pPr>
              <w:spacing w:line="240" w:lineRule="exact"/>
              <w:jc w:val="center"/>
              <w:rPr>
                <w:b/>
                <w:szCs w:val="21"/>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203FE7" w:rsidRPr="00BF15A2" w:rsidRDefault="00203FE7" w:rsidP="00BF15A2">
            <w:pPr>
              <w:spacing w:line="240" w:lineRule="exact"/>
              <w:rPr>
                <w:rFonts w:ascii="宋体" w:hAnsi="宋体"/>
                <w:sz w:val="21"/>
                <w:szCs w:val="21"/>
              </w:rPr>
            </w:pPr>
            <w:r w:rsidRPr="00BF15A2">
              <w:rPr>
                <w:rFonts w:ascii="宋体" w:hAnsi="宋体" w:hint="eastAsia"/>
                <w:sz w:val="21"/>
                <w:szCs w:val="21"/>
              </w:rPr>
              <w:t>查有《不合格输出控制程序》，对不合格输出进行识别和控制，防止不合格输出的非预期使用或交付。</w:t>
            </w:r>
          </w:p>
          <w:p w:rsidR="00203FE7" w:rsidRPr="00BF15A2" w:rsidRDefault="00203FE7" w:rsidP="00BF15A2">
            <w:pPr>
              <w:spacing w:line="240" w:lineRule="exact"/>
              <w:rPr>
                <w:rFonts w:ascii="宋体" w:hAnsi="宋体"/>
                <w:sz w:val="21"/>
                <w:szCs w:val="21"/>
              </w:rPr>
            </w:pPr>
            <w:r w:rsidRPr="00BF15A2">
              <w:rPr>
                <w:rFonts w:ascii="宋体" w:hAnsi="宋体" w:hint="eastAsia"/>
                <w:sz w:val="21"/>
                <w:szCs w:val="21"/>
              </w:rPr>
              <w:t>询问部门负责人称目前没有不合格的非预期使用情况。未发生投诉所引起的不合格。</w:t>
            </w:r>
          </w:p>
          <w:p w:rsidR="00203FE7" w:rsidRPr="00BF15A2" w:rsidRDefault="00203FE7" w:rsidP="00BF15A2">
            <w:pPr>
              <w:spacing w:line="240" w:lineRule="exact"/>
              <w:rPr>
                <w:rFonts w:ascii="宋体" w:hAnsi="宋体"/>
                <w:sz w:val="21"/>
                <w:szCs w:val="21"/>
              </w:rPr>
            </w:pPr>
            <w:r w:rsidRPr="00BF15A2">
              <w:rPr>
                <w:rFonts w:ascii="宋体" w:hAnsi="宋体" w:hint="eastAsia"/>
                <w:sz w:val="21"/>
                <w:szCs w:val="21"/>
              </w:rPr>
              <w:t>查《不合格处理记录》，符合要求</w:t>
            </w:r>
          </w:p>
          <w:p w:rsidR="00203FE7" w:rsidRPr="00BF15A2" w:rsidRDefault="00203FE7" w:rsidP="00BF15A2">
            <w:pPr>
              <w:spacing w:line="240" w:lineRule="exact"/>
              <w:rPr>
                <w:rFonts w:ascii="宋体" w:hAnsi="宋体"/>
                <w:b/>
                <w:sz w:val="21"/>
                <w:szCs w:val="21"/>
              </w:rPr>
            </w:pPr>
            <w:r w:rsidRPr="00BF15A2">
              <w:rPr>
                <w:rFonts w:ascii="宋体" w:hAnsi="宋体" w:hint="eastAsia"/>
                <w:sz w:val="21"/>
                <w:szCs w:val="21"/>
              </w:rPr>
              <w:t>针对内审中发现的不合格，采取了纠正措施，并进行验证合格。询问部门负责人称服务过程中未发现严重不合格或同类不合格屡次发生情况，因此未采取纠正措施</w:t>
            </w:r>
          </w:p>
        </w:tc>
      </w:tr>
      <w:tr w:rsidR="00203FE7">
        <w:trPr>
          <w:cantSplit/>
          <w:trHeight w:val="961"/>
          <w:jc w:val="center"/>
        </w:trPr>
        <w:tc>
          <w:tcPr>
            <w:tcW w:w="720" w:type="dxa"/>
            <w:vMerge/>
            <w:vAlign w:val="center"/>
          </w:tcPr>
          <w:p w:rsidR="00203FE7" w:rsidRDefault="00203FE7">
            <w:pPr>
              <w:spacing w:line="240" w:lineRule="exact"/>
              <w:jc w:val="center"/>
              <w:rPr>
                <w:b/>
                <w:szCs w:val="21"/>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203FE7" w:rsidRPr="005D6D93" w:rsidRDefault="00203FE7" w:rsidP="00EE76BC">
            <w:pPr>
              <w:ind w:leftChars="100" w:left="240" w:firstLineChars="50" w:firstLine="105"/>
              <w:jc w:val="left"/>
              <w:rPr>
                <w:rFonts w:ascii="宋体" w:hAnsi="宋体"/>
                <w:b/>
                <w:sz w:val="21"/>
                <w:szCs w:val="21"/>
              </w:rPr>
            </w:pPr>
            <w:r>
              <w:rPr>
                <w:rFonts w:ascii="宋体" w:hAnsi="宋体"/>
                <w:b/>
                <w:sz w:val="21"/>
                <w:szCs w:val="21"/>
              </w:rPr>
              <w:t>无</w:t>
            </w:r>
          </w:p>
        </w:tc>
      </w:tr>
      <w:tr w:rsidR="00203FE7" w:rsidTr="00E8194B">
        <w:trPr>
          <w:cantSplit/>
          <w:trHeight w:val="807"/>
          <w:jc w:val="center"/>
        </w:trPr>
        <w:tc>
          <w:tcPr>
            <w:tcW w:w="720" w:type="dxa"/>
            <w:vMerge/>
            <w:vAlign w:val="center"/>
          </w:tcPr>
          <w:p w:rsidR="00203FE7" w:rsidRDefault="00203FE7">
            <w:pPr>
              <w:spacing w:line="240" w:lineRule="exact"/>
              <w:jc w:val="center"/>
              <w:rPr>
                <w:b/>
                <w:szCs w:val="21"/>
              </w:rPr>
            </w:pPr>
          </w:p>
        </w:tc>
        <w:tc>
          <w:tcPr>
            <w:tcW w:w="9198" w:type="dxa"/>
          </w:tcPr>
          <w:p w:rsidR="00203FE7" w:rsidRDefault="00203FE7">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203FE7" w:rsidRDefault="00203FE7">
            <w:pPr>
              <w:spacing w:line="240" w:lineRule="exact"/>
              <w:rPr>
                <w:rFonts w:ascii="宋体" w:hAnsi="宋体"/>
                <w:b/>
                <w:sz w:val="21"/>
                <w:szCs w:val="21"/>
              </w:rPr>
            </w:pPr>
          </w:p>
          <w:p w:rsidR="00203FE7" w:rsidRPr="005D6D93" w:rsidRDefault="00203FE7">
            <w:pPr>
              <w:spacing w:line="240" w:lineRule="exact"/>
              <w:rPr>
                <w:rFonts w:ascii="宋体" w:hAnsi="宋体"/>
                <w:b/>
                <w:sz w:val="21"/>
                <w:szCs w:val="21"/>
              </w:rPr>
            </w:pPr>
            <w:r>
              <w:rPr>
                <w:rFonts w:ascii="宋体" w:hAnsi="宋体" w:hint="eastAsia"/>
                <w:b/>
                <w:sz w:val="21"/>
                <w:szCs w:val="21"/>
              </w:rPr>
              <w:t>无</w:t>
            </w:r>
          </w:p>
        </w:tc>
      </w:tr>
      <w:tr w:rsidR="00203FE7" w:rsidTr="00E8194B">
        <w:trPr>
          <w:cantSplit/>
          <w:trHeight w:val="916"/>
          <w:jc w:val="center"/>
        </w:trPr>
        <w:tc>
          <w:tcPr>
            <w:tcW w:w="720" w:type="dxa"/>
            <w:vMerge w:val="restart"/>
            <w:textDirection w:val="tbRlV"/>
            <w:vAlign w:val="center"/>
          </w:tcPr>
          <w:p w:rsidR="00203FE7" w:rsidRPr="005D6D93" w:rsidRDefault="00203FE7">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203FE7" w:rsidRPr="005D6D93" w:rsidRDefault="00203FE7" w:rsidP="00EE76BC">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203FE7" w:rsidRDefault="00203FE7" w:rsidP="00EE76BC">
            <w:pPr>
              <w:spacing w:line="240" w:lineRule="exact"/>
              <w:ind w:firstLineChars="50" w:firstLine="105"/>
              <w:rPr>
                <w:rFonts w:ascii="宋体" w:hAnsi="宋体"/>
                <w:b/>
                <w:sz w:val="21"/>
                <w:szCs w:val="21"/>
              </w:rPr>
            </w:pPr>
          </w:p>
          <w:p w:rsidR="00203FE7" w:rsidRPr="005D6D93" w:rsidRDefault="00203FE7" w:rsidP="00EE76BC">
            <w:pPr>
              <w:spacing w:line="240" w:lineRule="exact"/>
              <w:ind w:firstLineChars="50" w:firstLine="105"/>
              <w:rPr>
                <w:rFonts w:ascii="宋体" w:hAnsi="宋体"/>
                <w:b/>
                <w:sz w:val="21"/>
                <w:szCs w:val="21"/>
              </w:rPr>
            </w:pPr>
            <w:r>
              <w:rPr>
                <w:rFonts w:ascii="宋体" w:hAnsi="宋体" w:hint="eastAsia"/>
                <w:b/>
                <w:sz w:val="21"/>
                <w:szCs w:val="21"/>
              </w:rPr>
              <w:t>对质量目标进行分解，</w:t>
            </w:r>
            <w:proofErr w:type="gramStart"/>
            <w:r>
              <w:rPr>
                <w:rFonts w:ascii="宋体" w:hAnsi="宋体" w:hint="eastAsia"/>
                <w:b/>
                <w:sz w:val="21"/>
                <w:szCs w:val="21"/>
              </w:rPr>
              <w:t>抽各部门</w:t>
            </w:r>
            <w:proofErr w:type="gramEnd"/>
            <w:r>
              <w:rPr>
                <w:rFonts w:ascii="宋体" w:hAnsi="宋体" w:hint="eastAsia"/>
                <w:b/>
                <w:sz w:val="21"/>
                <w:szCs w:val="21"/>
              </w:rPr>
              <w:t>质量目标完成情况，各部门质量目标均完成。</w:t>
            </w:r>
          </w:p>
        </w:tc>
      </w:tr>
      <w:tr w:rsidR="00203FE7" w:rsidTr="00BF15A2">
        <w:trPr>
          <w:cantSplit/>
          <w:trHeight w:val="1432"/>
          <w:jc w:val="center"/>
        </w:trPr>
        <w:tc>
          <w:tcPr>
            <w:tcW w:w="720" w:type="dxa"/>
            <w:vMerge/>
            <w:textDirection w:val="tbRlV"/>
            <w:vAlign w:val="center"/>
          </w:tcPr>
          <w:p w:rsidR="00203FE7" w:rsidRDefault="00203FE7">
            <w:pPr>
              <w:spacing w:line="240" w:lineRule="exact"/>
              <w:ind w:left="113" w:right="113"/>
              <w:jc w:val="center"/>
              <w:rPr>
                <w:b/>
                <w:szCs w:val="21"/>
              </w:rPr>
            </w:pPr>
          </w:p>
        </w:tc>
        <w:tc>
          <w:tcPr>
            <w:tcW w:w="9198" w:type="dxa"/>
          </w:tcPr>
          <w:p w:rsidR="00203FE7" w:rsidRDefault="00203FE7" w:rsidP="00EE76BC">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203FE7" w:rsidRPr="00BF15A2" w:rsidRDefault="00EF0D2C" w:rsidP="00EF0D2C">
            <w:pPr>
              <w:spacing w:line="240" w:lineRule="exact"/>
              <w:ind w:left="105" w:hangingChars="50" w:hanging="105"/>
              <w:rPr>
                <w:rFonts w:ascii="宋体" w:hAnsi="宋体"/>
                <w:sz w:val="21"/>
                <w:szCs w:val="21"/>
              </w:rPr>
            </w:pPr>
            <w:r w:rsidRPr="00EF0D2C">
              <w:rPr>
                <w:rFonts w:ascii="宋体" w:hAnsi="宋体"/>
                <w:sz w:val="21"/>
                <w:szCs w:val="21"/>
              </w:rPr>
              <w:t></w:t>
            </w:r>
            <w:r w:rsidR="00E8194B" w:rsidRPr="00E8194B">
              <w:rPr>
                <w:rFonts w:ascii="宋体" w:hAnsi="宋体" w:hint="eastAsia"/>
                <w:sz w:val="21"/>
                <w:szCs w:val="21"/>
              </w:rPr>
              <w:t>企业对顾客对产品是否满意的信息进行监视，并编制《顾客满意情况调查表》。对调查表中各项目进行测算，公司于2021年3月对主要客户进行了电话问卷调查，分别对质量、价格、交货期、售后服务等内容进行调查，客户均对相关内容进行了反馈，从统计数据中可以看出，顾客满意度平均分为100%，超过了质量目标要求，目标完成。从各分项看，客户基本满意。</w:t>
            </w:r>
          </w:p>
        </w:tc>
      </w:tr>
      <w:tr w:rsidR="00203FE7" w:rsidTr="005D6D93">
        <w:trPr>
          <w:cantSplit/>
          <w:trHeight w:val="1624"/>
          <w:jc w:val="center"/>
        </w:trPr>
        <w:tc>
          <w:tcPr>
            <w:tcW w:w="720" w:type="dxa"/>
            <w:vMerge/>
            <w:textDirection w:val="tbRlV"/>
            <w:vAlign w:val="center"/>
          </w:tcPr>
          <w:p w:rsidR="00203FE7" w:rsidRDefault="00203FE7">
            <w:pPr>
              <w:spacing w:line="240" w:lineRule="exact"/>
              <w:ind w:left="113" w:right="113"/>
              <w:jc w:val="center"/>
              <w:rPr>
                <w:b/>
                <w:szCs w:val="21"/>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公司制定了《内部审核控制程序》，文件规定每年至少进行一次内部审核，间隔时间不超过12个月。规定了审核的策划、实施、形成记录以及报告结果的要求。</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提供了《审核实施计划》，策划了审核目的、依据、审核内容、审核要求、审核组成员等内容。</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内审时间：2021年4月24-25日</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依据GB/T19001-2016版标准，质量管理手册和体系其他文件。计划由总经理批准后实施。</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 xml:space="preserve">公司按计划实施了内审。提供了内审员任命书，写明了内审员任职要求及审核要求。内审员的安排考虑了审核过程的客观性和公正性，没有发现自己审核本部门的情况。  </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提供了内</w:t>
            </w:r>
            <w:proofErr w:type="gramStart"/>
            <w:r w:rsidRPr="00E8194B">
              <w:rPr>
                <w:rFonts w:ascii="宋体" w:hAnsi="宋体" w:hint="eastAsia"/>
                <w:sz w:val="21"/>
                <w:szCs w:val="21"/>
              </w:rPr>
              <w:t>审检查</w:t>
            </w:r>
            <w:proofErr w:type="gramEnd"/>
            <w:r w:rsidRPr="00E8194B">
              <w:rPr>
                <w:rFonts w:ascii="宋体" w:hAnsi="宋体" w:hint="eastAsia"/>
                <w:sz w:val="21"/>
                <w:szCs w:val="21"/>
              </w:rPr>
              <w:t>表。</w:t>
            </w:r>
            <w:proofErr w:type="gramStart"/>
            <w:r w:rsidRPr="00E8194B">
              <w:rPr>
                <w:rFonts w:ascii="宋体" w:hAnsi="宋体" w:hint="eastAsia"/>
                <w:sz w:val="21"/>
                <w:szCs w:val="21"/>
              </w:rPr>
              <w:t>内审不符合</w:t>
            </w:r>
            <w:proofErr w:type="gramEnd"/>
            <w:r w:rsidRPr="00E8194B">
              <w:rPr>
                <w:rFonts w:ascii="宋体" w:hAnsi="宋体" w:hint="eastAsia"/>
                <w:sz w:val="21"/>
                <w:szCs w:val="21"/>
              </w:rPr>
              <w:t>1项，已整改验收合格。</w:t>
            </w:r>
          </w:p>
          <w:p w:rsidR="00203FE7" w:rsidRPr="00BF15A2" w:rsidRDefault="00E8194B" w:rsidP="00E8194B">
            <w:pPr>
              <w:spacing w:line="240" w:lineRule="exact"/>
              <w:rPr>
                <w:rFonts w:ascii="宋体" w:hAnsi="宋体"/>
                <w:sz w:val="21"/>
                <w:szCs w:val="21"/>
              </w:rPr>
            </w:pPr>
            <w:r w:rsidRPr="00E8194B">
              <w:rPr>
                <w:rFonts w:ascii="宋体" w:hAnsi="宋体" w:hint="eastAsia"/>
                <w:sz w:val="21"/>
                <w:szCs w:val="21"/>
              </w:rPr>
              <w:t>内</w:t>
            </w:r>
            <w:proofErr w:type="gramStart"/>
            <w:r w:rsidRPr="00E8194B">
              <w:rPr>
                <w:rFonts w:ascii="宋体" w:hAnsi="宋体" w:hint="eastAsia"/>
                <w:sz w:val="21"/>
                <w:szCs w:val="21"/>
              </w:rPr>
              <w:t>审报告</w:t>
            </w:r>
            <w:proofErr w:type="gramEnd"/>
            <w:r w:rsidRPr="00E8194B">
              <w:rPr>
                <w:rFonts w:ascii="宋体" w:hAnsi="宋体" w:hint="eastAsia"/>
                <w:sz w:val="21"/>
                <w:szCs w:val="21"/>
              </w:rPr>
              <w:t>显示本公司的质量体系均运行良好</w:t>
            </w:r>
            <w:r w:rsidR="00203FE7" w:rsidRPr="00BF15A2">
              <w:rPr>
                <w:rFonts w:ascii="宋体" w:hAnsi="宋体" w:hint="eastAsia"/>
                <w:sz w:val="21"/>
                <w:szCs w:val="21"/>
              </w:rPr>
              <w:t>。</w:t>
            </w:r>
          </w:p>
        </w:tc>
      </w:tr>
      <w:tr w:rsidR="00203FE7" w:rsidTr="00E8194B">
        <w:trPr>
          <w:cantSplit/>
          <w:trHeight w:val="3011"/>
          <w:jc w:val="center"/>
        </w:trPr>
        <w:tc>
          <w:tcPr>
            <w:tcW w:w="720" w:type="dxa"/>
            <w:vMerge/>
            <w:textDirection w:val="tbRlV"/>
            <w:vAlign w:val="center"/>
          </w:tcPr>
          <w:p w:rsidR="00203FE7" w:rsidRDefault="00203FE7">
            <w:pPr>
              <w:spacing w:line="240" w:lineRule="exact"/>
              <w:ind w:left="113" w:right="113"/>
              <w:jc w:val="center"/>
              <w:rPr>
                <w:b/>
                <w:szCs w:val="21"/>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E8194B" w:rsidRPr="00E8194B" w:rsidRDefault="00EF0D2C" w:rsidP="00E8194B">
            <w:pPr>
              <w:spacing w:line="240" w:lineRule="exact"/>
              <w:rPr>
                <w:rFonts w:ascii="宋体" w:hAnsi="宋体" w:hint="eastAsia"/>
                <w:sz w:val="21"/>
                <w:szCs w:val="21"/>
              </w:rPr>
            </w:pPr>
            <w:r w:rsidRPr="00EF0D2C">
              <w:rPr>
                <w:rFonts w:ascii="宋体" w:hAnsi="宋体"/>
                <w:sz w:val="21"/>
                <w:szCs w:val="21"/>
              </w:rPr>
              <w:t></w:t>
            </w:r>
            <w:r w:rsidR="00E8194B" w:rsidRPr="00E8194B">
              <w:rPr>
                <w:rFonts w:ascii="宋体" w:hAnsi="宋体" w:hint="eastAsia"/>
                <w:sz w:val="21"/>
                <w:szCs w:val="21"/>
              </w:rPr>
              <w:t>公司制定了编号：《管理评审控制程序》，文件规定每年至少进行一次管理评审。总经理于2021年4月30日组织进行了一次管理评审。</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查《管理评审计划》策划了管理评审目的、时间、参加人员、管理评审内容及资料等。总经理批准。</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管理评审输入</w:t>
            </w:r>
            <w:proofErr w:type="gramStart"/>
            <w:r w:rsidRPr="00E8194B">
              <w:rPr>
                <w:rFonts w:ascii="宋体" w:hAnsi="宋体" w:hint="eastAsia"/>
                <w:sz w:val="21"/>
                <w:szCs w:val="21"/>
              </w:rPr>
              <w:t>由管代和</w:t>
            </w:r>
            <w:proofErr w:type="gramEnd"/>
            <w:r w:rsidRPr="00E8194B">
              <w:rPr>
                <w:rFonts w:ascii="宋体" w:hAnsi="宋体" w:hint="eastAsia"/>
                <w:sz w:val="21"/>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提供《管理评审报告》，对评审情况进行了总结，各部门对各过程和活动进行了总结和讨论。</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评审结论：通过本次评审，最终得出本公司质量管理体系是适宜的、充分的、有效的，质量方针和质量目标是适宜的和有效的。</w:t>
            </w:r>
          </w:p>
          <w:p w:rsidR="00E8194B" w:rsidRPr="00E8194B" w:rsidRDefault="00E8194B" w:rsidP="00E8194B">
            <w:pPr>
              <w:spacing w:line="240" w:lineRule="exact"/>
              <w:rPr>
                <w:rFonts w:ascii="宋体" w:hAnsi="宋体" w:hint="eastAsia"/>
                <w:sz w:val="21"/>
                <w:szCs w:val="21"/>
              </w:rPr>
            </w:pPr>
            <w:r w:rsidRPr="00E8194B">
              <w:rPr>
                <w:rFonts w:ascii="宋体" w:hAnsi="宋体" w:hint="eastAsia"/>
                <w:sz w:val="21"/>
                <w:szCs w:val="21"/>
              </w:rPr>
              <w:t>改进措施：本年度未提出需改进措施</w:t>
            </w:r>
          </w:p>
          <w:p w:rsidR="00203FE7" w:rsidRPr="005D6D93" w:rsidRDefault="00E8194B" w:rsidP="00E8194B">
            <w:pPr>
              <w:spacing w:line="240" w:lineRule="exact"/>
              <w:rPr>
                <w:rFonts w:ascii="宋体" w:hAnsi="宋体"/>
                <w:b/>
                <w:sz w:val="21"/>
                <w:szCs w:val="21"/>
              </w:rPr>
            </w:pPr>
            <w:r w:rsidRPr="00E8194B">
              <w:rPr>
                <w:rFonts w:ascii="宋体" w:hAnsi="宋体" w:hint="eastAsia"/>
                <w:sz w:val="21"/>
                <w:szCs w:val="21"/>
              </w:rPr>
              <w:t>抽上年度管理评审改进措施完成情况：已完成，有培训记录，符合要求</w:t>
            </w:r>
            <w:r w:rsidR="00203FE7" w:rsidRPr="00BF15A2">
              <w:rPr>
                <w:rFonts w:ascii="宋体" w:hAnsi="宋体" w:hint="eastAsia"/>
                <w:sz w:val="21"/>
                <w:szCs w:val="21"/>
              </w:rPr>
              <w:t>。</w:t>
            </w:r>
          </w:p>
        </w:tc>
      </w:tr>
      <w:tr w:rsidR="00203FE7">
        <w:trPr>
          <w:cantSplit/>
          <w:trHeight w:val="850"/>
          <w:jc w:val="center"/>
        </w:trPr>
        <w:tc>
          <w:tcPr>
            <w:tcW w:w="720" w:type="dxa"/>
            <w:vMerge/>
            <w:vAlign w:val="center"/>
          </w:tcPr>
          <w:p w:rsidR="00203FE7" w:rsidRDefault="00203FE7">
            <w:pPr>
              <w:spacing w:line="240" w:lineRule="exact"/>
              <w:jc w:val="center"/>
              <w:rPr>
                <w:b/>
                <w:sz w:val="20"/>
              </w:rPr>
            </w:pPr>
          </w:p>
        </w:tc>
        <w:tc>
          <w:tcPr>
            <w:tcW w:w="9198" w:type="dxa"/>
          </w:tcPr>
          <w:p w:rsidR="00203FE7" w:rsidRPr="005D6D93" w:rsidRDefault="00203FE7">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203FE7" w:rsidTr="005D6D93">
        <w:trPr>
          <w:cantSplit/>
          <w:trHeight w:val="1050"/>
          <w:jc w:val="center"/>
        </w:trPr>
        <w:tc>
          <w:tcPr>
            <w:tcW w:w="720" w:type="dxa"/>
            <w:vMerge w:val="restart"/>
            <w:vAlign w:val="center"/>
          </w:tcPr>
          <w:p w:rsidR="00203FE7" w:rsidRPr="005D6D93" w:rsidRDefault="00203FE7"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203FE7" w:rsidRPr="005D6D93" w:rsidRDefault="00203FE7" w:rsidP="005D6D93">
            <w:pPr>
              <w:spacing w:line="240" w:lineRule="exact"/>
              <w:ind w:left="113" w:right="113"/>
              <w:jc w:val="center"/>
              <w:rPr>
                <w:rFonts w:ascii="宋体" w:hAnsi="宋体"/>
                <w:b/>
                <w:szCs w:val="21"/>
              </w:rPr>
            </w:pPr>
            <w:r w:rsidRPr="005D6D93">
              <w:rPr>
                <w:rFonts w:ascii="宋体" w:hAnsi="宋体" w:hint="eastAsia"/>
                <w:b/>
                <w:szCs w:val="21"/>
              </w:rPr>
              <w:t>续</w:t>
            </w:r>
          </w:p>
          <w:p w:rsidR="00203FE7" w:rsidRPr="005D6D93" w:rsidRDefault="00203FE7" w:rsidP="005D6D93">
            <w:pPr>
              <w:spacing w:line="240" w:lineRule="exact"/>
              <w:ind w:left="113" w:right="113"/>
              <w:jc w:val="center"/>
              <w:rPr>
                <w:rFonts w:ascii="宋体" w:hAnsi="宋体"/>
                <w:b/>
                <w:szCs w:val="21"/>
              </w:rPr>
            </w:pPr>
            <w:r w:rsidRPr="005D6D93">
              <w:rPr>
                <w:rFonts w:ascii="宋体" w:hAnsi="宋体" w:hint="eastAsia"/>
                <w:b/>
                <w:szCs w:val="21"/>
              </w:rPr>
              <w:t>改</w:t>
            </w:r>
          </w:p>
          <w:p w:rsidR="00203FE7" w:rsidRDefault="00203FE7"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203FE7" w:rsidRPr="005D6D93" w:rsidRDefault="00203FE7">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203FE7" w:rsidRPr="00BF15A2" w:rsidRDefault="00203FE7" w:rsidP="00BF15A2">
            <w:pPr>
              <w:spacing w:line="240" w:lineRule="exact"/>
              <w:rPr>
                <w:rFonts w:ascii="宋体" w:hAnsi="宋体"/>
                <w:sz w:val="21"/>
                <w:szCs w:val="21"/>
              </w:rPr>
            </w:pPr>
            <w:r w:rsidRPr="00BF15A2">
              <w:rPr>
                <w:rFonts w:ascii="宋体" w:hAnsi="宋体" w:hint="eastAsia"/>
                <w:sz w:val="21"/>
                <w:szCs w:val="21"/>
              </w:rPr>
              <w:t>公司为不断改进体系、产品和服务创造氛围，使每个员工都有参与改进的意识和机会，通过使用质量方针、质量目标、审核结果、数据分析、纠正措施以及管理评审等提高QMS的有效性。</w:t>
            </w:r>
          </w:p>
          <w:p w:rsidR="00203FE7" w:rsidRPr="005D6D93" w:rsidRDefault="00203FE7" w:rsidP="00BF15A2">
            <w:pPr>
              <w:spacing w:line="240" w:lineRule="exact"/>
              <w:rPr>
                <w:rFonts w:ascii="宋体" w:hAnsi="宋体"/>
                <w:b/>
                <w:sz w:val="21"/>
                <w:szCs w:val="21"/>
              </w:rPr>
            </w:pPr>
            <w:r w:rsidRPr="00BF15A2">
              <w:rPr>
                <w:rFonts w:ascii="宋体" w:hAnsi="宋体" w:hint="eastAsia"/>
                <w:sz w:val="21"/>
                <w:szCs w:val="21"/>
              </w:rPr>
              <w:t>管代：为了保证质量管理体系的符合</w:t>
            </w:r>
            <w:proofErr w:type="gramStart"/>
            <w:r w:rsidRPr="00BF15A2">
              <w:rPr>
                <w:rFonts w:ascii="宋体" w:hAnsi="宋体" w:hint="eastAsia"/>
                <w:sz w:val="21"/>
                <w:szCs w:val="21"/>
              </w:rPr>
              <w:t>性按照</w:t>
            </w:r>
            <w:proofErr w:type="gramEnd"/>
            <w:r w:rsidRPr="00BF15A2">
              <w:rPr>
                <w:rFonts w:ascii="宋体" w:hAnsi="宋体" w:hint="eastAsia"/>
                <w:sz w:val="21"/>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203FE7">
        <w:trPr>
          <w:cantSplit/>
          <w:trHeight w:val="1259"/>
          <w:jc w:val="center"/>
        </w:trPr>
        <w:tc>
          <w:tcPr>
            <w:tcW w:w="720" w:type="dxa"/>
            <w:vMerge/>
            <w:vAlign w:val="center"/>
          </w:tcPr>
          <w:p w:rsidR="00203FE7" w:rsidRDefault="00203FE7">
            <w:pPr>
              <w:spacing w:line="240" w:lineRule="exact"/>
              <w:jc w:val="center"/>
              <w:rPr>
                <w:b/>
                <w:sz w:val="20"/>
              </w:rPr>
            </w:pPr>
          </w:p>
        </w:tc>
        <w:tc>
          <w:tcPr>
            <w:tcW w:w="9198" w:type="dxa"/>
          </w:tcPr>
          <w:p w:rsidR="00203FE7" w:rsidRPr="005D6D93" w:rsidRDefault="00203FE7">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203FE7" w:rsidRPr="005D6D93" w:rsidRDefault="00203FE7">
            <w:pPr>
              <w:spacing w:line="240" w:lineRule="exact"/>
              <w:rPr>
                <w:rFonts w:ascii="宋体" w:hAnsi="宋体"/>
                <w:b/>
                <w:sz w:val="21"/>
                <w:szCs w:val="21"/>
              </w:rPr>
            </w:pPr>
          </w:p>
          <w:p w:rsidR="00203FE7" w:rsidRPr="005D6D93" w:rsidRDefault="00203FE7">
            <w:pPr>
              <w:spacing w:line="240" w:lineRule="exact"/>
              <w:rPr>
                <w:rFonts w:ascii="宋体" w:hAnsi="宋体"/>
                <w:b/>
                <w:sz w:val="21"/>
                <w:szCs w:val="21"/>
              </w:rPr>
            </w:pPr>
            <w:r>
              <w:rPr>
                <w:rFonts w:ascii="宋体" w:hAnsi="宋体"/>
                <w:b/>
                <w:sz w:val="21"/>
                <w:szCs w:val="21"/>
              </w:rPr>
              <w:t>无</w:t>
            </w:r>
          </w:p>
        </w:tc>
      </w:tr>
      <w:tr w:rsidR="00203FE7">
        <w:trPr>
          <w:cantSplit/>
          <w:trHeight w:val="1259"/>
          <w:jc w:val="center"/>
        </w:trPr>
        <w:tc>
          <w:tcPr>
            <w:tcW w:w="720" w:type="dxa"/>
            <w:vMerge/>
            <w:vAlign w:val="center"/>
          </w:tcPr>
          <w:p w:rsidR="00203FE7" w:rsidRDefault="00203FE7">
            <w:pPr>
              <w:spacing w:line="240" w:lineRule="exact"/>
              <w:jc w:val="center"/>
              <w:rPr>
                <w:b/>
                <w:sz w:val="20"/>
              </w:rPr>
            </w:pPr>
          </w:p>
        </w:tc>
        <w:tc>
          <w:tcPr>
            <w:tcW w:w="9198" w:type="dxa"/>
          </w:tcPr>
          <w:p w:rsidR="00203FE7" w:rsidRDefault="00203FE7">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203FE7" w:rsidRDefault="00203FE7">
            <w:pPr>
              <w:spacing w:line="240" w:lineRule="exact"/>
              <w:rPr>
                <w:rFonts w:ascii="宋体" w:hAnsi="宋体"/>
                <w:b/>
                <w:sz w:val="21"/>
                <w:szCs w:val="21"/>
              </w:rPr>
            </w:pPr>
          </w:p>
          <w:p w:rsidR="00203FE7" w:rsidRPr="005D6D93" w:rsidRDefault="00203FE7">
            <w:pPr>
              <w:spacing w:line="240" w:lineRule="exact"/>
              <w:rPr>
                <w:rFonts w:ascii="宋体" w:hAnsi="宋体"/>
                <w:b/>
                <w:sz w:val="21"/>
                <w:szCs w:val="21"/>
              </w:rPr>
            </w:pPr>
            <w:r>
              <w:rPr>
                <w:rFonts w:ascii="宋体" w:hAnsi="宋体" w:hint="eastAsia"/>
                <w:b/>
                <w:sz w:val="21"/>
                <w:szCs w:val="21"/>
              </w:rPr>
              <w:t>无重大技术创新</w:t>
            </w:r>
          </w:p>
        </w:tc>
      </w:tr>
      <w:tr w:rsidR="00203FE7">
        <w:trPr>
          <w:cantSplit/>
          <w:trHeight w:val="980"/>
          <w:jc w:val="center"/>
        </w:trPr>
        <w:tc>
          <w:tcPr>
            <w:tcW w:w="720" w:type="dxa"/>
            <w:vMerge/>
            <w:vAlign w:val="center"/>
          </w:tcPr>
          <w:p w:rsidR="00203FE7" w:rsidRDefault="00203FE7">
            <w:pPr>
              <w:spacing w:line="240" w:lineRule="exact"/>
              <w:jc w:val="center"/>
              <w:rPr>
                <w:b/>
                <w:sz w:val="20"/>
              </w:rPr>
            </w:pPr>
          </w:p>
        </w:tc>
        <w:tc>
          <w:tcPr>
            <w:tcW w:w="9198" w:type="dxa"/>
          </w:tcPr>
          <w:p w:rsidR="00203FE7" w:rsidRDefault="00203FE7">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203FE7" w:rsidRDefault="00203FE7">
            <w:pPr>
              <w:spacing w:line="240" w:lineRule="exact"/>
              <w:rPr>
                <w:rFonts w:ascii="宋体" w:hAnsi="宋体"/>
                <w:b/>
                <w:sz w:val="21"/>
                <w:szCs w:val="21"/>
              </w:rPr>
            </w:pPr>
          </w:p>
          <w:p w:rsidR="00203FE7" w:rsidRPr="005D6D93" w:rsidRDefault="00203FE7">
            <w:pPr>
              <w:spacing w:line="240" w:lineRule="exact"/>
              <w:rPr>
                <w:rFonts w:ascii="宋体" w:hAnsi="宋体"/>
                <w:b/>
                <w:sz w:val="21"/>
                <w:szCs w:val="21"/>
              </w:rPr>
            </w:pPr>
            <w:r>
              <w:rPr>
                <w:rFonts w:ascii="宋体" w:hAnsi="宋体"/>
                <w:b/>
                <w:sz w:val="21"/>
                <w:szCs w:val="21"/>
              </w:rPr>
              <w:t>不符合一整改</w:t>
            </w:r>
            <w:r>
              <w:rPr>
                <w:rFonts w:ascii="宋体" w:hAnsi="宋体" w:hint="eastAsia"/>
                <w:b/>
                <w:sz w:val="21"/>
                <w:szCs w:val="21"/>
              </w:rPr>
              <w:t>，</w:t>
            </w:r>
            <w:r>
              <w:rPr>
                <w:rFonts w:ascii="宋体" w:hAnsi="宋体"/>
                <w:b/>
                <w:sz w:val="21"/>
                <w:szCs w:val="21"/>
              </w:rPr>
              <w:t>符合要求</w:t>
            </w:r>
          </w:p>
        </w:tc>
      </w:tr>
    </w:tbl>
    <w:p w:rsidR="005B46B4" w:rsidRDefault="00254515" w:rsidP="005B280D">
      <w:pPr>
        <w:tabs>
          <w:tab w:val="left" w:pos="645"/>
        </w:tabs>
        <w:spacing w:afterLines="50" w:after="163" w:line="360" w:lineRule="exact"/>
        <w:rPr>
          <w:b/>
          <w:sz w:val="26"/>
          <w:szCs w:val="26"/>
        </w:rPr>
      </w:pPr>
    </w:p>
    <w:p w:rsidR="005B46B4" w:rsidRDefault="00B04F64" w:rsidP="005B280D">
      <w:pPr>
        <w:tabs>
          <w:tab w:val="left" w:pos="645"/>
        </w:tabs>
        <w:spacing w:afterLines="50" w:after="163" w:line="360" w:lineRule="exact"/>
        <w:rPr>
          <w:b/>
          <w:sz w:val="16"/>
          <w:szCs w:val="16"/>
        </w:rPr>
      </w:pPr>
      <w:r>
        <w:rPr>
          <w:rFonts w:hint="eastAsia"/>
          <w:b/>
          <w:sz w:val="26"/>
          <w:szCs w:val="26"/>
        </w:rPr>
        <w:t>七、其它需要说明的问题</w:t>
      </w:r>
    </w:p>
    <w:p w:rsidR="005B46B4" w:rsidRDefault="00B04F64" w:rsidP="00EE76B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B62069" w:rsidTr="00BA3D59">
        <w:tc>
          <w:tcPr>
            <w:tcW w:w="5353" w:type="dxa"/>
          </w:tcPr>
          <w:p w:rsidR="005B46B4" w:rsidRPr="00BA3D59" w:rsidRDefault="00B04F64" w:rsidP="00EE76BC">
            <w:pPr>
              <w:snapToGrid w:val="0"/>
              <w:spacing w:line="360" w:lineRule="auto"/>
              <w:ind w:leftChars="-88" w:left="-211" w:firstLineChars="223" w:firstLine="537"/>
              <w:rPr>
                <w:b/>
                <w:spacing w:val="-10"/>
                <w:szCs w:val="21"/>
              </w:rPr>
            </w:pPr>
            <w:r w:rsidRPr="00BA3D59">
              <w:rPr>
                <w:rFonts w:ascii="宋体" w:hAnsi="宋体" w:hint="eastAsia"/>
                <w:b/>
                <w:szCs w:val="21"/>
              </w:rPr>
              <w:lastRenderedPageBreak/>
              <w:t>影响本次审核结论可靠性的因素</w:t>
            </w:r>
          </w:p>
        </w:tc>
        <w:tc>
          <w:tcPr>
            <w:tcW w:w="4712" w:type="dxa"/>
          </w:tcPr>
          <w:p w:rsidR="005B46B4" w:rsidRPr="00BA3D59" w:rsidRDefault="00B04F64" w:rsidP="00EE76BC">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62069" w:rsidTr="00BA3D59">
        <w:tc>
          <w:tcPr>
            <w:tcW w:w="5353" w:type="dxa"/>
          </w:tcPr>
          <w:p w:rsidR="005B46B4" w:rsidRPr="00BA3D59" w:rsidRDefault="00B04F64" w:rsidP="00EE76BC">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254515" w:rsidP="00EE76BC">
            <w:pPr>
              <w:snapToGrid w:val="0"/>
              <w:spacing w:line="360" w:lineRule="auto"/>
              <w:ind w:leftChars="-88" w:left="-211" w:firstLineChars="223" w:firstLine="537"/>
              <w:rPr>
                <w:rFonts w:ascii="宋体"/>
                <w:b/>
                <w:szCs w:val="21"/>
              </w:rPr>
            </w:pPr>
          </w:p>
        </w:tc>
      </w:tr>
      <w:tr w:rsidR="00B62069" w:rsidTr="00BA3D59">
        <w:tc>
          <w:tcPr>
            <w:tcW w:w="5353" w:type="dxa"/>
          </w:tcPr>
          <w:p w:rsidR="005B46B4" w:rsidRPr="00BA3D59" w:rsidRDefault="00B04F64" w:rsidP="00EE76B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254515" w:rsidP="00EE76BC">
            <w:pPr>
              <w:snapToGrid w:val="0"/>
              <w:spacing w:line="360" w:lineRule="auto"/>
              <w:ind w:leftChars="-88" w:left="-211" w:firstLineChars="223" w:firstLine="537"/>
              <w:rPr>
                <w:rFonts w:ascii="宋体"/>
                <w:b/>
                <w:color w:val="FF0000"/>
                <w:szCs w:val="21"/>
              </w:rPr>
            </w:pPr>
          </w:p>
        </w:tc>
      </w:tr>
      <w:tr w:rsidR="00B62069" w:rsidTr="00BA3D59">
        <w:tc>
          <w:tcPr>
            <w:tcW w:w="5353" w:type="dxa"/>
          </w:tcPr>
          <w:p w:rsidR="005B46B4" w:rsidRPr="00BA3D59" w:rsidRDefault="00B04F64" w:rsidP="00EE76B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254515" w:rsidP="00EE76BC">
            <w:pPr>
              <w:snapToGrid w:val="0"/>
              <w:spacing w:line="360" w:lineRule="auto"/>
              <w:ind w:leftChars="-88" w:left="-211" w:firstLineChars="223" w:firstLine="537"/>
              <w:rPr>
                <w:rFonts w:ascii="宋体"/>
                <w:b/>
                <w:color w:val="FF0000"/>
                <w:szCs w:val="21"/>
              </w:rPr>
            </w:pPr>
          </w:p>
        </w:tc>
      </w:tr>
    </w:tbl>
    <w:p w:rsidR="005B46B4" w:rsidRDefault="00254515" w:rsidP="00EE76BC">
      <w:pPr>
        <w:snapToGrid w:val="0"/>
        <w:spacing w:line="360" w:lineRule="auto"/>
        <w:ind w:leftChars="-88" w:left="-211" w:firstLineChars="223" w:firstLine="493"/>
        <w:rPr>
          <w:b/>
          <w:spacing w:val="-10"/>
          <w:szCs w:val="21"/>
        </w:rPr>
      </w:pPr>
    </w:p>
    <w:p w:rsidR="005B46B4" w:rsidRDefault="00BF15A2" w:rsidP="00BF15A2">
      <w:pPr>
        <w:snapToGrid w:val="0"/>
        <w:spacing w:line="360" w:lineRule="auto"/>
        <w:ind w:leftChars="-88" w:left="-211" w:firstLineChars="223" w:firstLine="493"/>
        <w:rPr>
          <w:rFonts w:ascii="宋体"/>
          <w:b/>
          <w:szCs w:val="21"/>
        </w:rPr>
      </w:pPr>
      <w:r w:rsidRPr="00BF15A2">
        <w:rPr>
          <w:rFonts w:hint="eastAsia"/>
          <w:b/>
          <w:spacing w:val="-10"/>
          <w:szCs w:val="21"/>
        </w:rPr>
        <w:t>■</w:t>
      </w:r>
      <w:r w:rsidR="00B04F64">
        <w:rPr>
          <w:rFonts w:ascii="宋体" w:hAnsi="宋体" w:hint="eastAsia"/>
          <w:b/>
          <w:szCs w:val="21"/>
        </w:rPr>
        <w:t>达到审核目的</w:t>
      </w:r>
    </w:p>
    <w:p w:rsidR="005B46B4" w:rsidRDefault="00B04F64" w:rsidP="00EE76BC">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B04F64" w:rsidP="005B280D">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B04F64"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sidR="00254515">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B04F64" w:rsidP="005B280D">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B62069">
        <w:trPr>
          <w:cantSplit/>
          <w:trHeight w:val="510"/>
          <w:jc w:val="center"/>
        </w:trPr>
        <w:tc>
          <w:tcPr>
            <w:tcW w:w="9523" w:type="dxa"/>
            <w:vAlign w:val="center"/>
          </w:tcPr>
          <w:p w:rsidR="00DD10A9" w:rsidRPr="001808D4" w:rsidRDefault="00B04F64" w:rsidP="00DD10A9">
            <w:pPr>
              <w:ind w:leftChars="100" w:left="240" w:firstLineChars="50" w:firstLine="120"/>
              <w:jc w:val="left"/>
              <w:rPr>
                <w:rFonts w:ascii="宋体" w:hAnsi="宋体"/>
                <w:b/>
                <w:szCs w:val="21"/>
              </w:rPr>
            </w:pPr>
            <w:r w:rsidRPr="001808D4">
              <w:rPr>
                <w:rFonts w:ascii="宋体" w:hAnsi="宋体"/>
                <w:b/>
                <w:szCs w:val="21"/>
              </w:rPr>
              <w:t>1.</w:t>
            </w:r>
            <w:r w:rsidR="00BF15A2" w:rsidRPr="00BF15A2">
              <w:rPr>
                <w:rFonts w:hint="eastAsia"/>
                <w:b/>
                <w:spacing w:val="-10"/>
                <w:szCs w:val="21"/>
              </w:rPr>
              <w:t xml:space="preserve"> </w:t>
            </w:r>
            <w:r w:rsidR="00BF15A2" w:rsidRPr="00BF15A2">
              <w:rPr>
                <w:rFonts w:hint="eastAsia"/>
                <w:b/>
                <w:spacing w:val="-10"/>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B04F6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B04F64" w:rsidP="00BF15A2">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254515">
            <w:pPr>
              <w:spacing w:line="240" w:lineRule="exact"/>
              <w:rPr>
                <w:rFonts w:ascii="宋体" w:hAnsi="宋体"/>
                <w:b/>
                <w:szCs w:val="21"/>
              </w:rPr>
            </w:pPr>
          </w:p>
        </w:tc>
      </w:tr>
      <w:tr w:rsidR="00B62069">
        <w:trPr>
          <w:cantSplit/>
          <w:trHeight w:val="510"/>
          <w:jc w:val="center"/>
        </w:trPr>
        <w:tc>
          <w:tcPr>
            <w:tcW w:w="9523" w:type="dxa"/>
          </w:tcPr>
          <w:p w:rsidR="005B46B4" w:rsidRPr="001808D4" w:rsidRDefault="00B04F6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EF0D2C" w:rsidP="00EF0D2C">
            <w:pPr>
              <w:spacing w:line="280" w:lineRule="exact"/>
              <w:ind w:firstLineChars="150" w:firstLine="361"/>
              <w:rPr>
                <w:rFonts w:ascii="宋体" w:hAnsi="宋体"/>
                <w:b/>
                <w:szCs w:val="21"/>
              </w:rPr>
            </w:pPr>
            <w:r w:rsidRPr="001808D4">
              <w:rPr>
                <w:rFonts w:ascii="宋体" w:hAnsi="宋体" w:hint="eastAsia"/>
                <w:b/>
                <w:szCs w:val="21"/>
              </w:rPr>
              <w:t>□</w:t>
            </w:r>
            <w:r w:rsidR="00B04F64" w:rsidRPr="001808D4">
              <w:rPr>
                <w:rFonts w:ascii="宋体" w:hAnsi="宋体" w:hint="eastAsia"/>
                <w:b/>
                <w:szCs w:val="21"/>
              </w:rPr>
              <w:t>推荐保持（</w:t>
            </w:r>
            <w:r w:rsidRPr="001808D4">
              <w:rPr>
                <w:rFonts w:ascii="宋体" w:hAnsi="宋体" w:hint="eastAsia"/>
                <w:b/>
                <w:szCs w:val="21"/>
              </w:rPr>
              <w:t>□</w:t>
            </w:r>
            <w:r w:rsidR="00B04F64" w:rsidRPr="001808D4">
              <w:rPr>
                <w:rFonts w:ascii="宋体" w:hAnsi="宋体"/>
                <w:b/>
                <w:szCs w:val="21"/>
              </w:rPr>
              <w:t>QMS</w:t>
            </w:r>
            <w:r w:rsidR="00B04F64" w:rsidRPr="001808D4">
              <w:rPr>
                <w:rFonts w:ascii="宋体" w:hAnsi="宋体" w:hint="eastAsia"/>
                <w:b/>
                <w:szCs w:val="21"/>
              </w:rPr>
              <w:t>□50430□</w:t>
            </w:r>
            <w:r w:rsidR="00B04F64" w:rsidRPr="001808D4">
              <w:rPr>
                <w:rFonts w:ascii="宋体" w:hAnsi="宋体"/>
                <w:b/>
                <w:szCs w:val="21"/>
              </w:rPr>
              <w:t xml:space="preserve">EMS  </w:t>
            </w:r>
            <w:r w:rsidR="00B04F64" w:rsidRPr="001808D4">
              <w:rPr>
                <w:rFonts w:ascii="宋体" w:hAnsi="宋体" w:hint="eastAsia"/>
                <w:b/>
                <w:szCs w:val="21"/>
              </w:rPr>
              <w:t>□</w:t>
            </w:r>
            <w:r w:rsidR="00B04F64" w:rsidRPr="001808D4">
              <w:rPr>
                <w:rFonts w:ascii="宋体" w:hAnsi="宋体"/>
                <w:b/>
                <w:szCs w:val="21"/>
              </w:rPr>
              <w:t>OHSMS</w:t>
            </w:r>
          </w:p>
          <w:p w:rsidR="00DD10A9" w:rsidRPr="001808D4" w:rsidRDefault="00EF0D2C" w:rsidP="00EF0D2C">
            <w:pPr>
              <w:spacing w:line="280" w:lineRule="exact"/>
              <w:ind w:firstLineChars="150" w:firstLine="331"/>
              <w:rPr>
                <w:rFonts w:ascii="宋体" w:hAnsi="宋体"/>
                <w:b/>
                <w:szCs w:val="21"/>
              </w:rPr>
            </w:pPr>
            <w:r w:rsidRPr="00BF15A2">
              <w:rPr>
                <w:rFonts w:hint="eastAsia"/>
                <w:b/>
                <w:spacing w:val="-10"/>
                <w:szCs w:val="21"/>
              </w:rPr>
              <w:t>■</w:t>
            </w:r>
            <w:r w:rsidR="00B04F64" w:rsidRPr="001808D4">
              <w:rPr>
                <w:rFonts w:ascii="宋体" w:hAnsi="宋体"/>
                <w:b/>
                <w:szCs w:val="21"/>
              </w:rPr>
              <w:t>(</w:t>
            </w:r>
            <w:r w:rsidR="00B04F64" w:rsidRPr="001808D4">
              <w:rPr>
                <w:rFonts w:ascii="宋体" w:hAnsi="宋体" w:hint="eastAsia"/>
                <w:b/>
                <w:szCs w:val="21"/>
              </w:rPr>
              <w:t>在完成纠正措施后</w:t>
            </w:r>
            <w:r w:rsidR="00B04F64" w:rsidRPr="001808D4">
              <w:rPr>
                <w:rFonts w:ascii="宋体" w:hAnsi="宋体"/>
                <w:b/>
                <w:szCs w:val="21"/>
              </w:rPr>
              <w:t>)</w:t>
            </w:r>
            <w:r w:rsidR="00B04F64" w:rsidRPr="001808D4">
              <w:rPr>
                <w:rFonts w:ascii="宋体" w:hAnsi="宋体" w:hint="eastAsia"/>
                <w:b/>
                <w:szCs w:val="21"/>
              </w:rPr>
              <w:t>推荐保持（</w:t>
            </w:r>
            <w:r w:rsidRPr="00BF15A2">
              <w:rPr>
                <w:rFonts w:hint="eastAsia"/>
                <w:b/>
                <w:spacing w:val="-10"/>
                <w:szCs w:val="21"/>
              </w:rPr>
              <w:t>■</w:t>
            </w:r>
            <w:r w:rsidR="00B04F64" w:rsidRPr="001808D4">
              <w:rPr>
                <w:rFonts w:ascii="宋体" w:hAnsi="宋体"/>
                <w:b/>
                <w:szCs w:val="21"/>
              </w:rPr>
              <w:t>QMS</w:t>
            </w:r>
            <w:r w:rsidR="00B04F64" w:rsidRPr="001808D4">
              <w:rPr>
                <w:rFonts w:ascii="宋体" w:hAnsi="宋体" w:hint="eastAsia"/>
                <w:b/>
                <w:szCs w:val="21"/>
              </w:rPr>
              <w:t>□50430□</w:t>
            </w:r>
            <w:r w:rsidR="00B04F64" w:rsidRPr="001808D4">
              <w:rPr>
                <w:rFonts w:ascii="宋体" w:hAnsi="宋体"/>
                <w:b/>
                <w:szCs w:val="21"/>
              </w:rPr>
              <w:t xml:space="preserve">EMS  </w:t>
            </w:r>
            <w:r w:rsidR="00B04F64" w:rsidRPr="001808D4">
              <w:rPr>
                <w:rFonts w:ascii="宋体" w:hAnsi="宋体" w:hint="eastAsia"/>
                <w:b/>
                <w:szCs w:val="21"/>
              </w:rPr>
              <w:t>□</w:t>
            </w:r>
            <w:r w:rsidR="00B04F64" w:rsidRPr="001808D4">
              <w:rPr>
                <w:rFonts w:ascii="宋体" w:hAnsi="宋体"/>
                <w:b/>
                <w:szCs w:val="21"/>
              </w:rPr>
              <w:t>OHSMS</w:t>
            </w:r>
          </w:p>
          <w:p w:rsidR="005B46B4" w:rsidRPr="001808D4" w:rsidRDefault="00B04F64" w:rsidP="00EE76BC">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B04F64" w:rsidP="00EE76BC">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B04F64" w:rsidP="00EE76BC">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254515" w:rsidP="00EE76BC">
            <w:pPr>
              <w:spacing w:line="280" w:lineRule="exact"/>
              <w:ind w:firstLineChars="150" w:firstLine="361"/>
              <w:rPr>
                <w:rFonts w:ascii="宋体" w:hAnsi="宋体"/>
                <w:b/>
                <w:szCs w:val="21"/>
              </w:rPr>
            </w:pPr>
          </w:p>
          <w:p w:rsidR="001808D4" w:rsidRDefault="00254515" w:rsidP="00EE76BC">
            <w:pPr>
              <w:spacing w:line="280" w:lineRule="exact"/>
              <w:ind w:firstLineChars="150" w:firstLine="361"/>
              <w:rPr>
                <w:rFonts w:ascii="宋体" w:hAnsi="宋体"/>
                <w:b/>
                <w:szCs w:val="21"/>
              </w:rPr>
            </w:pPr>
          </w:p>
          <w:p w:rsidR="001808D4" w:rsidRDefault="00254515" w:rsidP="00EE76BC">
            <w:pPr>
              <w:spacing w:line="280" w:lineRule="exact"/>
              <w:ind w:firstLineChars="150" w:firstLine="392"/>
              <w:rPr>
                <w:b/>
                <w:sz w:val="26"/>
                <w:szCs w:val="26"/>
              </w:rPr>
            </w:pPr>
          </w:p>
        </w:tc>
      </w:tr>
    </w:tbl>
    <w:p w:rsidR="005B46B4" w:rsidRDefault="00254515">
      <w:pPr>
        <w:snapToGrid w:val="0"/>
        <w:spacing w:line="240" w:lineRule="exact"/>
        <w:rPr>
          <w:b/>
          <w:sz w:val="21"/>
          <w:szCs w:val="21"/>
        </w:rPr>
      </w:pPr>
    </w:p>
    <w:p w:rsidR="005B46B4" w:rsidRDefault="00B04F64" w:rsidP="005B280D">
      <w:pPr>
        <w:tabs>
          <w:tab w:val="left" w:pos="645"/>
        </w:tabs>
        <w:spacing w:afterLines="50" w:after="163" w:line="360" w:lineRule="exact"/>
        <w:rPr>
          <w:b/>
          <w:sz w:val="16"/>
          <w:szCs w:val="16"/>
        </w:rPr>
      </w:pPr>
      <w:r>
        <w:rPr>
          <w:rFonts w:hint="eastAsia"/>
          <w:b/>
          <w:sz w:val="26"/>
          <w:szCs w:val="26"/>
        </w:rPr>
        <w:t>十、不符合项纠正措施要求</w:t>
      </w:r>
    </w:p>
    <w:p w:rsidR="005B46B4" w:rsidRDefault="00B04F64"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E8194B">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B04F64" w:rsidP="00EE76BC">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BF15A2">
        <w:rPr>
          <w:rFonts w:hint="eastAsia"/>
          <w:b/>
          <w:sz w:val="26"/>
          <w:szCs w:val="26"/>
        </w:rPr>
        <w:t>无</w:t>
      </w:r>
    </w:p>
    <w:p w:rsidR="005B46B4" w:rsidRDefault="00254515">
      <w:pPr>
        <w:snapToGrid w:val="0"/>
        <w:spacing w:line="360" w:lineRule="exact"/>
        <w:rPr>
          <w:b/>
          <w:bCs/>
          <w:sz w:val="21"/>
          <w:szCs w:val="28"/>
        </w:rPr>
      </w:pPr>
    </w:p>
    <w:p w:rsidR="005B46B4" w:rsidRDefault="00B04F64" w:rsidP="005B280D">
      <w:pPr>
        <w:tabs>
          <w:tab w:val="left" w:pos="645"/>
        </w:tabs>
        <w:spacing w:afterLines="50" w:after="163" w:line="360" w:lineRule="exact"/>
        <w:rPr>
          <w:b/>
          <w:sz w:val="16"/>
          <w:szCs w:val="16"/>
        </w:rPr>
      </w:pPr>
      <w:r>
        <w:rPr>
          <w:rFonts w:hint="eastAsia"/>
          <w:b/>
          <w:sz w:val="26"/>
          <w:szCs w:val="26"/>
        </w:rPr>
        <w:t>十二、审核组签字</w:t>
      </w:r>
    </w:p>
    <w:p w:rsidR="005B46B4" w:rsidRDefault="00B04F64" w:rsidP="00EE76BC">
      <w:pPr>
        <w:snapToGrid w:val="0"/>
        <w:spacing w:line="320" w:lineRule="exact"/>
        <w:ind w:firstLineChars="250" w:firstLine="527"/>
        <w:rPr>
          <w:b/>
          <w:sz w:val="21"/>
        </w:rPr>
      </w:pPr>
      <w:r>
        <w:rPr>
          <w:rFonts w:hint="eastAsia"/>
          <w:b/>
          <w:sz w:val="21"/>
        </w:rPr>
        <w:t>审核组组长（签名）：</w:t>
      </w:r>
      <w:r w:rsidR="00BF15A2">
        <w:rPr>
          <w:rFonts w:hint="eastAsia"/>
          <w:b/>
          <w:sz w:val="21"/>
        </w:rPr>
        <w:t>朱晓丽</w:t>
      </w:r>
    </w:p>
    <w:p w:rsidR="005B46B4" w:rsidRDefault="00B04F64" w:rsidP="00EE76BC">
      <w:pPr>
        <w:snapToGrid w:val="0"/>
        <w:spacing w:beforeLines="50" w:before="163" w:line="320" w:lineRule="exact"/>
        <w:ind w:firstLineChars="250" w:firstLine="527"/>
        <w:rPr>
          <w:b/>
          <w:sz w:val="21"/>
        </w:rPr>
      </w:pPr>
      <w:r>
        <w:rPr>
          <w:rFonts w:hint="eastAsia"/>
          <w:b/>
          <w:sz w:val="21"/>
        </w:rPr>
        <w:t>审核组组员（签名）：</w:t>
      </w:r>
      <w:r w:rsidR="00E8194B">
        <w:rPr>
          <w:rFonts w:hint="eastAsia"/>
          <w:b/>
          <w:sz w:val="21"/>
        </w:rPr>
        <w:t>刘本胜</w:t>
      </w:r>
    </w:p>
    <w:p w:rsidR="005B46B4" w:rsidRDefault="00B04F64" w:rsidP="00EE76BC">
      <w:pPr>
        <w:snapToGrid w:val="0"/>
        <w:spacing w:line="280" w:lineRule="exact"/>
        <w:ind w:firstLineChars="3000" w:firstLine="6325"/>
        <w:rPr>
          <w:b/>
          <w:sz w:val="21"/>
        </w:rPr>
      </w:pPr>
      <w:r>
        <w:rPr>
          <w:rFonts w:hint="eastAsia"/>
          <w:b/>
          <w:sz w:val="21"/>
        </w:rPr>
        <w:t>日期：</w:t>
      </w:r>
      <w:r w:rsidR="00BF15A2">
        <w:rPr>
          <w:rFonts w:hint="eastAsia"/>
          <w:b/>
          <w:sz w:val="21"/>
        </w:rPr>
        <w:t>2021</w:t>
      </w:r>
      <w:r w:rsidR="00BF15A2">
        <w:rPr>
          <w:rFonts w:hint="eastAsia"/>
          <w:b/>
          <w:sz w:val="21"/>
        </w:rPr>
        <w:t>年</w:t>
      </w:r>
      <w:r w:rsidR="00BF15A2">
        <w:rPr>
          <w:rFonts w:hint="eastAsia"/>
          <w:b/>
          <w:sz w:val="21"/>
        </w:rPr>
        <w:t>7</w:t>
      </w:r>
      <w:r w:rsidR="00BF15A2">
        <w:rPr>
          <w:rFonts w:hint="eastAsia"/>
          <w:b/>
          <w:sz w:val="21"/>
        </w:rPr>
        <w:t>月</w:t>
      </w:r>
      <w:r w:rsidR="00E8194B">
        <w:rPr>
          <w:rFonts w:hint="eastAsia"/>
          <w:b/>
          <w:sz w:val="21"/>
        </w:rPr>
        <w:t>23</w:t>
      </w:r>
      <w:r w:rsidR="00BF15A2">
        <w:rPr>
          <w:rFonts w:hint="eastAsia"/>
          <w:b/>
          <w:sz w:val="21"/>
        </w:rPr>
        <w:t>日</w:t>
      </w:r>
    </w:p>
    <w:p w:rsidR="005B46B4" w:rsidRDefault="00254515" w:rsidP="00EE76BC">
      <w:pPr>
        <w:snapToGrid w:val="0"/>
        <w:spacing w:line="200" w:lineRule="exact"/>
        <w:ind w:firstLineChars="300" w:firstLine="482"/>
        <w:rPr>
          <w:b/>
          <w:sz w:val="16"/>
          <w:szCs w:val="16"/>
        </w:rPr>
      </w:pPr>
    </w:p>
    <w:p w:rsidR="005B46B4" w:rsidRDefault="00B04F64" w:rsidP="005B280D">
      <w:pPr>
        <w:tabs>
          <w:tab w:val="left" w:pos="645"/>
        </w:tabs>
        <w:spacing w:afterLines="50" w:after="163" w:line="360" w:lineRule="exact"/>
        <w:rPr>
          <w:b/>
          <w:bCs/>
          <w:sz w:val="16"/>
          <w:szCs w:val="16"/>
        </w:rPr>
      </w:pPr>
      <w:r>
        <w:rPr>
          <w:rFonts w:hint="eastAsia"/>
          <w:b/>
          <w:sz w:val="26"/>
          <w:szCs w:val="26"/>
        </w:rPr>
        <w:lastRenderedPageBreak/>
        <w:t>十三、纠正措施验证及结论</w:t>
      </w:r>
      <w:r>
        <w:rPr>
          <w:rFonts w:hint="eastAsia"/>
          <w:b/>
          <w:bCs/>
          <w:sz w:val="16"/>
          <w:szCs w:val="16"/>
        </w:rPr>
        <w:t>：</w:t>
      </w:r>
    </w:p>
    <w:p w:rsidR="005B46B4" w:rsidRDefault="00B04F64" w:rsidP="00EE76BC">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E8194B" w:rsidRPr="009D6308">
        <w:rPr>
          <w:rFonts w:hint="eastAsia"/>
          <w:b/>
          <w:bCs/>
          <w:sz w:val="21"/>
          <w:szCs w:val="21"/>
        </w:rPr>
        <w:t>□</w:t>
      </w:r>
      <w:r>
        <w:rPr>
          <w:b/>
          <w:sz w:val="21"/>
          <w:szCs w:val="21"/>
        </w:rPr>
        <w:t>QMS (</w:t>
      </w:r>
      <w:r w:rsidR="00E8194B">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BF15A2">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E8194B" w:rsidRPr="009D6308">
        <w:rPr>
          <w:rFonts w:hint="eastAsia"/>
          <w:b/>
          <w:bCs/>
          <w:sz w:val="21"/>
          <w:szCs w:val="21"/>
        </w:rPr>
        <w:t>□</w:t>
      </w:r>
      <w:r>
        <w:rPr>
          <w:rFonts w:hint="eastAsia"/>
          <w:b/>
          <w:sz w:val="21"/>
          <w:szCs w:val="21"/>
        </w:rPr>
        <w:t>验证合格□仍有问题</w:t>
      </w:r>
    </w:p>
    <w:p w:rsidR="009D6308" w:rsidRDefault="00B04F64" w:rsidP="00EE76BC">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 xml:space="preserve">50430 (  </w:t>
      </w:r>
      <w:bookmarkStart w:id="13" w:name="_GoBack"/>
      <w:bookmarkEnd w:id="13"/>
      <w:r w:rsidRPr="009D6308">
        <w:rPr>
          <w:rFonts w:hint="eastAsia"/>
          <w:b/>
          <w:bCs/>
          <w:sz w:val="21"/>
          <w:szCs w:val="21"/>
        </w:rPr>
        <w:t xml:space="preserve">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B04F64" w:rsidP="00EE76BC">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DD10A9" w:rsidRDefault="00B04F64" w:rsidP="00EE76BC">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254515" w:rsidP="00EE76BC">
      <w:pPr>
        <w:spacing w:line="360" w:lineRule="exact"/>
        <w:ind w:firstLineChars="400" w:firstLine="843"/>
        <w:rPr>
          <w:b/>
          <w:sz w:val="21"/>
          <w:szCs w:val="21"/>
        </w:rPr>
      </w:pPr>
    </w:p>
    <w:p w:rsidR="005B46B4" w:rsidRDefault="00B04F64" w:rsidP="005B280D">
      <w:pPr>
        <w:spacing w:beforeLines="50" w:before="163" w:line="400" w:lineRule="exact"/>
        <w:rPr>
          <w:b/>
          <w:sz w:val="21"/>
          <w:szCs w:val="21"/>
          <w:u w:val="single"/>
        </w:rPr>
      </w:pPr>
      <w:r>
        <w:rPr>
          <w:rFonts w:hint="eastAsia"/>
          <w:b/>
          <w:sz w:val="21"/>
          <w:szCs w:val="21"/>
        </w:rPr>
        <w:t>存在问题说明及意见：</w:t>
      </w:r>
      <w:r w:rsidR="00BF15A2">
        <w:rPr>
          <w:rFonts w:hint="eastAsia"/>
          <w:b/>
          <w:sz w:val="21"/>
          <w:szCs w:val="21"/>
        </w:rPr>
        <w:t>无</w:t>
      </w:r>
    </w:p>
    <w:p w:rsidR="005B46B4" w:rsidRDefault="00254515">
      <w:pPr>
        <w:spacing w:line="400" w:lineRule="exact"/>
        <w:rPr>
          <w:b/>
          <w:sz w:val="21"/>
          <w:szCs w:val="21"/>
          <w:u w:val="single"/>
        </w:rPr>
      </w:pPr>
    </w:p>
    <w:p w:rsidR="005B46B4" w:rsidRDefault="00B04F64" w:rsidP="00EE76BC">
      <w:pPr>
        <w:spacing w:beforeLines="50" w:before="163"/>
        <w:ind w:firstLineChars="300" w:firstLine="632"/>
        <w:rPr>
          <w:b/>
          <w:sz w:val="21"/>
          <w:szCs w:val="21"/>
        </w:rPr>
      </w:pPr>
      <w:r>
        <w:rPr>
          <w:b/>
          <w:sz w:val="21"/>
          <w:szCs w:val="21"/>
        </w:rPr>
        <w:t>2.</w:t>
      </w:r>
      <w:r>
        <w:rPr>
          <w:rFonts w:hint="eastAsia"/>
          <w:b/>
          <w:sz w:val="21"/>
          <w:szCs w:val="21"/>
        </w:rPr>
        <w:t>验证结论：</w:t>
      </w:r>
    </w:p>
    <w:p w:rsidR="009D6308" w:rsidRDefault="00B04F64" w:rsidP="00EE76BC">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RDefault="00B04F64" w:rsidP="00EE76BC">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5B46B4" w:rsidRDefault="00B04F64" w:rsidP="00EE76B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B04F64" w:rsidP="005B280D">
      <w:pPr>
        <w:snapToGrid w:val="0"/>
        <w:spacing w:beforeLines="50" w:before="163" w:afterLines="50" w:after="163" w:line="360" w:lineRule="exact"/>
        <w:rPr>
          <w:b/>
          <w:sz w:val="26"/>
          <w:szCs w:val="26"/>
        </w:rPr>
      </w:pPr>
      <w:r>
        <w:rPr>
          <w:rFonts w:hint="eastAsia"/>
          <w:b/>
          <w:sz w:val="26"/>
          <w:szCs w:val="26"/>
        </w:rPr>
        <w:t>十五、审核报告的发放范围：</w:t>
      </w:r>
    </w:p>
    <w:p w:rsidR="005B46B4" w:rsidRDefault="00B04F64" w:rsidP="00EE76B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B04F64" w:rsidP="00EE76BC">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B04F64" w:rsidP="005B280D">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B46B4" w:rsidRDefault="00B04F6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B04F6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B04F64">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B04F64" w:rsidP="005B280D">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RDefault="00B04F64" w:rsidP="00EE76B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B04F64" w:rsidP="00EE76B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B04F64" w:rsidP="00EE76B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B04F64" w:rsidP="00EE76B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254515">
      <w:pPr>
        <w:snapToGrid w:val="0"/>
        <w:jc w:val="left"/>
        <w:rPr>
          <w:b/>
          <w:sz w:val="21"/>
          <w:szCs w:val="21"/>
        </w:rPr>
      </w:pPr>
    </w:p>
    <w:p w:rsidR="005B46B4" w:rsidRDefault="00B04F6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254515" w:rsidP="00EE76BC">
      <w:pPr>
        <w:snapToGrid w:val="0"/>
        <w:ind w:firstLineChars="147" w:firstLine="354"/>
        <w:jc w:val="left"/>
        <w:rPr>
          <w:rFonts w:ascii="方正仿宋简体" w:eastAsia="方正仿宋简体"/>
          <w:b/>
        </w:rPr>
      </w:pPr>
    </w:p>
    <w:p w:rsidR="005B46B4" w:rsidRDefault="00B04F64" w:rsidP="00EE76BC">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254515"/>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515" w:rsidRDefault="00254515">
      <w:r>
        <w:separator/>
      </w:r>
    </w:p>
  </w:endnote>
  <w:endnote w:type="continuationSeparator" w:id="0">
    <w:p w:rsidR="00254515" w:rsidRDefault="0025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515" w:rsidRDefault="00254515">
      <w:r>
        <w:separator/>
      </w:r>
    </w:p>
  </w:footnote>
  <w:footnote w:type="continuationSeparator" w:id="0">
    <w:p w:rsidR="00254515" w:rsidRDefault="00254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254515" w:rsidP="00EE76B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B04F64" w:rsidRPr="00390345">
      <w:rPr>
        <w:rStyle w:val="CharChar1"/>
        <w:rFonts w:hint="default"/>
      </w:rPr>
      <w:t>北京国标联合认证有限公司</w:t>
    </w:r>
    <w:r w:rsidR="00B04F64" w:rsidRPr="00390345">
      <w:rPr>
        <w:rStyle w:val="CharChar1"/>
        <w:rFonts w:hint="default"/>
      </w:rPr>
      <w:tab/>
    </w:r>
    <w:r w:rsidR="00B04F64" w:rsidRPr="00390345">
      <w:rPr>
        <w:rStyle w:val="CharChar1"/>
        <w:rFonts w:hint="default"/>
      </w:rPr>
      <w:tab/>
    </w:r>
    <w:r w:rsidR="00B04F64">
      <w:rPr>
        <w:rStyle w:val="CharChar1"/>
        <w:rFonts w:hint="default"/>
      </w:rPr>
      <w:tab/>
    </w:r>
  </w:p>
  <w:p w:rsidR="004209E6" w:rsidRPr="004209E6" w:rsidRDefault="00254515"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04F6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04F64" w:rsidRPr="00390345">
      <w:rPr>
        <w:rStyle w:val="CharChar1"/>
        <w:rFonts w:hint="default"/>
        <w:w w:val="90"/>
      </w:rPr>
      <w:t>Beijing International Standard united Certification Co.</w:t>
    </w:r>
    <w:proofErr w:type="gramStart"/>
    <w:r w:rsidR="00B04F64" w:rsidRPr="00390345">
      <w:rPr>
        <w:rStyle w:val="CharChar1"/>
        <w:rFonts w:hint="default"/>
        <w:w w:val="90"/>
      </w:rPr>
      <w:t>,Ltd.</w:t>
    </w:r>
    <w:r w:rsidR="00B04F64" w:rsidRPr="007757F3">
      <w:rPr>
        <w:rFonts w:hint="eastAsia"/>
        <w:sz w:val="18"/>
        <w:szCs w:val="18"/>
      </w:rPr>
      <w:t>ISC</w:t>
    </w:r>
    <w:proofErr w:type="gramEnd"/>
    <w:r w:rsidR="00B04F64" w:rsidRPr="007757F3">
      <w:rPr>
        <w:rFonts w:hint="eastAsia"/>
        <w:sz w:val="18"/>
        <w:szCs w:val="18"/>
      </w:rPr>
      <w:t>-B-I</w:t>
    </w:r>
    <w:r w:rsidR="00B04F64">
      <w:rPr>
        <w:rFonts w:hint="eastAsia"/>
        <w:sz w:val="18"/>
        <w:szCs w:val="18"/>
      </w:rPr>
      <w:t>I-1</w:t>
    </w:r>
    <w:r w:rsidR="00B04F64">
      <w:rPr>
        <w:sz w:val="18"/>
        <w:szCs w:val="18"/>
      </w:rPr>
      <w:t>3</w:t>
    </w:r>
    <w:r w:rsidR="00B04F64" w:rsidRPr="007757F3">
      <w:rPr>
        <w:rFonts w:hint="eastAsia"/>
        <w:sz w:val="18"/>
        <w:szCs w:val="18"/>
      </w:rPr>
      <w:t>管理体系审核记录表</w:t>
    </w:r>
    <w:r w:rsidR="00B04F64">
      <w:rPr>
        <w:rFonts w:hint="eastAsia"/>
        <w:sz w:val="18"/>
        <w:szCs w:val="18"/>
      </w:rPr>
      <w:t>(03</w:t>
    </w:r>
    <w:r w:rsidR="00B04F64">
      <w:rPr>
        <w:rFonts w:hint="eastAsia"/>
        <w:sz w:val="18"/>
        <w:szCs w:val="18"/>
      </w:rPr>
      <w:t>版</w:t>
    </w:r>
    <w:r w:rsidR="00B04F6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2069"/>
    <w:rsid w:val="00203FE7"/>
    <w:rsid w:val="00254515"/>
    <w:rsid w:val="0031719F"/>
    <w:rsid w:val="00754937"/>
    <w:rsid w:val="00B04F64"/>
    <w:rsid w:val="00B11F9F"/>
    <w:rsid w:val="00B62069"/>
    <w:rsid w:val="00B672E2"/>
    <w:rsid w:val="00BF15A2"/>
    <w:rsid w:val="00E8194B"/>
    <w:rsid w:val="00EE76BC"/>
    <w:rsid w:val="00EF0D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6"/>
        <o:r id="V:Rule2"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10</Pages>
  <Words>1610</Words>
  <Characters>9179</Characters>
  <Application>Microsoft Office Word</Application>
  <DocSecurity>0</DocSecurity>
  <Lines>76</Lines>
  <Paragraphs>21</Paragraphs>
  <ScaleCrop>false</ScaleCrop>
  <Company>微软中国</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48</cp:revision>
  <cp:lastPrinted>2019-04-18T08:15:00Z</cp:lastPrinted>
  <dcterms:created xsi:type="dcterms:W3CDTF">2016-02-29T05:10:00Z</dcterms:created>
  <dcterms:modified xsi:type="dcterms:W3CDTF">2021-07-25T05:06:00Z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