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0130-2020-2021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江苏润昕教学装备有限公司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2021年08月20日 上午至2021年08月20日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4C3A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2021-08-24T14:49:24Z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2E24499066724B3984080EF9B242F728</vt:lpwstr>
  </property>
</Properties>
</file>