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2385" cy="9130030"/>
            <wp:effectExtent l="0" t="0" r="3175" b="13970"/>
            <wp:docPr id="2" name="图片 2" descr="扫描全能王CamScanner 2021-08-01 10.30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CamScanner 2021-08-01 10.30_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19520" cy="9236075"/>
            <wp:effectExtent l="0" t="0" r="5080" b="14605"/>
            <wp:docPr id="3" name="图片 3" descr="13273932389657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2739323896575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>
      <w:pPr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1115" cy="9077960"/>
            <wp:effectExtent l="0" t="0" r="4445" b="5080"/>
            <wp:docPr id="6" name="图片 6" descr="1327393230245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2739323024545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07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238240" cy="9229725"/>
            <wp:effectExtent l="0" t="0" r="10160" b="5715"/>
            <wp:docPr id="5" name="图片 5" descr="1327393238960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2739323896077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177280" cy="9214485"/>
            <wp:effectExtent l="0" t="0" r="10160" b="5715"/>
            <wp:docPr id="4" name="图片 4" descr="1327393238963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2739323896377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十堰起丰汽车零部件有限公司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供销部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徐占起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ind w:firstLine="632" w:firstLineChars="3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未提供镀锌、热处理外包供方评价的相关证据。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8.4.1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受审核方代表：日期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77008C2"/>
    <w:rsid w:val="67E0368A"/>
    <w:rsid w:val="68207A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0</TotalTime>
  <ScaleCrop>false</ScaleCrop>
  <LinksUpToDate>false</LinksUpToDate>
  <CharactersWithSpaces>687</CharactersWithSpaces>
  <Application>WPS Office_11.1.0.9995_F1E327BC-269C-435d-A152-05C5408002CA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大漠孤烟</cp:lastModifiedBy>
  <cp:lastPrinted>2019-05-13T03:02:00Z</cp:lastPrinted>
  <dcterms:modified xsi:type="dcterms:W3CDTF">2021-08-20T11:28:41Z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2052-11.1.0.9995</vt:lpwstr>
  </property>
</Properties>
</file>