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B56CB2">
      <w:pPr>
        <w:snapToGrid w:val="0"/>
        <w:spacing w:line="480" w:lineRule="auto"/>
        <w:rPr>
          <w:b/>
        </w:rPr>
      </w:pPr>
    </w:p>
    <w:p w:rsidR="005B46B4" w:rsidRDefault="00B56CB2">
      <w:pPr>
        <w:snapToGrid w:val="0"/>
        <w:spacing w:line="480" w:lineRule="auto"/>
        <w:jc w:val="center"/>
        <w:rPr>
          <w:rFonts w:eastAsia="隶书"/>
          <w:sz w:val="52"/>
        </w:rPr>
      </w:pPr>
    </w:p>
    <w:p w:rsidR="005B46B4" w:rsidRDefault="00B56CB2">
      <w:pPr>
        <w:snapToGrid w:val="0"/>
        <w:spacing w:line="480" w:lineRule="auto"/>
        <w:jc w:val="center"/>
        <w:rPr>
          <w:rFonts w:eastAsia="隶书"/>
          <w:sz w:val="52"/>
        </w:rPr>
      </w:pPr>
    </w:p>
    <w:p w:rsidR="005B46B4" w:rsidRDefault="00B56CB2">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B56CB2">
      <w:pPr>
        <w:snapToGrid w:val="0"/>
        <w:spacing w:line="480" w:lineRule="auto"/>
        <w:jc w:val="center"/>
        <w:rPr>
          <w:rFonts w:eastAsia="隶书"/>
          <w:sz w:val="52"/>
        </w:rPr>
      </w:pPr>
    </w:p>
    <w:p w:rsidR="005B46B4" w:rsidRDefault="00B04F6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B56CB2" w:rsidP="00EE76BC">
      <w:pPr>
        <w:snapToGrid w:val="0"/>
        <w:spacing w:line="360" w:lineRule="auto"/>
        <w:ind w:firstLineChars="150" w:firstLine="450"/>
        <w:rPr>
          <w:sz w:val="30"/>
          <w:szCs w:val="30"/>
        </w:rPr>
      </w:pPr>
    </w:p>
    <w:p w:rsidR="005B46B4" w:rsidRDefault="00B56CB2" w:rsidP="007E5720">
      <w:pPr>
        <w:snapToGrid w:val="0"/>
        <w:spacing w:line="360" w:lineRule="auto"/>
        <w:rPr>
          <w:b/>
          <w:sz w:val="30"/>
          <w:szCs w:val="30"/>
        </w:rPr>
      </w:pPr>
    </w:p>
    <w:p w:rsidR="005B46B4" w:rsidRDefault="00B04F64" w:rsidP="00EE76BC">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BF758A" w:rsidRPr="00BF758A">
        <w:rPr>
          <w:rFonts w:ascii="楷体" w:eastAsia="楷体" w:hAnsi="楷体" w:hint="eastAsia"/>
          <w:b/>
          <w:color w:val="000000"/>
          <w:sz w:val="32"/>
          <w:szCs w:val="32"/>
        </w:rPr>
        <w:t>北京易掌云峰科技有限公司</w:t>
      </w:r>
    </w:p>
    <w:p w:rsidR="005B46B4" w:rsidRDefault="00B56CB2" w:rsidP="00EE76BC">
      <w:pPr>
        <w:snapToGrid w:val="0"/>
        <w:spacing w:afterLines="30" w:after="97"/>
        <w:rPr>
          <w:rFonts w:ascii="楷体" w:eastAsia="楷体" w:hAnsi="楷体"/>
          <w:b/>
          <w:color w:val="000000"/>
          <w:sz w:val="32"/>
          <w:szCs w:val="32"/>
        </w:rPr>
      </w:pPr>
    </w:p>
    <w:p w:rsidR="005B46B4" w:rsidRDefault="00B04F64" w:rsidP="00EE76BC">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04F64" w:rsidP="00EE76BC">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56CB2">
      <w:pPr>
        <w:snapToGrid w:val="0"/>
        <w:spacing w:line="480" w:lineRule="auto"/>
        <w:ind w:left="850"/>
        <w:rPr>
          <w:rFonts w:ascii="楷体" w:eastAsia="楷体" w:hAnsi="楷体"/>
          <w:b/>
          <w:color w:val="000000"/>
          <w:sz w:val="32"/>
          <w:szCs w:val="32"/>
        </w:rPr>
      </w:pPr>
    </w:p>
    <w:p w:rsidR="005D6D93" w:rsidRDefault="00B56CB2">
      <w:pPr>
        <w:snapToGrid w:val="0"/>
        <w:spacing w:line="480" w:lineRule="auto"/>
        <w:ind w:left="850"/>
        <w:rPr>
          <w:rFonts w:eastAsia="楷体_GB2312"/>
          <w:sz w:val="32"/>
        </w:rPr>
      </w:pPr>
    </w:p>
    <w:p w:rsidR="005B46B4" w:rsidRDefault="00B04F64" w:rsidP="00EE76BC">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04F64" w:rsidP="00EE76B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EE76BC" w:rsidRDefault="00EE76BC" w:rsidP="00EE76BC">
      <w:pPr>
        <w:ind w:firstLineChars="200" w:firstLine="522"/>
        <w:rPr>
          <w:rFonts w:ascii="宋体" w:hAnsi="宋体"/>
          <w:b/>
          <w:color w:val="000000"/>
          <w:sz w:val="26"/>
          <w:szCs w:val="26"/>
        </w:rPr>
      </w:pPr>
    </w:p>
    <w:p w:rsidR="00EE76BC" w:rsidRDefault="00EE76BC" w:rsidP="00EE76BC">
      <w:pPr>
        <w:ind w:firstLineChars="200" w:firstLine="522"/>
        <w:rPr>
          <w:rFonts w:ascii="宋体" w:hAnsi="宋体"/>
          <w:b/>
          <w:color w:val="000000"/>
          <w:sz w:val="26"/>
          <w:szCs w:val="26"/>
        </w:rPr>
      </w:pPr>
    </w:p>
    <w:p w:rsidR="005B46B4" w:rsidRDefault="00B04F64" w:rsidP="00EE76BC">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560"/>
        <w:gridCol w:w="1132"/>
        <w:gridCol w:w="735"/>
        <w:gridCol w:w="115"/>
        <w:gridCol w:w="1614"/>
      </w:tblGrid>
      <w:tr w:rsidR="00B62069" w:rsidTr="009D6308">
        <w:trPr>
          <w:trHeight w:val="354"/>
        </w:trPr>
        <w:tc>
          <w:tcPr>
            <w:tcW w:w="1559" w:type="dxa"/>
            <w:gridSpan w:val="2"/>
            <w:vAlign w:val="center"/>
          </w:tcPr>
          <w:p w:rsidR="005B46B4" w:rsidRPr="005D6D93" w:rsidRDefault="00B04F64">
            <w:pPr>
              <w:rPr>
                <w:b/>
                <w:sz w:val="21"/>
                <w:szCs w:val="21"/>
              </w:rPr>
            </w:pPr>
            <w:r w:rsidRPr="005D6D93">
              <w:rPr>
                <w:rFonts w:hint="eastAsia"/>
                <w:b/>
                <w:sz w:val="21"/>
                <w:szCs w:val="21"/>
              </w:rPr>
              <w:t>审核方名称</w:t>
            </w:r>
          </w:p>
        </w:tc>
        <w:tc>
          <w:tcPr>
            <w:tcW w:w="8275" w:type="dxa"/>
            <w:gridSpan w:val="8"/>
          </w:tcPr>
          <w:p w:rsidR="005B46B4" w:rsidRPr="005D6D93" w:rsidRDefault="00B04F64">
            <w:pPr>
              <w:rPr>
                <w:b/>
                <w:sz w:val="21"/>
                <w:szCs w:val="21"/>
              </w:rPr>
            </w:pPr>
            <w:r w:rsidRPr="005D6D93">
              <w:rPr>
                <w:rFonts w:hint="eastAsia"/>
                <w:b/>
                <w:sz w:val="21"/>
                <w:szCs w:val="21"/>
              </w:rPr>
              <w:t>北京国标联合认证有限公司</w:t>
            </w:r>
          </w:p>
        </w:tc>
      </w:tr>
      <w:tr w:rsidR="00B62069" w:rsidTr="009D6308">
        <w:trPr>
          <w:trHeight w:val="377"/>
        </w:trPr>
        <w:tc>
          <w:tcPr>
            <w:tcW w:w="1559" w:type="dxa"/>
            <w:gridSpan w:val="2"/>
            <w:vAlign w:val="center"/>
          </w:tcPr>
          <w:p w:rsidR="005B46B4" w:rsidRPr="005D6D93" w:rsidRDefault="00B04F64">
            <w:pPr>
              <w:rPr>
                <w:b/>
                <w:sz w:val="21"/>
                <w:szCs w:val="21"/>
              </w:rPr>
            </w:pPr>
            <w:r w:rsidRPr="005D6D93">
              <w:rPr>
                <w:rFonts w:hint="eastAsia"/>
                <w:b/>
                <w:sz w:val="21"/>
                <w:szCs w:val="21"/>
              </w:rPr>
              <w:t>审核方地址</w:t>
            </w:r>
          </w:p>
        </w:tc>
        <w:tc>
          <w:tcPr>
            <w:tcW w:w="5811" w:type="dxa"/>
            <w:gridSpan w:val="5"/>
          </w:tcPr>
          <w:p w:rsidR="005B46B4" w:rsidRPr="005D6D93" w:rsidRDefault="00B04F6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04F64">
            <w:pPr>
              <w:rPr>
                <w:b/>
                <w:sz w:val="21"/>
                <w:szCs w:val="21"/>
              </w:rPr>
            </w:pPr>
            <w:r w:rsidRPr="005D6D93">
              <w:rPr>
                <w:rFonts w:hint="eastAsia"/>
                <w:b/>
                <w:sz w:val="21"/>
                <w:szCs w:val="21"/>
              </w:rPr>
              <w:t>邮编</w:t>
            </w:r>
          </w:p>
        </w:tc>
        <w:tc>
          <w:tcPr>
            <w:tcW w:w="1614" w:type="dxa"/>
          </w:tcPr>
          <w:p w:rsidR="005B46B4" w:rsidRPr="005D6D93" w:rsidRDefault="00B04F64">
            <w:pPr>
              <w:rPr>
                <w:b/>
                <w:sz w:val="21"/>
                <w:szCs w:val="21"/>
              </w:rPr>
            </w:pPr>
            <w:r>
              <w:rPr>
                <w:rFonts w:hint="eastAsia"/>
                <w:b/>
                <w:sz w:val="21"/>
                <w:szCs w:val="21"/>
              </w:rPr>
              <w:t>100101</w:t>
            </w:r>
          </w:p>
        </w:tc>
      </w:tr>
      <w:tr w:rsidR="00B62069" w:rsidTr="005A7327">
        <w:trPr>
          <w:trHeight w:val="377"/>
        </w:trPr>
        <w:tc>
          <w:tcPr>
            <w:tcW w:w="1559" w:type="dxa"/>
            <w:gridSpan w:val="2"/>
            <w:vAlign w:val="center"/>
          </w:tcPr>
          <w:p w:rsidR="000B1D53" w:rsidRPr="005D6D93" w:rsidRDefault="00B04F64">
            <w:pPr>
              <w:rPr>
                <w:b/>
                <w:sz w:val="21"/>
                <w:szCs w:val="21"/>
              </w:rPr>
            </w:pPr>
            <w:r w:rsidRPr="005D6D93">
              <w:rPr>
                <w:rFonts w:hint="eastAsia"/>
                <w:b/>
                <w:sz w:val="21"/>
                <w:szCs w:val="21"/>
              </w:rPr>
              <w:t>联系电话</w:t>
            </w:r>
          </w:p>
        </w:tc>
        <w:tc>
          <w:tcPr>
            <w:tcW w:w="8275" w:type="dxa"/>
            <w:gridSpan w:val="8"/>
          </w:tcPr>
          <w:p w:rsidR="000B1D53" w:rsidRPr="005D6D93" w:rsidRDefault="00B04F64">
            <w:pPr>
              <w:rPr>
                <w:b/>
                <w:sz w:val="21"/>
                <w:szCs w:val="21"/>
              </w:rPr>
            </w:pPr>
            <w:r>
              <w:rPr>
                <w:b/>
                <w:sz w:val="21"/>
                <w:szCs w:val="21"/>
              </w:rPr>
              <w:t>010</w:t>
            </w:r>
            <w:r>
              <w:rPr>
                <w:rFonts w:hint="eastAsia"/>
                <w:b/>
                <w:sz w:val="21"/>
                <w:szCs w:val="21"/>
              </w:rPr>
              <w:t>-5351 6278</w:t>
            </w:r>
          </w:p>
        </w:tc>
      </w:tr>
      <w:tr w:rsidR="00B62069">
        <w:trPr>
          <w:trHeight w:val="428"/>
        </w:trPr>
        <w:tc>
          <w:tcPr>
            <w:tcW w:w="9834" w:type="dxa"/>
            <w:gridSpan w:val="10"/>
          </w:tcPr>
          <w:p w:rsidR="005B46B4" w:rsidRPr="005D6D93" w:rsidRDefault="00B04F64">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62069" w:rsidTr="00EE76BC">
        <w:trPr>
          <w:trHeight w:val="645"/>
        </w:trPr>
        <w:tc>
          <w:tcPr>
            <w:tcW w:w="1018" w:type="dxa"/>
            <w:vAlign w:val="center"/>
          </w:tcPr>
          <w:p w:rsidR="009D6308" w:rsidRPr="005D6D93" w:rsidRDefault="00B04F6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04F64">
            <w:pPr>
              <w:jc w:val="center"/>
              <w:rPr>
                <w:b/>
                <w:sz w:val="21"/>
                <w:szCs w:val="21"/>
              </w:rPr>
            </w:pPr>
            <w:r w:rsidRPr="005D6D93">
              <w:rPr>
                <w:rFonts w:hint="eastAsia"/>
                <w:b/>
                <w:sz w:val="21"/>
                <w:szCs w:val="21"/>
              </w:rPr>
              <w:t>性别</w:t>
            </w:r>
          </w:p>
        </w:tc>
        <w:tc>
          <w:tcPr>
            <w:tcW w:w="1559" w:type="dxa"/>
            <w:vAlign w:val="center"/>
          </w:tcPr>
          <w:p w:rsidR="009D6308" w:rsidRPr="005D6D93" w:rsidRDefault="00B04F64">
            <w:pPr>
              <w:jc w:val="center"/>
              <w:rPr>
                <w:b/>
                <w:sz w:val="21"/>
                <w:szCs w:val="21"/>
              </w:rPr>
            </w:pPr>
            <w:r w:rsidRPr="005D6D93">
              <w:rPr>
                <w:rFonts w:hint="eastAsia"/>
                <w:b/>
                <w:sz w:val="21"/>
                <w:szCs w:val="21"/>
              </w:rPr>
              <w:t>职务</w:t>
            </w:r>
          </w:p>
        </w:tc>
        <w:tc>
          <w:tcPr>
            <w:tcW w:w="1277" w:type="dxa"/>
            <w:vAlign w:val="center"/>
          </w:tcPr>
          <w:p w:rsidR="009D6308" w:rsidRPr="005D6D93" w:rsidRDefault="00B04F64">
            <w:pPr>
              <w:jc w:val="center"/>
              <w:rPr>
                <w:b/>
                <w:sz w:val="21"/>
                <w:szCs w:val="21"/>
              </w:rPr>
            </w:pPr>
            <w:r w:rsidRPr="005D6D93">
              <w:rPr>
                <w:rFonts w:hint="eastAsia"/>
                <w:b/>
                <w:sz w:val="21"/>
                <w:szCs w:val="21"/>
              </w:rPr>
              <w:t>注册级别</w:t>
            </w:r>
          </w:p>
        </w:tc>
        <w:tc>
          <w:tcPr>
            <w:tcW w:w="1560" w:type="dxa"/>
            <w:vAlign w:val="center"/>
          </w:tcPr>
          <w:p w:rsidR="009D6308" w:rsidRPr="005D6D93" w:rsidRDefault="00B04F64">
            <w:pPr>
              <w:jc w:val="center"/>
              <w:rPr>
                <w:b/>
                <w:sz w:val="21"/>
                <w:szCs w:val="21"/>
              </w:rPr>
            </w:pPr>
            <w:r w:rsidRPr="005D6D93">
              <w:rPr>
                <w:rFonts w:hint="eastAsia"/>
                <w:b/>
                <w:sz w:val="21"/>
                <w:szCs w:val="21"/>
              </w:rPr>
              <w:t>审核员注册号</w:t>
            </w:r>
          </w:p>
        </w:tc>
        <w:tc>
          <w:tcPr>
            <w:tcW w:w="1867" w:type="dxa"/>
            <w:gridSpan w:val="2"/>
            <w:vAlign w:val="center"/>
          </w:tcPr>
          <w:p w:rsidR="009D6308" w:rsidRPr="005D6D93" w:rsidRDefault="00B04F64">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04F64">
            <w:pPr>
              <w:jc w:val="center"/>
              <w:rPr>
                <w:b/>
                <w:sz w:val="21"/>
                <w:szCs w:val="21"/>
              </w:rPr>
            </w:pPr>
            <w:r w:rsidRPr="005D6D93">
              <w:rPr>
                <w:rFonts w:hint="eastAsia"/>
                <w:b/>
                <w:sz w:val="21"/>
                <w:szCs w:val="21"/>
              </w:rPr>
              <w:t>组内代号</w:t>
            </w:r>
          </w:p>
        </w:tc>
      </w:tr>
      <w:tr w:rsidR="00B62069" w:rsidTr="00EE76BC">
        <w:trPr>
          <w:trHeight w:val="645"/>
        </w:trPr>
        <w:tc>
          <w:tcPr>
            <w:tcW w:w="1018" w:type="dxa"/>
            <w:vAlign w:val="center"/>
          </w:tcPr>
          <w:p w:rsidR="009D6308" w:rsidRPr="005D6D93" w:rsidRDefault="00B04F64">
            <w:pPr>
              <w:jc w:val="center"/>
              <w:rPr>
                <w:b/>
                <w:sz w:val="21"/>
                <w:szCs w:val="21"/>
              </w:rPr>
            </w:pPr>
            <w:r w:rsidRPr="005D6D93">
              <w:rPr>
                <w:b/>
                <w:sz w:val="21"/>
                <w:szCs w:val="21"/>
              </w:rPr>
              <w:t>朱晓丽</w:t>
            </w:r>
          </w:p>
        </w:tc>
        <w:tc>
          <w:tcPr>
            <w:tcW w:w="824" w:type="dxa"/>
            <w:gridSpan w:val="2"/>
            <w:vAlign w:val="center"/>
          </w:tcPr>
          <w:p w:rsidR="009D6308" w:rsidRPr="005D6D93" w:rsidRDefault="00B04F64">
            <w:pPr>
              <w:jc w:val="center"/>
              <w:rPr>
                <w:b/>
                <w:sz w:val="21"/>
                <w:szCs w:val="21"/>
              </w:rPr>
            </w:pPr>
            <w:r w:rsidRPr="005D6D93">
              <w:rPr>
                <w:b/>
                <w:sz w:val="21"/>
                <w:szCs w:val="21"/>
              </w:rPr>
              <w:t>女</w:t>
            </w:r>
          </w:p>
        </w:tc>
        <w:tc>
          <w:tcPr>
            <w:tcW w:w="1559" w:type="dxa"/>
            <w:vAlign w:val="center"/>
          </w:tcPr>
          <w:p w:rsidR="009D6308" w:rsidRPr="005D6D93" w:rsidRDefault="00B04F64">
            <w:pPr>
              <w:jc w:val="center"/>
              <w:rPr>
                <w:b/>
                <w:sz w:val="21"/>
                <w:szCs w:val="21"/>
              </w:rPr>
            </w:pPr>
            <w:r w:rsidRPr="005D6D93">
              <w:rPr>
                <w:b/>
                <w:sz w:val="21"/>
                <w:szCs w:val="21"/>
              </w:rPr>
              <w:t>组长</w:t>
            </w:r>
          </w:p>
        </w:tc>
        <w:tc>
          <w:tcPr>
            <w:tcW w:w="1277" w:type="dxa"/>
            <w:vAlign w:val="center"/>
          </w:tcPr>
          <w:p w:rsidR="009D6308" w:rsidRPr="005D6D93" w:rsidRDefault="00B04F64">
            <w:pPr>
              <w:jc w:val="center"/>
              <w:rPr>
                <w:b/>
                <w:sz w:val="21"/>
                <w:szCs w:val="21"/>
              </w:rPr>
            </w:pPr>
            <w:r w:rsidRPr="005D6D93">
              <w:rPr>
                <w:b/>
                <w:sz w:val="21"/>
                <w:szCs w:val="21"/>
              </w:rPr>
              <w:t>审核员</w:t>
            </w:r>
          </w:p>
        </w:tc>
        <w:tc>
          <w:tcPr>
            <w:tcW w:w="1560" w:type="dxa"/>
            <w:vAlign w:val="center"/>
          </w:tcPr>
          <w:p w:rsidR="009D6308" w:rsidRPr="005D6D93" w:rsidRDefault="00B04F64">
            <w:pPr>
              <w:jc w:val="center"/>
              <w:rPr>
                <w:b/>
                <w:sz w:val="21"/>
                <w:szCs w:val="21"/>
              </w:rPr>
            </w:pPr>
            <w:r w:rsidRPr="005D6D93">
              <w:rPr>
                <w:b/>
                <w:sz w:val="21"/>
                <w:szCs w:val="21"/>
              </w:rPr>
              <w:t>2021-N1QMS-3205805</w:t>
            </w:r>
          </w:p>
        </w:tc>
        <w:tc>
          <w:tcPr>
            <w:tcW w:w="1867" w:type="dxa"/>
            <w:gridSpan w:val="2"/>
            <w:vAlign w:val="center"/>
          </w:tcPr>
          <w:p w:rsidR="009D6308" w:rsidRPr="005D6D93" w:rsidRDefault="00BF758A">
            <w:pPr>
              <w:jc w:val="center"/>
              <w:rPr>
                <w:b/>
                <w:sz w:val="21"/>
                <w:szCs w:val="21"/>
              </w:rPr>
            </w:pPr>
            <w:r w:rsidRPr="00BF758A">
              <w:rPr>
                <w:b/>
                <w:sz w:val="21"/>
                <w:szCs w:val="21"/>
              </w:rPr>
              <w:t>29.09.01;33.02.01</w:t>
            </w:r>
          </w:p>
        </w:tc>
        <w:tc>
          <w:tcPr>
            <w:tcW w:w="1729" w:type="dxa"/>
            <w:gridSpan w:val="2"/>
            <w:vAlign w:val="center"/>
          </w:tcPr>
          <w:p w:rsidR="009D6308" w:rsidRPr="005D6D93" w:rsidRDefault="00B04F64">
            <w:pPr>
              <w:jc w:val="center"/>
              <w:rPr>
                <w:b/>
                <w:sz w:val="21"/>
                <w:szCs w:val="21"/>
              </w:rPr>
            </w:pPr>
            <w:r w:rsidRPr="005D6D93">
              <w:rPr>
                <w:b/>
                <w:sz w:val="21"/>
                <w:szCs w:val="21"/>
              </w:rPr>
              <w:t>ISC-205805</w:t>
            </w:r>
          </w:p>
        </w:tc>
      </w:tr>
      <w:tr w:rsidR="00B62069">
        <w:trPr>
          <w:trHeight w:val="413"/>
        </w:trPr>
        <w:tc>
          <w:tcPr>
            <w:tcW w:w="9834" w:type="dxa"/>
            <w:gridSpan w:val="10"/>
          </w:tcPr>
          <w:p w:rsidR="005B46B4" w:rsidRPr="005D6D93" w:rsidRDefault="00B04F64">
            <w:pPr>
              <w:rPr>
                <w:b/>
                <w:sz w:val="21"/>
                <w:szCs w:val="21"/>
              </w:rPr>
            </w:pPr>
            <w:r w:rsidRPr="005D6D93">
              <w:rPr>
                <w:rFonts w:hint="eastAsia"/>
                <w:b/>
                <w:sz w:val="21"/>
                <w:szCs w:val="21"/>
              </w:rPr>
              <w:t>与审核组同行人员信息</w:t>
            </w:r>
          </w:p>
        </w:tc>
      </w:tr>
      <w:tr w:rsidR="00B62069" w:rsidTr="009D6308">
        <w:trPr>
          <w:trHeight w:val="418"/>
        </w:trPr>
        <w:tc>
          <w:tcPr>
            <w:tcW w:w="1018" w:type="dxa"/>
            <w:vAlign w:val="center"/>
          </w:tcPr>
          <w:p w:rsidR="005B46B4" w:rsidRPr="005D6D93" w:rsidRDefault="00B04F6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04F64">
            <w:pPr>
              <w:jc w:val="center"/>
              <w:rPr>
                <w:b/>
                <w:sz w:val="21"/>
                <w:szCs w:val="21"/>
              </w:rPr>
            </w:pPr>
            <w:r w:rsidRPr="005D6D93">
              <w:rPr>
                <w:rFonts w:hint="eastAsia"/>
                <w:b/>
                <w:sz w:val="21"/>
                <w:szCs w:val="21"/>
              </w:rPr>
              <w:t>性别</w:t>
            </w:r>
          </w:p>
        </w:tc>
        <w:tc>
          <w:tcPr>
            <w:tcW w:w="1559" w:type="dxa"/>
            <w:vAlign w:val="center"/>
          </w:tcPr>
          <w:p w:rsidR="005B46B4" w:rsidRPr="005D6D93" w:rsidRDefault="00B04F6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04F64">
            <w:pPr>
              <w:rPr>
                <w:b/>
                <w:sz w:val="21"/>
                <w:szCs w:val="21"/>
              </w:rPr>
            </w:pPr>
            <w:r w:rsidRPr="005D6D93">
              <w:rPr>
                <w:rFonts w:hint="eastAsia"/>
                <w:b/>
                <w:sz w:val="21"/>
                <w:szCs w:val="21"/>
              </w:rPr>
              <w:t>工作单位</w:t>
            </w:r>
          </w:p>
        </w:tc>
      </w:tr>
      <w:tr w:rsidR="00B62069" w:rsidTr="009D6308">
        <w:trPr>
          <w:trHeight w:val="418"/>
        </w:trPr>
        <w:tc>
          <w:tcPr>
            <w:tcW w:w="1018" w:type="dxa"/>
            <w:vAlign w:val="center"/>
          </w:tcPr>
          <w:p w:rsidR="005B46B4" w:rsidRPr="005D6D93" w:rsidRDefault="00B56CB2">
            <w:pPr>
              <w:jc w:val="center"/>
              <w:rPr>
                <w:b/>
                <w:sz w:val="21"/>
                <w:szCs w:val="21"/>
              </w:rPr>
            </w:pPr>
          </w:p>
        </w:tc>
        <w:tc>
          <w:tcPr>
            <w:tcW w:w="824" w:type="dxa"/>
            <w:gridSpan w:val="2"/>
            <w:vAlign w:val="center"/>
          </w:tcPr>
          <w:p w:rsidR="005B46B4" w:rsidRPr="005D6D93" w:rsidRDefault="00B56CB2">
            <w:pPr>
              <w:jc w:val="center"/>
              <w:rPr>
                <w:b/>
                <w:sz w:val="21"/>
                <w:szCs w:val="21"/>
              </w:rPr>
            </w:pPr>
          </w:p>
        </w:tc>
        <w:tc>
          <w:tcPr>
            <w:tcW w:w="1559" w:type="dxa"/>
            <w:vAlign w:val="center"/>
          </w:tcPr>
          <w:p w:rsidR="005B46B4" w:rsidRPr="005D6D93" w:rsidRDefault="00B56CB2">
            <w:pPr>
              <w:jc w:val="center"/>
              <w:rPr>
                <w:b/>
                <w:sz w:val="21"/>
                <w:szCs w:val="21"/>
              </w:rPr>
            </w:pPr>
          </w:p>
        </w:tc>
        <w:tc>
          <w:tcPr>
            <w:tcW w:w="6433" w:type="dxa"/>
            <w:gridSpan w:val="6"/>
            <w:vAlign w:val="center"/>
          </w:tcPr>
          <w:p w:rsidR="005B46B4" w:rsidRPr="005D6D93" w:rsidRDefault="00B56CB2">
            <w:pPr>
              <w:rPr>
                <w:b/>
                <w:sz w:val="21"/>
                <w:szCs w:val="21"/>
              </w:rPr>
            </w:pPr>
          </w:p>
        </w:tc>
      </w:tr>
      <w:tr w:rsidR="00B62069" w:rsidTr="009D6308">
        <w:trPr>
          <w:trHeight w:val="418"/>
        </w:trPr>
        <w:tc>
          <w:tcPr>
            <w:tcW w:w="1018" w:type="dxa"/>
            <w:vAlign w:val="center"/>
          </w:tcPr>
          <w:p w:rsidR="005B46B4" w:rsidRDefault="00B56CB2">
            <w:pPr>
              <w:jc w:val="center"/>
              <w:rPr>
                <w:b/>
              </w:rPr>
            </w:pPr>
          </w:p>
        </w:tc>
        <w:tc>
          <w:tcPr>
            <w:tcW w:w="824" w:type="dxa"/>
            <w:gridSpan w:val="2"/>
            <w:vAlign w:val="center"/>
          </w:tcPr>
          <w:p w:rsidR="005B46B4" w:rsidRDefault="00B56CB2">
            <w:pPr>
              <w:jc w:val="center"/>
              <w:rPr>
                <w:b/>
              </w:rPr>
            </w:pPr>
          </w:p>
        </w:tc>
        <w:tc>
          <w:tcPr>
            <w:tcW w:w="1559" w:type="dxa"/>
            <w:vAlign w:val="center"/>
          </w:tcPr>
          <w:p w:rsidR="005B46B4" w:rsidRDefault="00B56CB2">
            <w:pPr>
              <w:jc w:val="center"/>
              <w:rPr>
                <w:b/>
              </w:rPr>
            </w:pPr>
          </w:p>
        </w:tc>
        <w:tc>
          <w:tcPr>
            <w:tcW w:w="6433" w:type="dxa"/>
            <w:gridSpan w:val="6"/>
            <w:vAlign w:val="center"/>
          </w:tcPr>
          <w:p w:rsidR="005B46B4" w:rsidRDefault="00B56CB2">
            <w:pPr>
              <w:rPr>
                <w:b/>
              </w:rPr>
            </w:pPr>
          </w:p>
        </w:tc>
      </w:tr>
      <w:tr w:rsidR="00B62069" w:rsidTr="009D6308">
        <w:trPr>
          <w:trHeight w:val="418"/>
        </w:trPr>
        <w:tc>
          <w:tcPr>
            <w:tcW w:w="1018" w:type="dxa"/>
            <w:vAlign w:val="center"/>
          </w:tcPr>
          <w:p w:rsidR="005B46B4" w:rsidRDefault="00B56CB2">
            <w:pPr>
              <w:jc w:val="center"/>
              <w:rPr>
                <w:b/>
              </w:rPr>
            </w:pPr>
          </w:p>
        </w:tc>
        <w:tc>
          <w:tcPr>
            <w:tcW w:w="824" w:type="dxa"/>
            <w:gridSpan w:val="2"/>
            <w:vAlign w:val="center"/>
          </w:tcPr>
          <w:p w:rsidR="005B46B4" w:rsidRDefault="00B56CB2">
            <w:pPr>
              <w:jc w:val="center"/>
              <w:rPr>
                <w:b/>
              </w:rPr>
            </w:pPr>
          </w:p>
        </w:tc>
        <w:tc>
          <w:tcPr>
            <w:tcW w:w="1559" w:type="dxa"/>
            <w:vAlign w:val="center"/>
          </w:tcPr>
          <w:p w:rsidR="005B46B4" w:rsidRDefault="00B56CB2">
            <w:pPr>
              <w:jc w:val="center"/>
              <w:rPr>
                <w:b/>
              </w:rPr>
            </w:pPr>
          </w:p>
        </w:tc>
        <w:tc>
          <w:tcPr>
            <w:tcW w:w="6433" w:type="dxa"/>
            <w:gridSpan w:val="6"/>
            <w:vAlign w:val="center"/>
          </w:tcPr>
          <w:p w:rsidR="005B46B4" w:rsidRDefault="00B56CB2">
            <w:pPr>
              <w:rPr>
                <w:b/>
              </w:rPr>
            </w:pPr>
          </w:p>
        </w:tc>
      </w:tr>
    </w:tbl>
    <w:p w:rsidR="005B46B4" w:rsidRDefault="00B04F64">
      <w:pPr>
        <w:tabs>
          <w:tab w:val="left" w:pos="645"/>
        </w:tabs>
        <w:rPr>
          <w:b/>
          <w:sz w:val="26"/>
          <w:szCs w:val="26"/>
        </w:rPr>
      </w:pPr>
      <w:r>
        <w:rPr>
          <w:rFonts w:hint="eastAsia"/>
          <w:b/>
          <w:sz w:val="26"/>
          <w:szCs w:val="26"/>
        </w:rPr>
        <w:t>二、审核目的</w:t>
      </w:r>
    </w:p>
    <w:p w:rsidR="009D6308" w:rsidRPr="005D6D93" w:rsidRDefault="00B04F64"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62069" w:rsidRPr="005D6D93" w:rsidRDefault="00EE76BC" w:rsidP="009D6308">
      <w:pPr>
        <w:tabs>
          <w:tab w:val="left" w:pos="645"/>
        </w:tabs>
        <w:rPr>
          <w:b/>
          <w:sz w:val="21"/>
          <w:szCs w:val="21"/>
        </w:rPr>
      </w:pPr>
      <w:r w:rsidRPr="005D6D93">
        <w:rPr>
          <w:rFonts w:hint="eastAsia"/>
          <w:b/>
          <w:sz w:val="21"/>
          <w:szCs w:val="21"/>
        </w:rPr>
        <w:t>■</w:t>
      </w:r>
      <w:r w:rsidR="00B04F64" w:rsidRPr="005D6D93">
        <w:rPr>
          <w:rFonts w:hint="eastAsia"/>
          <w:b/>
          <w:sz w:val="21"/>
          <w:szCs w:val="21"/>
        </w:rPr>
        <w:t>保持认证注册资格：</w:t>
      </w:r>
      <w:r w:rsidR="00B04F64" w:rsidRPr="005D6D93">
        <w:rPr>
          <w:rFonts w:hint="eastAsia"/>
          <w:b/>
          <w:sz w:val="21"/>
          <w:szCs w:val="21"/>
        </w:rPr>
        <w:t>__________</w:t>
      </w:r>
    </w:p>
    <w:p w:rsidR="00B62069" w:rsidRPr="005D6D93" w:rsidRDefault="00B04F6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62069" w:rsidRPr="005D6D93" w:rsidRDefault="00B04F6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62069" w:rsidRPr="005D6D93" w:rsidRDefault="00B04F6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04F64" w:rsidP="009D6308">
      <w:pPr>
        <w:tabs>
          <w:tab w:val="left" w:pos="645"/>
        </w:tabs>
        <w:rPr>
          <w:b/>
          <w:sz w:val="16"/>
          <w:szCs w:val="16"/>
        </w:rPr>
      </w:pPr>
      <w:r>
        <w:rPr>
          <w:rFonts w:hint="eastAsia"/>
          <w:b/>
          <w:sz w:val="26"/>
          <w:szCs w:val="26"/>
        </w:rPr>
        <w:t>三、审核准则</w:t>
      </w:r>
    </w:p>
    <w:p w:rsidR="004209E6" w:rsidRPr="005D6D93" w:rsidRDefault="00B04F64"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B04F64"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04F64"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B04F64"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B04F64"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EE76BC" w:rsidP="004209E6">
      <w:pPr>
        <w:tabs>
          <w:tab w:val="left" w:pos="645"/>
        </w:tabs>
        <w:rPr>
          <w:b/>
          <w:sz w:val="21"/>
          <w:szCs w:val="21"/>
        </w:rPr>
      </w:pPr>
      <w:r w:rsidRPr="005D6D93">
        <w:rPr>
          <w:rFonts w:hint="eastAsia"/>
          <w:b/>
          <w:sz w:val="21"/>
          <w:szCs w:val="21"/>
        </w:rPr>
        <w:t>■</w:t>
      </w:r>
      <w:r w:rsidR="00B04F64" w:rsidRPr="005D6D93">
        <w:rPr>
          <w:rFonts w:hint="eastAsia"/>
          <w:b/>
          <w:sz w:val="21"/>
          <w:szCs w:val="21"/>
        </w:rPr>
        <w:t>受审核方管理体系文件</w:t>
      </w:r>
      <w:r w:rsidRPr="005D6D93">
        <w:rPr>
          <w:rFonts w:hint="eastAsia"/>
          <w:b/>
          <w:sz w:val="21"/>
          <w:szCs w:val="21"/>
        </w:rPr>
        <w:t>■</w:t>
      </w:r>
      <w:r w:rsidR="00B04F64" w:rsidRPr="005D6D93">
        <w:rPr>
          <w:rFonts w:hint="eastAsia"/>
          <w:b/>
          <w:sz w:val="21"/>
          <w:szCs w:val="21"/>
        </w:rPr>
        <w:t>适用的法律法规</w:t>
      </w:r>
      <w:r w:rsidRPr="005D6D93">
        <w:rPr>
          <w:rFonts w:hint="eastAsia"/>
          <w:b/>
          <w:sz w:val="21"/>
          <w:szCs w:val="21"/>
        </w:rPr>
        <w:t>■</w:t>
      </w:r>
      <w:r w:rsidR="00B04F64" w:rsidRPr="005D6D93">
        <w:rPr>
          <w:rFonts w:hint="eastAsia"/>
          <w:b/>
          <w:sz w:val="21"/>
          <w:szCs w:val="21"/>
        </w:rPr>
        <w:t>认证合同</w:t>
      </w:r>
    </w:p>
    <w:p w:rsidR="005B46B4" w:rsidRDefault="00B04F6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382"/>
        <w:gridCol w:w="1416"/>
        <w:gridCol w:w="1609"/>
        <w:gridCol w:w="9"/>
        <w:gridCol w:w="1672"/>
        <w:gridCol w:w="1500"/>
      </w:tblGrid>
      <w:tr w:rsidR="00BF758A" w:rsidTr="006542F2">
        <w:trPr>
          <w:trHeight w:val="135"/>
          <w:jc w:val="center"/>
        </w:trPr>
        <w:tc>
          <w:tcPr>
            <w:tcW w:w="2218" w:type="dxa"/>
            <w:gridSpan w:val="2"/>
          </w:tcPr>
          <w:p w:rsidR="00BF758A" w:rsidRDefault="00BF758A" w:rsidP="00DE6641">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4416" w:type="dxa"/>
            <w:gridSpan w:val="4"/>
          </w:tcPr>
          <w:p w:rsidR="00BF758A" w:rsidRDefault="00BF758A" w:rsidP="00DE6641">
            <w:pPr>
              <w:spacing w:line="320" w:lineRule="exact"/>
              <w:rPr>
                <w:rFonts w:ascii="宋体" w:hAnsi="宋体"/>
                <w:b/>
                <w:color w:val="000000" w:themeColor="text1"/>
                <w:sz w:val="20"/>
              </w:rPr>
            </w:pPr>
            <w:r w:rsidRPr="00AA1189">
              <w:rPr>
                <w:rFonts w:ascii="宋体" w:hAnsi="宋体" w:hint="eastAsia"/>
                <w:b/>
                <w:color w:val="000000" w:themeColor="text1"/>
                <w:sz w:val="20"/>
              </w:rPr>
              <w:t>北京易掌云峰科技有限公司</w:t>
            </w:r>
          </w:p>
        </w:tc>
        <w:tc>
          <w:tcPr>
            <w:tcW w:w="1672" w:type="dxa"/>
            <w:vAlign w:val="center"/>
          </w:tcPr>
          <w:p w:rsidR="00BF758A" w:rsidRDefault="00BF758A">
            <w:pPr>
              <w:spacing w:line="260" w:lineRule="exact"/>
              <w:jc w:val="center"/>
              <w:rPr>
                <w:rFonts w:ascii="宋体"/>
                <w:b/>
                <w:sz w:val="21"/>
              </w:rPr>
            </w:pPr>
            <w:r>
              <w:rPr>
                <w:rFonts w:ascii="宋体" w:hAnsi="宋体" w:hint="eastAsia"/>
                <w:b/>
                <w:sz w:val="21"/>
              </w:rPr>
              <w:t>组织人数及</w:t>
            </w:r>
          </w:p>
          <w:p w:rsidR="00BF758A" w:rsidRDefault="00BF758A">
            <w:pPr>
              <w:spacing w:line="200" w:lineRule="exact"/>
              <w:rPr>
                <w:b/>
                <w:spacing w:val="-20"/>
              </w:rPr>
            </w:pPr>
            <w:r>
              <w:rPr>
                <w:rFonts w:ascii="宋体" w:hAnsi="宋体" w:hint="eastAsia"/>
                <w:b/>
                <w:sz w:val="21"/>
              </w:rPr>
              <w:t>变动情况核实</w:t>
            </w:r>
          </w:p>
        </w:tc>
        <w:tc>
          <w:tcPr>
            <w:tcW w:w="1500" w:type="dxa"/>
          </w:tcPr>
          <w:p w:rsidR="00BF758A" w:rsidRDefault="00BF758A" w:rsidP="00BF758A">
            <w:pPr>
              <w:spacing w:line="260" w:lineRule="exact"/>
              <w:rPr>
                <w:rFonts w:ascii="宋体"/>
                <w:b/>
                <w:sz w:val="21"/>
              </w:rPr>
            </w:pPr>
            <w:r>
              <w:rPr>
                <w:rFonts w:ascii="宋体" w:hint="eastAsia"/>
                <w:b/>
                <w:sz w:val="21"/>
              </w:rPr>
              <w:t>20人</w:t>
            </w:r>
          </w:p>
        </w:tc>
      </w:tr>
      <w:tr w:rsidR="00BF758A" w:rsidTr="00DC2701">
        <w:trPr>
          <w:trHeight w:val="546"/>
          <w:jc w:val="center"/>
        </w:trPr>
        <w:tc>
          <w:tcPr>
            <w:tcW w:w="2218" w:type="dxa"/>
            <w:gridSpan w:val="2"/>
          </w:tcPr>
          <w:p w:rsidR="00BF758A" w:rsidRDefault="00BF758A" w:rsidP="00DE6641">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4416" w:type="dxa"/>
            <w:gridSpan w:val="4"/>
          </w:tcPr>
          <w:p w:rsidR="00BF758A" w:rsidRDefault="00BF758A" w:rsidP="00DE6641">
            <w:pPr>
              <w:spacing w:line="320" w:lineRule="exact"/>
              <w:rPr>
                <w:rFonts w:ascii="宋体" w:hAnsi="宋体"/>
                <w:b/>
                <w:color w:val="000000" w:themeColor="text1"/>
                <w:sz w:val="20"/>
              </w:rPr>
            </w:pPr>
            <w:r w:rsidRPr="00AA1189">
              <w:rPr>
                <w:rFonts w:ascii="宋体" w:hAnsi="宋体" w:hint="eastAsia"/>
                <w:b/>
                <w:color w:val="000000" w:themeColor="text1"/>
                <w:sz w:val="20"/>
              </w:rPr>
              <w:t>北京市海淀区中关村南大街2号A座31层3102</w:t>
            </w:r>
          </w:p>
        </w:tc>
        <w:tc>
          <w:tcPr>
            <w:tcW w:w="1672" w:type="dxa"/>
            <w:vMerge w:val="restart"/>
            <w:vAlign w:val="center"/>
          </w:tcPr>
          <w:p w:rsidR="00BF758A" w:rsidRDefault="00BF758A">
            <w:pPr>
              <w:jc w:val="center"/>
              <w:rPr>
                <w:rFonts w:ascii="宋体"/>
                <w:b/>
                <w:sz w:val="21"/>
              </w:rPr>
            </w:pPr>
            <w:r>
              <w:rPr>
                <w:rFonts w:ascii="宋体" w:hAnsi="宋体" w:hint="eastAsia"/>
                <w:b/>
                <w:sz w:val="21"/>
              </w:rPr>
              <w:t>邮编</w:t>
            </w:r>
          </w:p>
        </w:tc>
        <w:tc>
          <w:tcPr>
            <w:tcW w:w="1500" w:type="dxa"/>
          </w:tcPr>
          <w:p w:rsidR="00BF758A" w:rsidRDefault="00BF758A">
            <w:pPr>
              <w:rPr>
                <w:rFonts w:ascii="宋体"/>
                <w:b/>
                <w:sz w:val="21"/>
              </w:rPr>
            </w:pPr>
          </w:p>
        </w:tc>
      </w:tr>
      <w:tr w:rsidR="00BF758A">
        <w:trPr>
          <w:trHeight w:val="434"/>
          <w:jc w:val="center"/>
        </w:trPr>
        <w:tc>
          <w:tcPr>
            <w:tcW w:w="2218" w:type="dxa"/>
            <w:gridSpan w:val="2"/>
            <w:vAlign w:val="center"/>
          </w:tcPr>
          <w:p w:rsidR="00BF758A" w:rsidRDefault="00BF758A" w:rsidP="00DE6641">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4416" w:type="dxa"/>
            <w:gridSpan w:val="4"/>
          </w:tcPr>
          <w:p w:rsidR="00BF758A" w:rsidRDefault="00BF758A" w:rsidP="00DE6641">
            <w:pPr>
              <w:spacing w:line="320" w:lineRule="exact"/>
              <w:rPr>
                <w:rFonts w:ascii="宋体" w:hAnsi="宋体"/>
                <w:b/>
                <w:color w:val="000000" w:themeColor="text1"/>
                <w:sz w:val="20"/>
              </w:rPr>
            </w:pPr>
            <w:r w:rsidRPr="00AA1189">
              <w:rPr>
                <w:rFonts w:ascii="宋体" w:hAnsi="宋体" w:hint="eastAsia"/>
                <w:b/>
                <w:color w:val="000000" w:themeColor="text1"/>
                <w:sz w:val="20"/>
              </w:rPr>
              <w:t>北京市海淀区中关村南大街2号数码大厦A座3115</w:t>
            </w:r>
          </w:p>
        </w:tc>
        <w:tc>
          <w:tcPr>
            <w:tcW w:w="1672" w:type="dxa"/>
            <w:vMerge/>
            <w:vAlign w:val="center"/>
          </w:tcPr>
          <w:p w:rsidR="00BF758A" w:rsidRDefault="00BF758A">
            <w:pPr>
              <w:jc w:val="center"/>
              <w:rPr>
                <w:rFonts w:ascii="宋体"/>
                <w:b/>
                <w:sz w:val="21"/>
              </w:rPr>
            </w:pPr>
          </w:p>
        </w:tc>
        <w:tc>
          <w:tcPr>
            <w:tcW w:w="1500" w:type="dxa"/>
          </w:tcPr>
          <w:p w:rsidR="00BF758A" w:rsidRDefault="00BF758A">
            <w:pPr>
              <w:rPr>
                <w:rFonts w:ascii="宋体"/>
                <w:b/>
                <w:sz w:val="21"/>
              </w:rPr>
            </w:pPr>
          </w:p>
        </w:tc>
      </w:tr>
      <w:tr w:rsidR="00BF758A">
        <w:trPr>
          <w:trHeight w:val="374"/>
          <w:jc w:val="center"/>
        </w:trPr>
        <w:tc>
          <w:tcPr>
            <w:tcW w:w="2218" w:type="dxa"/>
            <w:gridSpan w:val="2"/>
            <w:vAlign w:val="center"/>
          </w:tcPr>
          <w:p w:rsidR="00BF758A" w:rsidRDefault="00BF758A" w:rsidP="00DE6641">
            <w:pPr>
              <w:spacing w:line="320" w:lineRule="exact"/>
              <w:rPr>
                <w:rFonts w:ascii="宋体" w:hAnsi="宋体"/>
                <w:b/>
                <w:color w:val="000000" w:themeColor="text1"/>
                <w:sz w:val="20"/>
              </w:rPr>
            </w:pPr>
            <w:r>
              <w:rPr>
                <w:rFonts w:ascii="宋体" w:hAnsi="宋体" w:hint="eastAsia"/>
                <w:b/>
                <w:color w:val="000000" w:themeColor="text1"/>
                <w:sz w:val="20"/>
              </w:rPr>
              <w:t>经营地址1</w:t>
            </w:r>
          </w:p>
        </w:tc>
        <w:tc>
          <w:tcPr>
            <w:tcW w:w="4416" w:type="dxa"/>
            <w:gridSpan w:val="4"/>
          </w:tcPr>
          <w:p w:rsidR="00BF758A" w:rsidRDefault="00BF758A" w:rsidP="00DE6641">
            <w:pPr>
              <w:spacing w:line="320" w:lineRule="exact"/>
              <w:rPr>
                <w:rFonts w:ascii="宋体" w:hAnsi="宋体"/>
                <w:b/>
                <w:color w:val="000000" w:themeColor="text1"/>
                <w:sz w:val="20"/>
              </w:rPr>
            </w:pPr>
            <w:r w:rsidRPr="00AA1189">
              <w:rPr>
                <w:rFonts w:ascii="宋体" w:hAnsi="宋体" w:hint="eastAsia"/>
                <w:b/>
                <w:color w:val="000000" w:themeColor="text1"/>
                <w:sz w:val="20"/>
              </w:rPr>
              <w:t>北京市海淀区中关村南大街2号数码大厦A座3115</w:t>
            </w:r>
          </w:p>
        </w:tc>
        <w:tc>
          <w:tcPr>
            <w:tcW w:w="1672" w:type="dxa"/>
            <w:vMerge/>
            <w:vAlign w:val="center"/>
          </w:tcPr>
          <w:p w:rsidR="00BF758A" w:rsidRDefault="00BF758A">
            <w:pPr>
              <w:jc w:val="center"/>
              <w:rPr>
                <w:rFonts w:ascii="宋体"/>
                <w:b/>
                <w:sz w:val="21"/>
              </w:rPr>
            </w:pPr>
          </w:p>
        </w:tc>
        <w:tc>
          <w:tcPr>
            <w:tcW w:w="1500" w:type="dxa"/>
          </w:tcPr>
          <w:p w:rsidR="00BF758A" w:rsidRDefault="00BF758A">
            <w:pPr>
              <w:rPr>
                <w:rFonts w:ascii="宋体"/>
                <w:b/>
                <w:sz w:val="21"/>
              </w:rPr>
            </w:pPr>
          </w:p>
        </w:tc>
      </w:tr>
      <w:tr w:rsidR="00BF758A" w:rsidTr="00BF758A">
        <w:trPr>
          <w:trHeight w:val="256"/>
          <w:jc w:val="center"/>
        </w:trPr>
        <w:tc>
          <w:tcPr>
            <w:tcW w:w="2218" w:type="dxa"/>
            <w:gridSpan w:val="2"/>
            <w:vAlign w:val="center"/>
          </w:tcPr>
          <w:p w:rsidR="00BF758A" w:rsidRDefault="00BF758A" w:rsidP="00BF758A">
            <w:pPr>
              <w:spacing w:line="320" w:lineRule="exact"/>
              <w:jc w:val="left"/>
              <w:rPr>
                <w:rFonts w:ascii="宋体" w:hAnsi="宋体"/>
                <w:b/>
                <w:color w:val="000000" w:themeColor="text1"/>
                <w:sz w:val="20"/>
              </w:rPr>
            </w:pPr>
            <w:r>
              <w:rPr>
                <w:rFonts w:ascii="宋体" w:hAnsi="宋体" w:hint="eastAsia"/>
                <w:b/>
                <w:color w:val="000000" w:themeColor="text1"/>
                <w:sz w:val="20"/>
              </w:rPr>
              <w:t>联系人</w:t>
            </w:r>
          </w:p>
        </w:tc>
        <w:tc>
          <w:tcPr>
            <w:tcW w:w="1382" w:type="dxa"/>
            <w:vAlign w:val="center"/>
          </w:tcPr>
          <w:p w:rsidR="00BF758A" w:rsidRDefault="00BF758A" w:rsidP="00BF758A">
            <w:pPr>
              <w:spacing w:line="320" w:lineRule="exact"/>
              <w:jc w:val="left"/>
              <w:rPr>
                <w:rFonts w:ascii="宋体" w:hAnsi="宋体"/>
                <w:b/>
                <w:color w:val="000000" w:themeColor="text1"/>
                <w:sz w:val="20"/>
              </w:rPr>
            </w:pPr>
            <w:r>
              <w:rPr>
                <w:rFonts w:ascii="宋体" w:hAnsi="宋体" w:hint="eastAsia"/>
                <w:b/>
                <w:color w:val="000000" w:themeColor="text1"/>
                <w:sz w:val="20"/>
              </w:rPr>
              <w:t>王静</w:t>
            </w:r>
          </w:p>
        </w:tc>
        <w:tc>
          <w:tcPr>
            <w:tcW w:w="1416" w:type="dxa"/>
            <w:vAlign w:val="center"/>
          </w:tcPr>
          <w:p w:rsidR="00BF758A" w:rsidRDefault="00BF758A" w:rsidP="00BF758A">
            <w:pPr>
              <w:spacing w:line="320" w:lineRule="exact"/>
              <w:jc w:val="left"/>
              <w:rPr>
                <w:rFonts w:ascii="宋体" w:hAnsi="宋体"/>
                <w:b/>
                <w:color w:val="000000" w:themeColor="text1"/>
                <w:sz w:val="20"/>
              </w:rPr>
            </w:pPr>
            <w:r>
              <w:rPr>
                <w:rFonts w:ascii="宋体" w:hAnsi="宋体" w:hint="eastAsia"/>
                <w:b/>
                <w:color w:val="000000" w:themeColor="text1"/>
                <w:sz w:val="20"/>
              </w:rPr>
              <w:t>电话</w:t>
            </w:r>
          </w:p>
        </w:tc>
        <w:tc>
          <w:tcPr>
            <w:tcW w:w="1618" w:type="dxa"/>
            <w:gridSpan w:val="2"/>
            <w:vAlign w:val="center"/>
          </w:tcPr>
          <w:p w:rsidR="00BF758A" w:rsidRDefault="00BF758A" w:rsidP="00BF758A">
            <w:pPr>
              <w:spacing w:line="320" w:lineRule="exact"/>
              <w:jc w:val="left"/>
              <w:rPr>
                <w:rFonts w:ascii="宋体" w:hAnsi="宋体"/>
                <w:b/>
                <w:color w:val="000000" w:themeColor="text1"/>
                <w:sz w:val="20"/>
              </w:rPr>
            </w:pPr>
            <w:r w:rsidRPr="00BF758A">
              <w:rPr>
                <w:rFonts w:ascii="宋体" w:hAnsi="宋体"/>
                <w:b/>
                <w:color w:val="000000" w:themeColor="text1"/>
                <w:sz w:val="20"/>
              </w:rPr>
              <w:t>18612022409</w:t>
            </w:r>
          </w:p>
        </w:tc>
        <w:tc>
          <w:tcPr>
            <w:tcW w:w="1672" w:type="dxa"/>
            <w:vAlign w:val="center"/>
          </w:tcPr>
          <w:p w:rsidR="00BF758A" w:rsidRDefault="00BF758A" w:rsidP="00BF758A">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BF758A" w:rsidRDefault="00BF758A" w:rsidP="00BF758A">
            <w:pPr>
              <w:spacing w:line="320" w:lineRule="exact"/>
              <w:jc w:val="left"/>
              <w:rPr>
                <w:rFonts w:ascii="宋体" w:hAnsi="宋体"/>
                <w:b/>
                <w:color w:val="000000" w:themeColor="text1"/>
                <w:sz w:val="20"/>
              </w:rPr>
            </w:pPr>
          </w:p>
        </w:tc>
      </w:tr>
      <w:tr w:rsidR="00BF758A" w:rsidTr="00BF758A">
        <w:trPr>
          <w:trHeight w:val="510"/>
          <w:jc w:val="center"/>
        </w:trPr>
        <w:tc>
          <w:tcPr>
            <w:tcW w:w="2218" w:type="dxa"/>
            <w:gridSpan w:val="2"/>
            <w:vAlign w:val="center"/>
          </w:tcPr>
          <w:p w:rsidR="00BF758A" w:rsidRDefault="00BF758A" w:rsidP="00BF758A">
            <w:pPr>
              <w:spacing w:line="320" w:lineRule="exact"/>
              <w:jc w:val="lef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382" w:type="dxa"/>
            <w:vAlign w:val="center"/>
          </w:tcPr>
          <w:p w:rsidR="00BF758A" w:rsidRDefault="00BF758A" w:rsidP="00BF758A">
            <w:pPr>
              <w:spacing w:line="320" w:lineRule="exact"/>
              <w:jc w:val="left"/>
              <w:rPr>
                <w:rFonts w:ascii="宋体" w:hAnsi="宋体"/>
                <w:b/>
                <w:color w:val="000000" w:themeColor="text1"/>
                <w:sz w:val="20"/>
              </w:rPr>
            </w:pPr>
            <w:r w:rsidRPr="00AA1189">
              <w:rPr>
                <w:rFonts w:ascii="宋体" w:hAnsi="宋体" w:hint="eastAsia"/>
                <w:b/>
                <w:color w:val="000000" w:themeColor="text1"/>
                <w:sz w:val="20"/>
              </w:rPr>
              <w:t>刘俊彦</w:t>
            </w:r>
          </w:p>
        </w:tc>
        <w:tc>
          <w:tcPr>
            <w:tcW w:w="1416" w:type="dxa"/>
            <w:vAlign w:val="center"/>
          </w:tcPr>
          <w:p w:rsidR="00BF758A" w:rsidRDefault="00BF758A" w:rsidP="00BF758A">
            <w:pPr>
              <w:spacing w:line="320" w:lineRule="exact"/>
              <w:jc w:val="left"/>
              <w:rPr>
                <w:rFonts w:ascii="宋体" w:hAnsi="宋体"/>
                <w:b/>
                <w:color w:val="000000" w:themeColor="text1"/>
                <w:sz w:val="20"/>
              </w:rPr>
            </w:pPr>
            <w:r>
              <w:rPr>
                <w:rFonts w:ascii="宋体" w:hAnsi="宋体" w:hint="eastAsia"/>
                <w:b/>
                <w:color w:val="000000" w:themeColor="text1"/>
                <w:sz w:val="20"/>
              </w:rPr>
              <w:t>最高管理者</w:t>
            </w:r>
          </w:p>
        </w:tc>
        <w:tc>
          <w:tcPr>
            <w:tcW w:w="1618" w:type="dxa"/>
            <w:gridSpan w:val="2"/>
            <w:vAlign w:val="center"/>
          </w:tcPr>
          <w:p w:rsidR="00BF758A" w:rsidRDefault="00BF758A" w:rsidP="00BF758A">
            <w:pPr>
              <w:spacing w:line="320" w:lineRule="exact"/>
              <w:jc w:val="left"/>
              <w:rPr>
                <w:rFonts w:ascii="宋体" w:hAnsi="宋体"/>
                <w:b/>
                <w:color w:val="000000" w:themeColor="text1"/>
                <w:spacing w:val="-20"/>
                <w:sz w:val="20"/>
              </w:rPr>
            </w:pPr>
            <w:r w:rsidRPr="00AA1189">
              <w:rPr>
                <w:rFonts w:ascii="宋体" w:hAnsi="宋体" w:hint="eastAsia"/>
                <w:b/>
                <w:color w:val="000000" w:themeColor="text1"/>
                <w:sz w:val="20"/>
              </w:rPr>
              <w:t>刘俊彦</w:t>
            </w:r>
          </w:p>
        </w:tc>
        <w:tc>
          <w:tcPr>
            <w:tcW w:w="1672" w:type="dxa"/>
            <w:vAlign w:val="center"/>
          </w:tcPr>
          <w:p w:rsidR="00BF758A" w:rsidRDefault="00BF758A" w:rsidP="00BF758A">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BF758A" w:rsidRDefault="00BF758A" w:rsidP="00BF758A">
            <w:pPr>
              <w:spacing w:line="320" w:lineRule="exact"/>
              <w:jc w:val="left"/>
              <w:rPr>
                <w:rFonts w:ascii="宋体" w:hAnsi="宋体"/>
                <w:b/>
                <w:color w:val="000000" w:themeColor="text1"/>
                <w:sz w:val="20"/>
              </w:rPr>
            </w:pPr>
            <w:proofErr w:type="gramStart"/>
            <w:r>
              <w:rPr>
                <w:rFonts w:ascii="宋体" w:hAnsi="宋体" w:hint="eastAsia"/>
                <w:b/>
                <w:color w:val="000000" w:themeColor="text1"/>
                <w:sz w:val="20"/>
              </w:rPr>
              <w:t>杜微</w:t>
            </w:r>
            <w:proofErr w:type="gramEnd"/>
          </w:p>
        </w:tc>
      </w:tr>
      <w:tr w:rsidR="00B62069">
        <w:trPr>
          <w:trHeight w:val="357"/>
          <w:jc w:val="center"/>
        </w:trPr>
        <w:tc>
          <w:tcPr>
            <w:tcW w:w="2218" w:type="dxa"/>
            <w:gridSpan w:val="2"/>
            <w:vAlign w:val="center"/>
          </w:tcPr>
          <w:p w:rsidR="005B46B4" w:rsidRPr="005D6D93" w:rsidRDefault="00B04F64">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B04F64" w:rsidP="00BF758A">
            <w:pPr>
              <w:rPr>
                <w:rFonts w:ascii="宋体" w:hAnsi="宋体"/>
                <w:b/>
                <w:sz w:val="21"/>
                <w:szCs w:val="21"/>
              </w:rPr>
            </w:pPr>
            <w:bookmarkStart w:id="10" w:name="审核日期"/>
            <w:r w:rsidRPr="005D6D93">
              <w:rPr>
                <w:rFonts w:ascii="宋体" w:hAnsi="宋体"/>
                <w:b/>
                <w:sz w:val="21"/>
                <w:szCs w:val="21"/>
              </w:rPr>
              <w:t>2021年07月1</w:t>
            </w:r>
            <w:r w:rsidR="00BF758A">
              <w:rPr>
                <w:rFonts w:ascii="宋体" w:hAnsi="宋体" w:hint="eastAsia"/>
                <w:b/>
                <w:sz w:val="21"/>
                <w:szCs w:val="21"/>
              </w:rPr>
              <w:t>5</w:t>
            </w:r>
            <w:r w:rsidRPr="005D6D93">
              <w:rPr>
                <w:rFonts w:ascii="宋体" w:hAnsi="宋体"/>
                <w:b/>
                <w:sz w:val="21"/>
                <w:szCs w:val="21"/>
              </w:rPr>
              <w:t>日 上午至</w:t>
            </w:r>
            <w:r w:rsidRPr="005D6D93">
              <w:rPr>
                <w:rFonts w:ascii="宋体" w:hAnsi="宋体"/>
                <w:b/>
                <w:sz w:val="21"/>
                <w:szCs w:val="21"/>
              </w:rPr>
              <w:lastRenderedPageBreak/>
              <w:t>2021年07月1</w:t>
            </w:r>
            <w:r w:rsidR="00BF758A">
              <w:rPr>
                <w:rFonts w:ascii="宋体" w:hAnsi="宋体" w:hint="eastAsia"/>
                <w:b/>
                <w:sz w:val="21"/>
                <w:szCs w:val="21"/>
              </w:rPr>
              <w:t>5</w:t>
            </w:r>
            <w:r w:rsidRPr="005D6D93">
              <w:rPr>
                <w:rFonts w:ascii="宋体" w:hAnsi="宋体"/>
                <w:b/>
                <w:sz w:val="21"/>
                <w:szCs w:val="21"/>
              </w:rPr>
              <w:t>日 下午</w:t>
            </w:r>
            <w:bookmarkEnd w:id="10"/>
          </w:p>
        </w:tc>
        <w:tc>
          <w:tcPr>
            <w:tcW w:w="1609" w:type="dxa"/>
            <w:vAlign w:val="center"/>
          </w:tcPr>
          <w:p w:rsidR="005B46B4" w:rsidRPr="005D6D93" w:rsidRDefault="00B04F64">
            <w:pPr>
              <w:rPr>
                <w:rFonts w:ascii="宋体" w:hAnsi="宋体"/>
                <w:b/>
                <w:sz w:val="21"/>
                <w:szCs w:val="21"/>
              </w:rPr>
            </w:pPr>
            <w:r w:rsidRPr="005D6D93">
              <w:rPr>
                <w:rFonts w:ascii="宋体" w:hAnsi="宋体" w:hint="eastAsia"/>
                <w:b/>
                <w:sz w:val="21"/>
                <w:szCs w:val="21"/>
              </w:rPr>
              <w:lastRenderedPageBreak/>
              <w:t>一体化审核</w:t>
            </w:r>
          </w:p>
        </w:tc>
        <w:tc>
          <w:tcPr>
            <w:tcW w:w="3181" w:type="dxa"/>
            <w:gridSpan w:val="3"/>
            <w:vAlign w:val="center"/>
          </w:tcPr>
          <w:p w:rsidR="005B46B4" w:rsidRPr="005D6D93" w:rsidRDefault="00B04F64">
            <w:pPr>
              <w:rPr>
                <w:rFonts w:ascii="宋体" w:hAnsi="宋体"/>
                <w:b/>
                <w:sz w:val="21"/>
                <w:szCs w:val="21"/>
              </w:rPr>
            </w:pPr>
            <w:r w:rsidRPr="005D6D93">
              <w:rPr>
                <w:rFonts w:ascii="宋体" w:hAnsi="宋体" w:hint="eastAsia"/>
                <w:b/>
                <w:sz w:val="21"/>
                <w:szCs w:val="21"/>
              </w:rPr>
              <w:t>□是□否</w:t>
            </w:r>
          </w:p>
        </w:tc>
      </w:tr>
      <w:tr w:rsidR="00B62069" w:rsidTr="00EE76BC">
        <w:trPr>
          <w:cantSplit/>
          <w:trHeight w:val="825"/>
          <w:jc w:val="center"/>
        </w:trPr>
        <w:tc>
          <w:tcPr>
            <w:tcW w:w="2218" w:type="dxa"/>
            <w:gridSpan w:val="2"/>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lastRenderedPageBreak/>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B04F64">
            <w:pPr>
              <w:spacing w:line="360" w:lineRule="exact"/>
              <w:rPr>
                <w:rFonts w:ascii="宋体" w:hAnsi="宋体"/>
                <w:b/>
                <w:sz w:val="21"/>
                <w:szCs w:val="21"/>
              </w:rPr>
            </w:pPr>
            <w:bookmarkStart w:id="11" w:name="Q勾选15Add1"/>
            <w:r w:rsidRPr="005D6D93">
              <w:rPr>
                <w:rFonts w:ascii="宋体" w:hAnsi="宋体" w:hint="eastAsia"/>
                <w:b/>
                <w:sz w:val="21"/>
                <w:szCs w:val="21"/>
              </w:rPr>
              <w:t>■</w:t>
            </w:r>
            <w:bookmarkEnd w:id="11"/>
            <w:r w:rsidRPr="005D6D93">
              <w:rPr>
                <w:rFonts w:ascii="宋体" w:hAnsi="宋体"/>
                <w:b/>
                <w:sz w:val="21"/>
                <w:szCs w:val="21"/>
              </w:rPr>
              <w:t>QMS</w:t>
            </w:r>
            <w:r w:rsidRPr="005D6D93">
              <w:rPr>
                <w:rFonts w:ascii="宋体" w:hAnsi="宋体" w:hint="eastAsia"/>
                <w:b/>
                <w:sz w:val="21"/>
                <w:szCs w:val="21"/>
              </w:rPr>
              <w:t>：</w:t>
            </w:r>
            <w:r w:rsidR="00BF758A" w:rsidRPr="00BF758A">
              <w:rPr>
                <w:rFonts w:ascii="宋体" w:hAnsi="宋体" w:hint="eastAsia"/>
                <w:b/>
                <w:sz w:val="21"/>
                <w:szCs w:val="21"/>
              </w:rPr>
              <w:t>软件开发及销售</w:t>
            </w:r>
          </w:p>
        </w:tc>
      </w:tr>
      <w:tr w:rsidR="00B62069">
        <w:trPr>
          <w:cantSplit/>
          <w:trHeight w:val="838"/>
          <w:jc w:val="center"/>
        </w:trPr>
        <w:tc>
          <w:tcPr>
            <w:tcW w:w="1041"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B56CB2">
            <w:pPr>
              <w:spacing w:line="180" w:lineRule="exact"/>
              <w:jc w:val="center"/>
              <w:rPr>
                <w:rFonts w:ascii="宋体" w:hAnsi="宋体"/>
                <w:b/>
                <w:sz w:val="21"/>
                <w:szCs w:val="21"/>
              </w:rPr>
            </w:pPr>
          </w:p>
        </w:tc>
        <w:tc>
          <w:tcPr>
            <w:tcW w:w="1177" w:type="dxa"/>
            <w:vAlign w:val="center"/>
          </w:tcPr>
          <w:p w:rsidR="005B46B4" w:rsidRPr="005D6D93" w:rsidRDefault="00EE76BC">
            <w:pPr>
              <w:spacing w:line="260" w:lineRule="exact"/>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是</w:t>
            </w:r>
          </w:p>
          <w:p w:rsidR="005B46B4" w:rsidRPr="005D6D93" w:rsidRDefault="00B56CB2">
            <w:pPr>
              <w:spacing w:line="260" w:lineRule="exact"/>
              <w:jc w:val="center"/>
              <w:rPr>
                <w:rFonts w:ascii="宋体" w:hAnsi="宋体"/>
                <w:b/>
                <w:sz w:val="21"/>
                <w:szCs w:val="21"/>
              </w:rPr>
            </w:pPr>
          </w:p>
          <w:p w:rsidR="005B46B4" w:rsidRPr="005D6D93" w:rsidRDefault="00EE76BC">
            <w:pPr>
              <w:spacing w:line="260" w:lineRule="exact"/>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否</w:t>
            </w:r>
          </w:p>
        </w:tc>
        <w:tc>
          <w:tcPr>
            <w:tcW w:w="7588" w:type="dxa"/>
            <w:gridSpan w:val="6"/>
          </w:tcPr>
          <w:p w:rsidR="005B46B4" w:rsidRPr="005D6D93" w:rsidRDefault="00B04F6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EE76BC">
              <w:rPr>
                <w:rFonts w:ascii="宋体" w:hAnsi="宋体"/>
                <w:b/>
                <w:sz w:val="21"/>
                <w:szCs w:val="21"/>
              </w:rPr>
              <w:t>无</w:t>
            </w:r>
          </w:p>
        </w:tc>
      </w:tr>
      <w:tr w:rsidR="00B62069" w:rsidTr="00BF758A">
        <w:trPr>
          <w:trHeight w:val="600"/>
          <w:jc w:val="center"/>
        </w:trPr>
        <w:tc>
          <w:tcPr>
            <w:tcW w:w="2218" w:type="dxa"/>
            <w:gridSpan w:val="2"/>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382" w:type="dxa"/>
          </w:tcPr>
          <w:p w:rsidR="005B46B4" w:rsidRPr="005D6D93" w:rsidRDefault="00BF758A">
            <w:pPr>
              <w:spacing w:line="260" w:lineRule="exact"/>
              <w:rPr>
                <w:rFonts w:ascii="宋体" w:hAnsi="宋体"/>
                <w:b/>
                <w:sz w:val="21"/>
                <w:szCs w:val="21"/>
              </w:rPr>
            </w:pPr>
            <w:r w:rsidRPr="00BF758A">
              <w:rPr>
                <w:rFonts w:ascii="宋体" w:hAnsi="宋体"/>
                <w:b/>
                <w:sz w:val="21"/>
                <w:szCs w:val="21"/>
              </w:rPr>
              <w:t>29.09.01;33.02.01</w:t>
            </w:r>
          </w:p>
        </w:tc>
        <w:tc>
          <w:tcPr>
            <w:tcW w:w="1416"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EE76BC" w:rsidP="00BF758A">
            <w:pPr>
              <w:spacing w:line="260" w:lineRule="exact"/>
              <w:rPr>
                <w:rFonts w:ascii="宋体" w:hAnsi="宋体"/>
                <w:b/>
                <w:sz w:val="21"/>
                <w:szCs w:val="21"/>
              </w:rPr>
            </w:pPr>
            <w:r>
              <w:rPr>
                <w:rFonts w:ascii="宋体" w:hAnsi="宋体" w:hint="eastAsia"/>
                <w:b/>
                <w:sz w:val="21"/>
                <w:szCs w:val="21"/>
              </w:rPr>
              <w:t>202</w:t>
            </w:r>
            <w:r w:rsidR="00BF758A">
              <w:rPr>
                <w:rFonts w:ascii="宋体" w:hAnsi="宋体" w:hint="eastAsia"/>
                <w:b/>
                <w:sz w:val="21"/>
                <w:szCs w:val="21"/>
              </w:rPr>
              <w:t>0</w:t>
            </w:r>
            <w:r>
              <w:rPr>
                <w:rFonts w:ascii="宋体" w:hAnsi="宋体" w:hint="eastAsia"/>
                <w:b/>
                <w:sz w:val="21"/>
                <w:szCs w:val="21"/>
              </w:rPr>
              <w:t>年8月</w:t>
            </w:r>
          </w:p>
        </w:tc>
        <w:tc>
          <w:tcPr>
            <w:tcW w:w="1672" w:type="dxa"/>
            <w:vAlign w:val="center"/>
          </w:tcPr>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04F6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EE76BC" w:rsidP="00BF758A">
            <w:pPr>
              <w:spacing w:line="260" w:lineRule="exact"/>
              <w:rPr>
                <w:rFonts w:ascii="宋体"/>
                <w:b/>
                <w:sz w:val="21"/>
              </w:rPr>
            </w:pPr>
            <w:r>
              <w:rPr>
                <w:rFonts w:ascii="宋体" w:hint="eastAsia"/>
                <w:b/>
                <w:sz w:val="21"/>
              </w:rPr>
              <w:t>202</w:t>
            </w:r>
            <w:r w:rsidR="00BF758A">
              <w:rPr>
                <w:rFonts w:ascii="宋体" w:hint="eastAsia"/>
                <w:b/>
                <w:sz w:val="21"/>
              </w:rPr>
              <w:t>1</w:t>
            </w:r>
            <w:r>
              <w:rPr>
                <w:rFonts w:ascii="宋体" w:hint="eastAsia"/>
                <w:b/>
                <w:sz w:val="21"/>
              </w:rPr>
              <w:t>年8月</w:t>
            </w:r>
          </w:p>
        </w:tc>
      </w:tr>
    </w:tbl>
    <w:p w:rsidR="005B46B4" w:rsidRDefault="00B04F64" w:rsidP="005B280D">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B04F64" w:rsidP="00EE76BC">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BF758A" w:rsidRPr="00AA1189">
        <w:rPr>
          <w:rFonts w:hint="eastAsia"/>
          <w:b/>
          <w:color w:val="000000" w:themeColor="text1"/>
          <w:sz w:val="20"/>
        </w:rPr>
        <w:t>软件开发及销售</w:t>
      </w:r>
    </w:p>
    <w:p w:rsidR="005B46B4" w:rsidRPr="005D6D93" w:rsidRDefault="00B04F64" w:rsidP="00EE76BC">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00BF758A">
        <w:rPr>
          <w:rFonts w:ascii="宋体" w:hAnsi="宋体" w:hint="eastAsia"/>
          <w:b/>
          <w:sz w:val="21"/>
          <w:szCs w:val="21"/>
        </w:rPr>
        <w:t>服务抽查了</w:t>
      </w:r>
    </w:p>
    <w:p w:rsidR="005B46B4" w:rsidRPr="005D6D93" w:rsidRDefault="00B04F64"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EE76BC">
        <w:rPr>
          <w:rFonts w:ascii="宋体" w:hAnsi="宋体" w:hint="eastAsia"/>
          <w:b/>
          <w:sz w:val="21"/>
          <w:szCs w:val="21"/>
        </w:rPr>
        <w:t>2020</w:t>
      </w:r>
      <w:r w:rsidRPr="005D6D93">
        <w:rPr>
          <w:rFonts w:ascii="宋体" w:hAnsi="宋体" w:hint="eastAsia"/>
          <w:b/>
          <w:sz w:val="21"/>
          <w:szCs w:val="21"/>
        </w:rPr>
        <w:t>年</w:t>
      </w:r>
      <w:r w:rsidR="00EE76BC">
        <w:rPr>
          <w:rFonts w:ascii="宋体" w:hAnsi="宋体" w:hint="eastAsia"/>
          <w:b/>
          <w:sz w:val="21"/>
          <w:szCs w:val="21"/>
        </w:rPr>
        <w:t>8</w:t>
      </w:r>
      <w:r w:rsidRPr="005D6D93">
        <w:rPr>
          <w:rFonts w:ascii="宋体" w:hAnsi="宋体" w:hint="eastAsia"/>
          <w:b/>
          <w:sz w:val="21"/>
          <w:szCs w:val="21"/>
        </w:rPr>
        <w:t>月至</w:t>
      </w:r>
      <w:r w:rsidR="00EE76BC">
        <w:rPr>
          <w:rFonts w:ascii="宋体" w:hAnsi="宋体" w:hint="eastAsia"/>
          <w:b/>
          <w:sz w:val="21"/>
          <w:szCs w:val="21"/>
        </w:rPr>
        <w:t>2021</w:t>
      </w:r>
      <w:r w:rsidRPr="005D6D93">
        <w:rPr>
          <w:rFonts w:ascii="宋体" w:hAnsi="宋体" w:hint="eastAsia"/>
          <w:b/>
          <w:sz w:val="21"/>
          <w:szCs w:val="21"/>
        </w:rPr>
        <w:t>年</w:t>
      </w:r>
      <w:r w:rsidR="00EE76BC">
        <w:rPr>
          <w:rFonts w:ascii="宋体" w:hAnsi="宋体" w:hint="eastAsia"/>
          <w:b/>
          <w:sz w:val="21"/>
          <w:szCs w:val="21"/>
        </w:rPr>
        <w:t>7</w:t>
      </w:r>
      <w:r w:rsidRPr="005D6D93">
        <w:rPr>
          <w:rFonts w:ascii="宋体" w:hAnsi="宋体" w:hint="eastAsia"/>
          <w:b/>
          <w:sz w:val="21"/>
          <w:szCs w:val="21"/>
        </w:rPr>
        <w:t>月</w:t>
      </w:r>
      <w:r w:rsidR="00EE76BC">
        <w:rPr>
          <w:rFonts w:ascii="宋体" w:hAnsi="宋体" w:hint="eastAsia"/>
          <w:b/>
          <w:sz w:val="21"/>
          <w:szCs w:val="21"/>
        </w:rPr>
        <w:t>1</w:t>
      </w:r>
      <w:r w:rsidR="00BF758A">
        <w:rPr>
          <w:rFonts w:ascii="宋体" w:hAnsi="宋体" w:hint="eastAsia"/>
          <w:b/>
          <w:sz w:val="21"/>
          <w:szCs w:val="21"/>
        </w:rPr>
        <w:t>5</w:t>
      </w:r>
      <w:r w:rsidRPr="005D6D93">
        <w:rPr>
          <w:rFonts w:ascii="宋体" w:hAnsi="宋体" w:hint="eastAsia"/>
          <w:b/>
          <w:sz w:val="21"/>
          <w:szCs w:val="21"/>
        </w:rPr>
        <w:t>日</w:t>
      </w:r>
    </w:p>
    <w:p w:rsidR="005B46B4" w:rsidRPr="005D6D93" w:rsidRDefault="00B04F64"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EE76BC"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B04F64" w:rsidRPr="005D6D93">
        <w:rPr>
          <w:rFonts w:ascii="宋体" w:hAnsi="宋体" w:hint="eastAsia"/>
          <w:b/>
          <w:sz w:val="21"/>
          <w:szCs w:val="21"/>
        </w:rPr>
        <w:t>已完成审核计划的全部工作</w:t>
      </w:r>
    </w:p>
    <w:p w:rsidR="005B46B4" w:rsidRPr="005D6D93" w:rsidRDefault="00B04F64"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B04F64" w:rsidP="00EE76BC">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B04F64" w:rsidP="005B280D">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B62069">
        <w:trPr>
          <w:cantSplit/>
          <w:trHeight w:val="2077"/>
          <w:jc w:val="center"/>
        </w:trPr>
        <w:tc>
          <w:tcPr>
            <w:tcW w:w="720" w:type="dxa"/>
            <w:vMerge w:val="restart"/>
            <w:textDirection w:val="tbRlV"/>
            <w:vAlign w:val="center"/>
          </w:tcPr>
          <w:p w:rsidR="005B46B4" w:rsidRDefault="00B04F64" w:rsidP="00EE76BC">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B46B4" w:rsidRDefault="00B04F64">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公司主要客户群是企事业单位；公司主要进行软件开发及销售；企业于今年完成被收购事宜，目前仍为北京易掌云峰科技有限公司，企业主体性质不变。</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公司于2019年1月20日依据GB/T19001-2016标准对质量手册\程序文件进行修订，目前版本为B/1版，由管理者代表组织人员编写，总经理批准实施。文件中描述了质量管理体系建立的原则及质量管理体系的各个过程。确定了质量管理体系的过程及控制方法，配备了所需设施及符合能力要求的各任职人员。</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提供《公司环境分析清单》，写明了公司内部环境和外部环境因素、因素分析及对策</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内部环境因素和对策主要有：</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成本：管理成本比上一年度略有提升（对策：扩大市场份额、降低成本平均分摊比例 ）</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学习和成长：员工满意度与去年基本相同，离职率较去年基本持平（对策：通过加强企业文化建设，拓展员工职业空间、加强员工的专业技术的理论和实操水平培训，来提高员工的满意度、忠诚度。）</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顾客：顾客满意度平均合乎公司的目标要求，但部分顾客对交期及质量的不满意程度更深；准时交付率较去年略有下降；顾客有部分流失（对策：需通过计划的周密性、提高效率、提升品质来提高客户满意度，提 高准时交货率，从而减少客户流失）</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内部环境因素和对策主要有：</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政治：国家鼓励中小企业创业（对策：通过共享经济，降低成本，做出公司特色）</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经济：人工成本增加，产品价格降低（对策：通过与学校等部门合作，降低招聘成本）</w:t>
            </w:r>
          </w:p>
          <w:p w:rsidR="00BF758A" w:rsidRPr="00BF758A" w:rsidRDefault="00BF758A" w:rsidP="00BF758A">
            <w:pPr>
              <w:spacing w:line="240" w:lineRule="exact"/>
              <w:rPr>
                <w:rFonts w:ascii="宋体" w:hAnsi="宋体"/>
                <w:sz w:val="21"/>
                <w:szCs w:val="21"/>
              </w:rPr>
            </w:pPr>
            <w:r w:rsidRPr="00BF758A">
              <w:rPr>
                <w:rFonts w:ascii="宋体" w:hAnsi="宋体" w:hint="eastAsia"/>
                <w:sz w:val="21"/>
                <w:szCs w:val="21"/>
              </w:rPr>
              <w:t>……</w:t>
            </w:r>
          </w:p>
          <w:p w:rsidR="00EE76BC" w:rsidRPr="00EE76BC" w:rsidRDefault="00BF758A" w:rsidP="00BF758A">
            <w:pPr>
              <w:spacing w:line="240" w:lineRule="exact"/>
              <w:rPr>
                <w:rFonts w:ascii="宋体" w:hAnsi="宋体"/>
                <w:sz w:val="21"/>
                <w:szCs w:val="21"/>
              </w:rPr>
            </w:pPr>
            <w:r w:rsidRPr="00BF758A">
              <w:rPr>
                <w:rFonts w:ascii="宋体" w:hAnsi="宋体" w:hint="eastAsia"/>
                <w:sz w:val="21"/>
                <w:szCs w:val="21"/>
              </w:rPr>
              <w:t>符合要求.</w:t>
            </w:r>
          </w:p>
        </w:tc>
      </w:tr>
      <w:tr w:rsidR="00B62069" w:rsidTr="00BF758A">
        <w:trPr>
          <w:cantSplit/>
          <w:trHeight w:val="1908"/>
          <w:jc w:val="center"/>
        </w:trPr>
        <w:tc>
          <w:tcPr>
            <w:tcW w:w="720" w:type="dxa"/>
            <w:vMerge/>
            <w:textDirection w:val="tbRlV"/>
            <w:vAlign w:val="center"/>
          </w:tcPr>
          <w:p w:rsidR="005B46B4" w:rsidRDefault="00B56CB2" w:rsidP="00EE76BC">
            <w:pPr>
              <w:spacing w:line="240" w:lineRule="exact"/>
              <w:ind w:left="241" w:right="113" w:hangingChars="100" w:hanging="241"/>
              <w:jc w:val="center"/>
              <w:rPr>
                <w:rFonts w:ascii="宋体"/>
                <w:b/>
                <w:szCs w:val="21"/>
              </w:rPr>
            </w:pPr>
          </w:p>
        </w:tc>
        <w:tc>
          <w:tcPr>
            <w:tcW w:w="9198" w:type="dxa"/>
          </w:tcPr>
          <w:p w:rsidR="005B46B4" w:rsidRDefault="00B04F64">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BF758A" w:rsidRPr="00BF758A" w:rsidRDefault="00BF758A" w:rsidP="00BF758A">
            <w:pPr>
              <w:spacing w:line="240" w:lineRule="exact"/>
              <w:rPr>
                <w:rFonts w:ascii="宋体" w:hAnsi="宋体" w:hint="eastAsia"/>
                <w:sz w:val="21"/>
                <w:szCs w:val="21"/>
              </w:rPr>
            </w:pPr>
            <w:r w:rsidRPr="00BF758A">
              <w:rPr>
                <w:rFonts w:ascii="宋体" w:hAnsi="宋体" w:hint="eastAsia"/>
                <w:sz w:val="21"/>
                <w:szCs w:val="21"/>
              </w:rPr>
              <w:t>公司识别并确定了影响公司提供产品和服务能力的利益相关方：客户、员工、供应商等。</w:t>
            </w:r>
          </w:p>
          <w:p w:rsidR="00BF758A" w:rsidRPr="00BF758A" w:rsidRDefault="00BF758A" w:rsidP="00BF758A">
            <w:pPr>
              <w:spacing w:line="240" w:lineRule="exact"/>
              <w:rPr>
                <w:rFonts w:ascii="宋体" w:hAnsi="宋体" w:hint="eastAsia"/>
                <w:sz w:val="21"/>
                <w:szCs w:val="21"/>
              </w:rPr>
            </w:pPr>
            <w:proofErr w:type="gramStart"/>
            <w:r w:rsidRPr="00BF758A">
              <w:rPr>
                <w:rFonts w:ascii="宋体" w:hAnsi="宋体" w:hint="eastAsia"/>
                <w:sz w:val="21"/>
                <w:szCs w:val="21"/>
              </w:rPr>
              <w:t>管代介绍</w:t>
            </w:r>
            <w:proofErr w:type="gramEnd"/>
            <w:r w:rsidRPr="00BF758A">
              <w:rPr>
                <w:rFonts w:ascii="宋体" w:hAnsi="宋体" w:hint="eastAsia"/>
                <w:sz w:val="21"/>
                <w:szCs w:val="21"/>
              </w:rPr>
              <w:t>公司通过投标、合同约定形式了解相关方的需求，然后提供出满足他们要求提供优质产品和完善的服务，目前公司能满足相关方的需求和期望。</w:t>
            </w:r>
          </w:p>
          <w:p w:rsidR="00BF758A" w:rsidRPr="00BF758A" w:rsidRDefault="00BF758A" w:rsidP="00BF758A">
            <w:pPr>
              <w:spacing w:line="240" w:lineRule="exact"/>
              <w:rPr>
                <w:rFonts w:ascii="宋体" w:hAnsi="宋体"/>
                <w:sz w:val="21"/>
                <w:szCs w:val="21"/>
              </w:rPr>
            </w:pPr>
            <w:r w:rsidRPr="00BF758A">
              <w:rPr>
                <w:rFonts w:ascii="宋体" w:hAnsi="宋体" w:hint="eastAsia"/>
                <w:sz w:val="21"/>
                <w:szCs w:val="21"/>
              </w:rPr>
              <w:t>相关方进行监视和评审的方式方法：公司通过走访、会议、上级文件、标准和规范的获取等方式对相关方的信息进行监视和评审。</w:t>
            </w:r>
          </w:p>
          <w:p w:rsidR="00EE76BC" w:rsidRPr="00EE76BC" w:rsidRDefault="00BF758A" w:rsidP="00BF758A">
            <w:pPr>
              <w:spacing w:line="240" w:lineRule="exact"/>
              <w:rPr>
                <w:rFonts w:ascii="宋体" w:hAnsi="宋体"/>
                <w:sz w:val="21"/>
                <w:szCs w:val="21"/>
              </w:rPr>
            </w:pPr>
            <w:r w:rsidRPr="00BF758A">
              <w:rPr>
                <w:rFonts w:ascii="宋体" w:hAnsi="宋体" w:hint="eastAsia"/>
                <w:sz w:val="21"/>
                <w:szCs w:val="21"/>
              </w:rPr>
              <w:t>提供《相关方列表》</w:t>
            </w:r>
            <w:r>
              <w:rPr>
                <w:rFonts w:ascii="宋体" w:hAnsi="宋体" w:hint="eastAsia"/>
                <w:sz w:val="21"/>
                <w:szCs w:val="21"/>
              </w:rPr>
              <w:t>，</w:t>
            </w:r>
            <w:r w:rsidRPr="00BF758A">
              <w:rPr>
                <w:rFonts w:ascii="宋体" w:hAnsi="宋体" w:hint="eastAsia"/>
                <w:sz w:val="21"/>
                <w:szCs w:val="21"/>
              </w:rPr>
              <w:t>相关</w:t>
            </w:r>
            <w:proofErr w:type="gramStart"/>
            <w:r w:rsidRPr="00BF758A">
              <w:rPr>
                <w:rFonts w:ascii="宋体" w:hAnsi="宋体" w:hint="eastAsia"/>
                <w:sz w:val="21"/>
                <w:szCs w:val="21"/>
              </w:rPr>
              <w:t>方需求</w:t>
            </w:r>
            <w:proofErr w:type="gramEnd"/>
            <w:r w:rsidRPr="00BF758A">
              <w:rPr>
                <w:rFonts w:ascii="宋体" w:hAnsi="宋体" w:hint="eastAsia"/>
                <w:sz w:val="21"/>
                <w:szCs w:val="21"/>
              </w:rPr>
              <w:t>识别充分，有效</w:t>
            </w:r>
          </w:p>
        </w:tc>
      </w:tr>
      <w:tr w:rsidR="00B62069">
        <w:trPr>
          <w:cantSplit/>
          <w:trHeight w:val="2077"/>
          <w:jc w:val="center"/>
        </w:trPr>
        <w:tc>
          <w:tcPr>
            <w:tcW w:w="720" w:type="dxa"/>
            <w:vMerge/>
            <w:textDirection w:val="tbRlV"/>
            <w:vAlign w:val="center"/>
          </w:tcPr>
          <w:p w:rsidR="005B46B4" w:rsidRDefault="00B56CB2" w:rsidP="00EE76BC">
            <w:pPr>
              <w:spacing w:line="240" w:lineRule="exact"/>
              <w:ind w:left="241" w:right="113" w:hangingChars="100" w:hanging="241"/>
              <w:jc w:val="center"/>
              <w:rPr>
                <w:rFonts w:ascii="宋体"/>
                <w:b/>
                <w:szCs w:val="21"/>
              </w:rPr>
            </w:pPr>
          </w:p>
        </w:tc>
        <w:tc>
          <w:tcPr>
            <w:tcW w:w="9198" w:type="dxa"/>
          </w:tcPr>
          <w:p w:rsidR="005B46B4" w:rsidRDefault="00B04F64">
            <w:pPr>
              <w:spacing w:line="280" w:lineRule="exact"/>
              <w:rPr>
                <w:rFonts w:ascii="宋体" w:hAnsi="宋体"/>
                <w:b/>
                <w:sz w:val="21"/>
                <w:szCs w:val="21"/>
              </w:rPr>
            </w:pPr>
            <w:r w:rsidRPr="005D6D93">
              <w:rPr>
                <w:rFonts w:ascii="宋体" w:hAnsi="宋体"/>
                <w:b/>
                <w:sz w:val="21"/>
                <w:szCs w:val="21"/>
              </w:rPr>
              <w:t>3.</w:t>
            </w:r>
            <w:r w:rsidR="00EE76BC">
              <w:rPr>
                <w:rFonts w:hint="eastAsia"/>
              </w:rPr>
              <w:t xml:space="preserve"> </w:t>
            </w:r>
            <w:r w:rsidR="00EE76BC" w:rsidRPr="00EE76BC">
              <w:rPr>
                <w:rFonts w:ascii="宋体" w:hAnsi="宋体"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EE76BC" w:rsidRPr="00EE76BC" w:rsidRDefault="00EE76BC" w:rsidP="00EE76BC">
            <w:pPr>
              <w:spacing w:line="280" w:lineRule="exact"/>
              <w:rPr>
                <w:rFonts w:ascii="宋体" w:hAnsi="宋体"/>
                <w:sz w:val="21"/>
                <w:szCs w:val="21"/>
              </w:rPr>
            </w:pPr>
            <w:r w:rsidRPr="00EE76BC">
              <w:rPr>
                <w:rFonts w:ascii="宋体" w:hAnsi="宋体" w:hint="eastAsia"/>
                <w:sz w:val="21"/>
                <w:szCs w:val="21"/>
              </w:rPr>
              <w:t>质量方针：</w:t>
            </w:r>
            <w:r w:rsidR="00BF758A" w:rsidRPr="00BF758A">
              <w:rPr>
                <w:rFonts w:ascii="宋体" w:hAnsi="宋体" w:hint="eastAsia"/>
                <w:sz w:val="21"/>
                <w:szCs w:val="21"/>
              </w:rPr>
              <w:t>科学设计，诚信服务，确保顾客满意；以人为本，持续改进，促进公司发展</w:t>
            </w:r>
            <w:r w:rsidRPr="00EE76BC">
              <w:rPr>
                <w:rFonts w:ascii="宋体" w:hAnsi="宋体" w:hint="eastAsia"/>
                <w:sz w:val="21"/>
                <w:szCs w:val="21"/>
              </w:rPr>
              <w:t>。</w:t>
            </w:r>
          </w:p>
          <w:p w:rsidR="00EE76BC" w:rsidRPr="00EE76BC" w:rsidRDefault="00EE76BC" w:rsidP="00EE76BC">
            <w:pPr>
              <w:spacing w:line="280" w:lineRule="exact"/>
              <w:rPr>
                <w:rFonts w:ascii="宋体" w:hAnsi="宋体"/>
                <w:sz w:val="21"/>
                <w:szCs w:val="21"/>
              </w:rPr>
            </w:pPr>
            <w:r w:rsidRPr="00EE76BC">
              <w:rPr>
                <w:rFonts w:ascii="宋体" w:hAnsi="宋体" w:hint="eastAsia"/>
                <w:sz w:val="21"/>
                <w:szCs w:val="21"/>
              </w:rPr>
              <w:t>方针在质量手册中予以规定，经总经理批准实施。</w:t>
            </w:r>
          </w:p>
          <w:p w:rsidR="00EE76BC" w:rsidRPr="00EE76BC" w:rsidRDefault="00EE76BC" w:rsidP="00EE76BC">
            <w:pPr>
              <w:spacing w:line="280" w:lineRule="exact"/>
              <w:rPr>
                <w:rFonts w:ascii="宋体" w:hAnsi="宋体"/>
                <w:sz w:val="21"/>
                <w:szCs w:val="21"/>
              </w:rPr>
            </w:pPr>
            <w:r w:rsidRPr="00EE76BC">
              <w:rPr>
                <w:rFonts w:ascii="宋体" w:hAnsi="宋体" w:hint="eastAsia"/>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B62069">
        <w:trPr>
          <w:cantSplit/>
          <w:trHeight w:val="2077"/>
          <w:jc w:val="center"/>
        </w:trPr>
        <w:tc>
          <w:tcPr>
            <w:tcW w:w="720" w:type="dxa"/>
            <w:vMerge/>
            <w:textDirection w:val="tbRlV"/>
            <w:vAlign w:val="center"/>
          </w:tcPr>
          <w:p w:rsidR="005B46B4" w:rsidRDefault="00B56CB2" w:rsidP="00EE76BC">
            <w:pPr>
              <w:spacing w:line="240" w:lineRule="exact"/>
              <w:ind w:left="241" w:right="113" w:hangingChars="100" w:hanging="241"/>
              <w:jc w:val="center"/>
              <w:rPr>
                <w:rFonts w:ascii="宋体"/>
                <w:b/>
                <w:szCs w:val="21"/>
              </w:rPr>
            </w:pPr>
          </w:p>
        </w:tc>
        <w:tc>
          <w:tcPr>
            <w:tcW w:w="9198" w:type="dxa"/>
          </w:tcPr>
          <w:p w:rsidR="005B46B4" w:rsidRDefault="00B04F64"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EE76BC" w:rsidRPr="00EE76BC" w:rsidRDefault="00EE76BC" w:rsidP="00EE76BC">
            <w:pPr>
              <w:spacing w:line="280" w:lineRule="exact"/>
              <w:rPr>
                <w:rFonts w:ascii="宋体" w:hAnsi="宋体"/>
                <w:sz w:val="21"/>
                <w:szCs w:val="21"/>
              </w:rPr>
            </w:pPr>
            <w:r w:rsidRPr="00EE76BC">
              <w:rPr>
                <w:rFonts w:ascii="宋体" w:hAnsi="宋体" w:hint="eastAsia"/>
                <w:sz w:val="21"/>
                <w:szCs w:val="21"/>
              </w:rPr>
              <w:t>公司编制了《风险和机遇控制程序》，通过识别与评价对公司目标和战略方向相关影响其实现质量管理体系预期结果的各种内、外部环境因素，有效应对风险和机遇。 企业对风险及机遇进行了识别并制定了措施，符合要求。</w:t>
            </w:r>
          </w:p>
          <w:p w:rsidR="00EE76BC" w:rsidRPr="00EE76BC" w:rsidRDefault="00EE76BC" w:rsidP="00EE76BC">
            <w:pPr>
              <w:spacing w:line="280" w:lineRule="exact"/>
              <w:rPr>
                <w:rFonts w:ascii="宋体" w:hAnsi="宋体"/>
                <w:sz w:val="21"/>
                <w:szCs w:val="21"/>
              </w:rPr>
            </w:pPr>
            <w:r w:rsidRPr="00EE76BC">
              <w:rPr>
                <w:rFonts w:ascii="宋体" w:hAnsi="宋体" w:hint="eastAsia"/>
                <w:sz w:val="21"/>
                <w:szCs w:val="21"/>
              </w:rPr>
              <w:t xml:space="preserve">针对质量风险与机遇，质量负责人组织人员对质量控制风险进行了识别、分析和评价。 </w:t>
            </w:r>
          </w:p>
          <w:p w:rsidR="00EE76BC" w:rsidRPr="00EE76BC" w:rsidRDefault="00EE76BC" w:rsidP="00EE76BC">
            <w:pPr>
              <w:spacing w:line="280" w:lineRule="exact"/>
              <w:rPr>
                <w:rFonts w:ascii="宋体" w:hAnsi="宋体"/>
                <w:sz w:val="21"/>
                <w:szCs w:val="21"/>
              </w:rPr>
            </w:pPr>
            <w:r w:rsidRPr="00EE76BC">
              <w:rPr>
                <w:rFonts w:ascii="宋体" w:hAnsi="宋体" w:hint="eastAsia"/>
                <w:sz w:val="21"/>
                <w:szCs w:val="21"/>
              </w:rPr>
              <w:t>通过内审、管评、目标考核等来评价风险和机遇应对措施的有效性。公司的风险和机遇控制基本符合要求</w:t>
            </w:r>
          </w:p>
        </w:tc>
      </w:tr>
      <w:tr w:rsidR="00EE76BC" w:rsidTr="008A0078">
        <w:trPr>
          <w:cantSplit/>
          <w:trHeight w:val="1342"/>
          <w:jc w:val="center"/>
        </w:trPr>
        <w:tc>
          <w:tcPr>
            <w:tcW w:w="720" w:type="dxa"/>
            <w:vMerge/>
            <w:vAlign w:val="center"/>
          </w:tcPr>
          <w:p w:rsidR="00EE76BC" w:rsidRDefault="00EE76BC">
            <w:pPr>
              <w:spacing w:line="240" w:lineRule="exact"/>
              <w:jc w:val="center"/>
              <w:rPr>
                <w:b/>
                <w:sz w:val="20"/>
              </w:rPr>
            </w:pPr>
          </w:p>
        </w:tc>
        <w:tc>
          <w:tcPr>
            <w:tcW w:w="9198" w:type="dxa"/>
          </w:tcPr>
          <w:p w:rsidR="00EE76BC" w:rsidRPr="005D6D93" w:rsidRDefault="00EE76BC">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EE76BC" w:rsidRDefault="00EE76BC" w:rsidP="00EE76B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EE76BC" w:rsidRDefault="00EE76BC" w:rsidP="008A007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研发过程            ，</w:t>
            </w:r>
            <w:r>
              <w:rPr>
                <w:rFonts w:ascii="宋体" w:hAnsi="宋体" w:hint="eastAsia"/>
                <w:b/>
                <w:color w:val="000000" w:themeColor="text1"/>
                <w:sz w:val="20"/>
              </w:rPr>
              <w:t>需要确认过程  ：销售服务过程</w:t>
            </w:r>
          </w:p>
          <w:p w:rsidR="00EE76BC" w:rsidRPr="005D6D93" w:rsidRDefault="00B56CB2" w:rsidP="00EE76BC">
            <w:pPr>
              <w:tabs>
                <w:tab w:val="left" w:pos="540"/>
              </w:tabs>
              <w:spacing w:line="300" w:lineRule="exact"/>
              <w:ind w:left="201" w:hangingChars="100" w:hanging="201"/>
              <w:rPr>
                <w:rFonts w:ascii="宋体" w:hAnsi="宋体"/>
                <w:b/>
                <w:sz w:val="21"/>
                <w:szCs w:val="21"/>
              </w:rPr>
            </w:pPr>
            <w:r>
              <w:rPr>
                <w:b/>
                <w:color w:val="000000" w:themeColor="text1"/>
                <w:sz w:val="20"/>
              </w:rPr>
              <w:pict>
                <v:shapetype id="_x0000_t32" coordsize="21600,21600" o:spt="32" o:oned="t" path="m,l21600,21600e" filled="f">
                  <v:path arrowok="t" fillok="f" o:connecttype="none"/>
                  <o:lock v:ext="edit" shapetype="t"/>
                </v:shapetype>
                <v:shape id="_x0000_s1033" type="#_x0000_t32" style="position:absolute;left:0;text-align:left;margin-left:157.9pt;margin-top:12.75pt;width:261.75pt;height:0;z-index:251665408;mso-width-relative:page;mso-height-relative:page" o:connectortype="straight"/>
              </w:pict>
            </w:r>
            <w:r>
              <w:rPr>
                <w:rFonts w:ascii="宋体" w:hAnsi="宋体"/>
                <w:b/>
                <w:color w:val="000000" w:themeColor="text1"/>
                <w:sz w:val="20"/>
              </w:rPr>
              <w:pict>
                <v:shape id="_x0000_s1032" type="#_x0000_t32" style="position:absolute;left:0;text-align:left;margin-left:55.15pt;margin-top:12.75pt;width:42pt;height:0;z-index:251664384;mso-width-relative:page;mso-height-relative:page" o:connectortype="straight"/>
              </w:pict>
            </w:r>
            <w:r w:rsidR="00EE76BC">
              <w:rPr>
                <w:rFonts w:ascii="宋体" w:hAnsi="宋体" w:hint="eastAsia"/>
                <w:b/>
                <w:color w:val="000000" w:themeColor="text1"/>
                <w:sz w:val="20"/>
              </w:rPr>
              <w:t xml:space="preserve">不适用条款是  无    ，不适用理由：           </w:t>
            </w:r>
          </w:p>
        </w:tc>
      </w:tr>
      <w:tr w:rsidR="00B62069">
        <w:trPr>
          <w:cantSplit/>
          <w:trHeight w:val="1890"/>
          <w:jc w:val="center"/>
        </w:trPr>
        <w:tc>
          <w:tcPr>
            <w:tcW w:w="720" w:type="dxa"/>
            <w:vMerge/>
            <w:vAlign w:val="center"/>
          </w:tcPr>
          <w:p w:rsidR="005B46B4" w:rsidRDefault="00B56CB2">
            <w:pPr>
              <w:spacing w:line="240" w:lineRule="exact"/>
              <w:jc w:val="center"/>
              <w:rPr>
                <w:b/>
                <w:sz w:val="20"/>
              </w:rPr>
            </w:pPr>
          </w:p>
        </w:tc>
        <w:tc>
          <w:tcPr>
            <w:tcW w:w="9198" w:type="dxa"/>
          </w:tcPr>
          <w:p w:rsidR="005B46B4" w:rsidRPr="005D6D93" w:rsidRDefault="00B04F64">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EE76BC" w:rsidRDefault="00EE76BC" w:rsidP="00EE76BC">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EE76BC" w:rsidRDefault="00EE76BC" w:rsidP="00EE76BC">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EE76BC" w:rsidRDefault="00EE76BC" w:rsidP="00EE76BC">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5B46B4" w:rsidRPr="005D6D93" w:rsidRDefault="00EE76BC" w:rsidP="00EE76BC">
            <w:pPr>
              <w:tabs>
                <w:tab w:val="left" w:pos="0"/>
              </w:tabs>
              <w:spacing w:line="240" w:lineRule="exact"/>
              <w:rPr>
                <w:rFonts w:ascii="宋体" w:hAnsi="宋体"/>
                <w:b/>
                <w:sz w:val="21"/>
                <w:szCs w:val="21"/>
              </w:rPr>
            </w:pPr>
            <w:r>
              <w:rPr>
                <w:rFonts w:ascii="宋体" w:hAnsi="宋体" w:hint="eastAsia"/>
                <w:b/>
                <w:color w:val="000000" w:themeColor="text1"/>
                <w:szCs w:val="21"/>
              </w:rPr>
              <w:t>法律法规要求及时更新了：未发现过期版本的法律法规</w:t>
            </w:r>
          </w:p>
        </w:tc>
      </w:tr>
      <w:tr w:rsidR="00B62069" w:rsidTr="00EE76BC">
        <w:trPr>
          <w:cantSplit/>
          <w:trHeight w:val="1769"/>
          <w:jc w:val="center"/>
        </w:trPr>
        <w:tc>
          <w:tcPr>
            <w:tcW w:w="720" w:type="dxa"/>
            <w:vMerge/>
            <w:vAlign w:val="center"/>
          </w:tcPr>
          <w:p w:rsidR="005B46B4" w:rsidRDefault="00B56CB2">
            <w:pPr>
              <w:spacing w:line="240" w:lineRule="exact"/>
              <w:jc w:val="center"/>
              <w:rPr>
                <w:b/>
                <w:sz w:val="20"/>
              </w:rPr>
            </w:pPr>
          </w:p>
        </w:tc>
        <w:tc>
          <w:tcPr>
            <w:tcW w:w="9198" w:type="dxa"/>
          </w:tcPr>
          <w:p w:rsidR="005B46B4" w:rsidRPr="005D6D93" w:rsidRDefault="00B04F64">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BF758A" w:rsidRPr="008A0078" w:rsidRDefault="00BF758A" w:rsidP="00BF758A">
            <w:pPr>
              <w:spacing w:line="300" w:lineRule="exact"/>
              <w:rPr>
                <w:rFonts w:ascii="宋体" w:hAnsi="宋体" w:hint="eastAsia"/>
                <w:sz w:val="21"/>
                <w:szCs w:val="21"/>
              </w:rPr>
            </w:pPr>
            <w:r w:rsidRPr="008A0078">
              <w:rPr>
                <w:rFonts w:ascii="宋体" w:hAnsi="宋体" w:hint="eastAsia"/>
                <w:sz w:val="21"/>
                <w:szCs w:val="21"/>
              </w:rPr>
              <w:t>产品开发合格率100%；（年度项目合格数/年度项目总数）</w:t>
            </w:r>
          </w:p>
          <w:p w:rsidR="00BF758A" w:rsidRPr="008A0078" w:rsidRDefault="00BF758A" w:rsidP="00BF758A">
            <w:pPr>
              <w:spacing w:line="300" w:lineRule="exact"/>
              <w:rPr>
                <w:rFonts w:ascii="宋体" w:hAnsi="宋体" w:hint="eastAsia"/>
                <w:sz w:val="21"/>
                <w:szCs w:val="21"/>
              </w:rPr>
            </w:pPr>
            <w:r w:rsidRPr="008A0078">
              <w:rPr>
                <w:rFonts w:ascii="宋体" w:hAnsi="宋体" w:hint="eastAsia"/>
                <w:sz w:val="21"/>
                <w:szCs w:val="21"/>
              </w:rPr>
              <w:t>技术服务质量合格率100%；（年度项目服务质量合格数/年度项目总数）</w:t>
            </w:r>
          </w:p>
          <w:p w:rsidR="00BF758A" w:rsidRPr="008A0078" w:rsidRDefault="00BF758A" w:rsidP="00BF758A">
            <w:pPr>
              <w:spacing w:line="300" w:lineRule="exact"/>
              <w:rPr>
                <w:rFonts w:ascii="宋体" w:hAnsi="宋体" w:hint="eastAsia"/>
                <w:sz w:val="21"/>
                <w:szCs w:val="21"/>
              </w:rPr>
            </w:pPr>
            <w:r w:rsidRPr="008A0078">
              <w:rPr>
                <w:rFonts w:ascii="宋体" w:hAnsi="宋体" w:hint="eastAsia"/>
                <w:sz w:val="21"/>
                <w:szCs w:val="21"/>
              </w:rPr>
              <w:t>顾客满意率≥95%。（3、满意度调查分数/总分数*100%）</w:t>
            </w:r>
          </w:p>
          <w:p w:rsidR="005B46B4" w:rsidRPr="005D6D93" w:rsidRDefault="00BF758A" w:rsidP="00BF758A">
            <w:pPr>
              <w:spacing w:line="240" w:lineRule="exact"/>
              <w:rPr>
                <w:rFonts w:ascii="宋体" w:hAnsi="宋体"/>
                <w:b/>
                <w:sz w:val="21"/>
                <w:szCs w:val="21"/>
              </w:rPr>
            </w:pPr>
            <w:r w:rsidRPr="008A0078">
              <w:rPr>
                <w:rFonts w:ascii="宋体" w:hAnsi="宋体" w:hint="eastAsia"/>
                <w:sz w:val="21"/>
                <w:szCs w:val="21"/>
              </w:rPr>
              <w:t>2020年8月至2021年6月目标完成情况：产品开发合格率100%，技术服务质量合格率100%；顾客满意率97%。公司的质量目标已分解到相关职能部门。</w:t>
            </w:r>
          </w:p>
        </w:tc>
      </w:tr>
      <w:tr w:rsidR="00B62069" w:rsidTr="00EE76BC">
        <w:trPr>
          <w:cantSplit/>
          <w:trHeight w:val="561"/>
          <w:jc w:val="center"/>
        </w:trPr>
        <w:tc>
          <w:tcPr>
            <w:tcW w:w="720" w:type="dxa"/>
            <w:vMerge/>
            <w:vAlign w:val="center"/>
          </w:tcPr>
          <w:p w:rsidR="005B46B4" w:rsidRDefault="00B56CB2">
            <w:pPr>
              <w:spacing w:line="240" w:lineRule="exact"/>
              <w:jc w:val="center"/>
              <w:rPr>
                <w:b/>
                <w:sz w:val="20"/>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执行公司《文件控制程序》《记录控制程序》</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公司质量管理体系文件包括：质量手册、程序文件、作业文件、外来文件、各</w:t>
            </w:r>
            <w:proofErr w:type="gramStart"/>
            <w:r w:rsidRPr="008A0078">
              <w:rPr>
                <w:rFonts w:ascii="宋体" w:hAnsi="宋体" w:hint="eastAsia"/>
                <w:sz w:val="21"/>
                <w:szCs w:val="21"/>
              </w:rPr>
              <w:t>类记录</w:t>
            </w:r>
            <w:proofErr w:type="gramEnd"/>
            <w:r w:rsidRPr="008A0078">
              <w:rPr>
                <w:rFonts w:ascii="宋体" w:hAnsi="宋体" w:hint="eastAsia"/>
                <w:sz w:val="21"/>
                <w:szCs w:val="21"/>
              </w:rPr>
              <w:t>等。已建立“受控文件清单”。</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查：公司于2019年1月20日依据ISO9001-2015</w:t>
            </w:r>
            <w:proofErr w:type="gramStart"/>
            <w:r w:rsidRPr="008A0078">
              <w:rPr>
                <w:rFonts w:ascii="宋体" w:hAnsi="宋体" w:hint="eastAsia"/>
                <w:sz w:val="21"/>
                <w:szCs w:val="21"/>
              </w:rPr>
              <w:t>版标准</w:t>
            </w:r>
            <w:proofErr w:type="gramEnd"/>
            <w:r w:rsidRPr="008A0078">
              <w:rPr>
                <w:rFonts w:ascii="宋体" w:hAnsi="宋体" w:hint="eastAsia"/>
                <w:sz w:val="21"/>
                <w:szCs w:val="21"/>
              </w:rPr>
              <w:t>对《质量手册》、《程序文件》进行修订，目前版本为B/1版。</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由管理者代表审核，总经理批准后发布。</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 xml:space="preserve">查：“文件发放回收记录”，内容涵盖：序号、名称、数量、接收人、版本状态、日期等。 </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查《受控文件清单》内容有质量手册、程序文件、作业文件等，版本B/1版，日期：2019.1.20，总经理批准实施。</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文件更改采用局部修改、换页、换版等方式。</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查：有“外来文件清单”记录了《产品质量法》等外来文件，控制分发，有专人负责。</w:t>
            </w:r>
          </w:p>
          <w:p w:rsidR="008A0078" w:rsidRPr="008A0078" w:rsidRDefault="008A0078" w:rsidP="008A0078">
            <w:pPr>
              <w:tabs>
                <w:tab w:val="left" w:pos="540"/>
              </w:tabs>
              <w:spacing w:line="240" w:lineRule="exact"/>
              <w:rPr>
                <w:rFonts w:ascii="宋体" w:hAnsi="宋体" w:hint="eastAsia"/>
                <w:sz w:val="21"/>
                <w:szCs w:val="21"/>
              </w:rPr>
            </w:pPr>
            <w:r w:rsidRPr="008A0078">
              <w:rPr>
                <w:rFonts w:ascii="宋体" w:hAnsi="宋体" w:hint="eastAsia"/>
                <w:sz w:val="21"/>
                <w:szCs w:val="21"/>
              </w:rPr>
              <w:t>已建立“记录清单”内容含盖：序号、记录名称、记录编号、保存部门、保存期限。</w:t>
            </w:r>
          </w:p>
          <w:p w:rsidR="00EE76BC" w:rsidRPr="005D6D93" w:rsidRDefault="008A0078" w:rsidP="008A0078">
            <w:pPr>
              <w:tabs>
                <w:tab w:val="left" w:pos="540"/>
              </w:tabs>
              <w:spacing w:line="240" w:lineRule="exact"/>
              <w:rPr>
                <w:rFonts w:ascii="宋体" w:hAnsi="宋体"/>
                <w:b/>
                <w:sz w:val="21"/>
                <w:szCs w:val="21"/>
              </w:rPr>
            </w:pPr>
            <w:r w:rsidRPr="008A0078">
              <w:rPr>
                <w:rFonts w:ascii="宋体" w:hAnsi="宋体" w:hint="eastAsia"/>
                <w:sz w:val="21"/>
                <w:szCs w:val="21"/>
              </w:rPr>
              <w:t>现场查看，文件、记录保持清晰，保存完好</w:t>
            </w:r>
          </w:p>
        </w:tc>
      </w:tr>
      <w:tr w:rsidR="00B62069" w:rsidTr="00BF15A2">
        <w:trPr>
          <w:cantSplit/>
          <w:trHeight w:val="839"/>
          <w:jc w:val="center"/>
        </w:trPr>
        <w:tc>
          <w:tcPr>
            <w:tcW w:w="720" w:type="dxa"/>
            <w:vMerge w:val="restart"/>
            <w:textDirection w:val="tbRlV"/>
            <w:vAlign w:val="center"/>
          </w:tcPr>
          <w:p w:rsidR="005B46B4" w:rsidRDefault="00B04F64">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B04F64">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Default="008A0078">
            <w:pPr>
              <w:spacing w:line="300" w:lineRule="exact"/>
              <w:rPr>
                <w:rFonts w:ascii="宋体" w:hAnsi="宋体" w:hint="eastAsia"/>
                <w:sz w:val="21"/>
                <w:szCs w:val="21"/>
              </w:rPr>
            </w:pPr>
            <w:r w:rsidRPr="008A0078">
              <w:rPr>
                <w:rFonts w:ascii="宋体" w:hAnsi="宋体" w:hint="eastAsia"/>
                <w:sz w:val="21"/>
                <w:szCs w:val="21"/>
              </w:rPr>
              <w:t>依据《人力资源控制程序》的要求进行控制。已识别与QMS相关人员：各部门负责人、软件开发人员内审员，提供了岗位职责权限及任职要求。对特殊岗位人员已进行合理配置及变更控制，新进员工已制定岗前培训计划。公司无特殊工种。</w:t>
            </w:r>
          </w:p>
          <w:p w:rsidR="008A0078" w:rsidRPr="008A0078" w:rsidRDefault="008A0078" w:rsidP="008A0078">
            <w:pPr>
              <w:spacing w:line="300" w:lineRule="exact"/>
              <w:rPr>
                <w:rFonts w:ascii="宋体" w:hAnsi="宋体" w:hint="eastAsia"/>
                <w:sz w:val="21"/>
                <w:szCs w:val="21"/>
              </w:rPr>
            </w:pPr>
            <w:r w:rsidRPr="008A0078">
              <w:rPr>
                <w:rFonts w:ascii="宋体" w:hAnsi="宋体" w:hint="eastAsia"/>
                <w:sz w:val="21"/>
                <w:szCs w:val="21"/>
              </w:rPr>
              <w:t>查：员工岗位能力评价表</w:t>
            </w:r>
          </w:p>
          <w:p w:rsidR="008A0078" w:rsidRPr="008A0078" w:rsidRDefault="008A0078" w:rsidP="008A0078">
            <w:pPr>
              <w:spacing w:line="300" w:lineRule="exact"/>
              <w:rPr>
                <w:rFonts w:ascii="宋体" w:hAnsi="宋体" w:hint="eastAsia"/>
                <w:sz w:val="21"/>
                <w:szCs w:val="21"/>
              </w:rPr>
            </w:pPr>
            <w:r w:rsidRPr="008A0078">
              <w:rPr>
                <w:rFonts w:ascii="宋体" w:hAnsi="宋体" w:hint="eastAsia"/>
                <w:sz w:val="21"/>
                <w:szCs w:val="21"/>
              </w:rPr>
              <w:t>对岗位、学历、教育及培训经历、技能、经验方面进行了评价</w:t>
            </w:r>
          </w:p>
          <w:p w:rsidR="008A0078" w:rsidRPr="008A0078" w:rsidRDefault="008A0078" w:rsidP="008A0078">
            <w:pPr>
              <w:spacing w:line="300" w:lineRule="exact"/>
              <w:rPr>
                <w:rFonts w:ascii="宋体" w:hAnsi="宋体" w:hint="eastAsia"/>
                <w:sz w:val="21"/>
                <w:szCs w:val="21"/>
              </w:rPr>
            </w:pPr>
            <w:r w:rsidRPr="008A0078">
              <w:rPr>
                <w:rFonts w:ascii="宋体" w:hAnsi="宋体" w:hint="eastAsia"/>
                <w:sz w:val="21"/>
                <w:szCs w:val="21"/>
              </w:rPr>
              <w:t>抽查综合部经理任职要求，本科以上学历，人力资源管理或行政管理相关专业毕业，熟悉国家、地区及企业关于合同管理，薪金制度、用人机制等方面的法律法规及政策，有较强的工作责任心等。</w:t>
            </w:r>
          </w:p>
          <w:p w:rsidR="008A0078" w:rsidRPr="008A0078" w:rsidRDefault="008A0078" w:rsidP="008A0078">
            <w:pPr>
              <w:spacing w:line="300" w:lineRule="exact"/>
              <w:rPr>
                <w:rFonts w:ascii="宋体" w:hAnsi="宋体" w:hint="eastAsia"/>
                <w:sz w:val="21"/>
                <w:szCs w:val="21"/>
              </w:rPr>
            </w:pPr>
            <w:r w:rsidRPr="008A0078">
              <w:rPr>
                <w:rFonts w:ascii="宋体" w:hAnsi="宋体" w:hint="eastAsia"/>
                <w:sz w:val="21"/>
                <w:szCs w:val="21"/>
              </w:rPr>
              <w:t>查有内审员任命书：任命“杜微”“孙芳茵”为管理体系内审员。</w:t>
            </w:r>
          </w:p>
          <w:p w:rsidR="008A0078" w:rsidRPr="008A0078" w:rsidRDefault="008A0078" w:rsidP="008A0078">
            <w:pPr>
              <w:spacing w:line="300" w:lineRule="exact"/>
              <w:rPr>
                <w:rFonts w:ascii="宋体" w:hAnsi="宋体"/>
                <w:sz w:val="21"/>
                <w:szCs w:val="21"/>
              </w:rPr>
            </w:pPr>
            <w:r w:rsidRPr="008A0078">
              <w:rPr>
                <w:rFonts w:ascii="宋体" w:hAnsi="宋体" w:hint="eastAsia"/>
                <w:sz w:val="21"/>
                <w:szCs w:val="21"/>
              </w:rPr>
              <w:t>查《2020/2021年度培训计划》</w:t>
            </w:r>
            <w:r>
              <w:rPr>
                <w:rFonts w:ascii="宋体" w:hAnsi="宋体" w:hint="eastAsia"/>
                <w:sz w:val="21"/>
                <w:szCs w:val="21"/>
              </w:rPr>
              <w:t>，培训记录，符合要求</w:t>
            </w:r>
          </w:p>
        </w:tc>
      </w:tr>
      <w:tr w:rsidR="00B62069" w:rsidTr="00BF15A2">
        <w:trPr>
          <w:cantSplit/>
          <w:trHeight w:val="916"/>
          <w:jc w:val="center"/>
        </w:trPr>
        <w:tc>
          <w:tcPr>
            <w:tcW w:w="720" w:type="dxa"/>
            <w:vMerge/>
            <w:textDirection w:val="tbRlV"/>
            <w:vAlign w:val="center"/>
          </w:tcPr>
          <w:p w:rsidR="005B46B4" w:rsidRDefault="00B56CB2">
            <w:pPr>
              <w:spacing w:line="240" w:lineRule="exact"/>
              <w:ind w:left="113" w:right="113"/>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hint="eastAsia"/>
                <w:b/>
                <w:sz w:val="21"/>
                <w:szCs w:val="21"/>
              </w:rPr>
              <w:t>设备设施（包括信息系统）、</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公司经营场所在公司办公楼内进行。现主要工作人员20余人，均为大专以上学历。巡视项目开发现场，企业负责人介绍说：目前办公地有多个刘俊彦名下公司在此进行办公，目前北京易掌云峰科技有限公司</w:t>
            </w:r>
            <w:proofErr w:type="gramStart"/>
            <w:r w:rsidRPr="008A0078">
              <w:rPr>
                <w:rFonts w:ascii="宋体" w:hAnsi="宋体" w:hint="eastAsia"/>
                <w:sz w:val="21"/>
                <w:szCs w:val="21"/>
              </w:rPr>
              <w:t>真是员工</w:t>
            </w:r>
            <w:proofErr w:type="gramEnd"/>
            <w:r w:rsidRPr="008A0078">
              <w:rPr>
                <w:rFonts w:ascii="宋体" w:hAnsi="宋体" w:hint="eastAsia"/>
                <w:sz w:val="21"/>
                <w:szCs w:val="21"/>
              </w:rPr>
              <w:t>人数为20人左右。</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配备了电脑、打印机、传真、电话等办公设施、配备了无线网络。</w:t>
            </w:r>
          </w:p>
          <w:p w:rsidR="005B46B4" w:rsidRPr="005D6D93" w:rsidRDefault="008A0078" w:rsidP="008A0078">
            <w:pPr>
              <w:spacing w:line="240" w:lineRule="exact"/>
              <w:rPr>
                <w:rFonts w:ascii="宋体" w:hAnsi="宋体"/>
                <w:b/>
                <w:sz w:val="21"/>
                <w:szCs w:val="21"/>
              </w:rPr>
            </w:pPr>
            <w:r w:rsidRPr="008A0078">
              <w:rPr>
                <w:rFonts w:ascii="宋体" w:hAnsi="宋体" w:hint="eastAsia"/>
                <w:sz w:val="21"/>
                <w:szCs w:val="21"/>
              </w:rPr>
              <w:t>总经理对资源的配备比较重视，人力资源配备和工作环境等均可满足体系运行需要</w:t>
            </w:r>
          </w:p>
        </w:tc>
      </w:tr>
      <w:tr w:rsidR="00B62069" w:rsidTr="00BF15A2">
        <w:trPr>
          <w:cantSplit/>
          <w:trHeight w:val="632"/>
          <w:jc w:val="center"/>
        </w:trPr>
        <w:tc>
          <w:tcPr>
            <w:tcW w:w="720" w:type="dxa"/>
            <w:vMerge/>
            <w:textDirection w:val="tbRlV"/>
            <w:vAlign w:val="center"/>
          </w:tcPr>
          <w:p w:rsidR="005B46B4" w:rsidRDefault="00B56CB2">
            <w:pPr>
              <w:spacing w:line="240" w:lineRule="exact"/>
              <w:ind w:left="113" w:right="113"/>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hint="eastAsia"/>
                <w:b/>
                <w:sz w:val="21"/>
                <w:szCs w:val="21"/>
              </w:rPr>
              <w:t>过程运行环境</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查存储设备机房环境情况，机房配备了空调和温湿度计，现场设备无异常情况。经部门主管介绍机房温度要符合《GB2887-2011 计算机场地通用规范》中温度和湿度的要求。</w:t>
            </w:r>
          </w:p>
          <w:p w:rsidR="005B46B4" w:rsidRPr="005D6D93" w:rsidRDefault="008A0078" w:rsidP="008A0078">
            <w:pPr>
              <w:spacing w:line="240" w:lineRule="exact"/>
              <w:rPr>
                <w:rFonts w:ascii="宋体" w:hAnsi="宋体"/>
                <w:b/>
                <w:sz w:val="21"/>
                <w:szCs w:val="21"/>
              </w:rPr>
            </w:pPr>
            <w:r w:rsidRPr="008A0078">
              <w:rPr>
                <w:rFonts w:ascii="宋体" w:hAnsi="宋体" w:hint="eastAsia"/>
                <w:sz w:val="21"/>
                <w:szCs w:val="21"/>
              </w:rPr>
              <w:t>企业有保密制度：员工进公司时即签订保密协议，每人配备电脑，电脑均有密码。在项目启动前会进行人员分工，每个人分工不同，中间无交叉，项目测试时在</w:t>
            </w:r>
            <w:proofErr w:type="spellStart"/>
            <w:r w:rsidRPr="008A0078">
              <w:rPr>
                <w:rFonts w:ascii="宋体" w:hAnsi="宋体" w:hint="eastAsia"/>
                <w:sz w:val="21"/>
                <w:szCs w:val="21"/>
              </w:rPr>
              <w:t>jira</w:t>
            </w:r>
            <w:proofErr w:type="spellEnd"/>
            <w:r w:rsidRPr="008A0078">
              <w:rPr>
                <w:rFonts w:ascii="宋体" w:hAnsi="宋体" w:hint="eastAsia"/>
                <w:sz w:val="21"/>
                <w:szCs w:val="21"/>
              </w:rPr>
              <w:t>系统中呈现测试情况，有问题项目经理会与开发人员进行沟通。测试也是由专人进行</w:t>
            </w:r>
          </w:p>
        </w:tc>
      </w:tr>
      <w:tr w:rsidR="00B62069">
        <w:trPr>
          <w:cantSplit/>
          <w:trHeight w:val="982"/>
          <w:jc w:val="center"/>
        </w:trPr>
        <w:tc>
          <w:tcPr>
            <w:tcW w:w="720" w:type="dxa"/>
            <w:vMerge/>
            <w:textDirection w:val="tbRlV"/>
            <w:vAlign w:val="center"/>
          </w:tcPr>
          <w:p w:rsidR="005B46B4" w:rsidRDefault="00B56CB2">
            <w:pPr>
              <w:spacing w:line="240" w:lineRule="exact"/>
              <w:ind w:left="113" w:right="113"/>
              <w:jc w:val="center"/>
              <w:rPr>
                <w:b/>
                <w:szCs w:val="21"/>
              </w:rPr>
            </w:pPr>
          </w:p>
        </w:tc>
        <w:tc>
          <w:tcPr>
            <w:tcW w:w="9198" w:type="dxa"/>
          </w:tcPr>
          <w:p w:rsidR="005B46B4" w:rsidRDefault="00B04F64">
            <w:pPr>
              <w:spacing w:line="240" w:lineRule="exact"/>
              <w:rPr>
                <w:rFonts w:ascii="宋体" w:hAnsi="宋体"/>
                <w:b/>
                <w:sz w:val="21"/>
                <w:szCs w:val="21"/>
              </w:rPr>
            </w:pPr>
            <w:r w:rsidRPr="005D6D93">
              <w:rPr>
                <w:rFonts w:ascii="宋体" w:hAnsi="宋体" w:hint="eastAsia"/>
                <w:b/>
                <w:sz w:val="21"/>
                <w:szCs w:val="21"/>
              </w:rPr>
              <w:t>监视和测量资源</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测试过程中涉及的监视和测量工具主要是测试工具，可验证软件符合性。使用前对测试工具进行确认。</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查“JIRA”：测试过程中出现不符合测试人员对不符合进行记录，开发人员进行整改，经再次测试合格后放行。支持对测试用例的分类和分层管理，测试用例可在线编辑，可支持Excel格式的导入导出，支持与功能需求和测试需求相关联。</w:t>
            </w:r>
          </w:p>
          <w:p w:rsidR="00BF15A2" w:rsidRPr="00BF15A2" w:rsidRDefault="008A0078" w:rsidP="008A0078">
            <w:pPr>
              <w:spacing w:line="240" w:lineRule="exact"/>
              <w:rPr>
                <w:rFonts w:ascii="宋体" w:hAnsi="宋体"/>
                <w:sz w:val="21"/>
                <w:szCs w:val="21"/>
              </w:rPr>
            </w:pPr>
            <w:r w:rsidRPr="008A0078">
              <w:rPr>
                <w:rFonts w:ascii="宋体" w:hAnsi="宋体" w:hint="eastAsia"/>
                <w:sz w:val="21"/>
                <w:szCs w:val="21"/>
              </w:rPr>
              <w:t>抽测试不符合情况记录，有不符合原因，测试人，解决方法等内容</w:t>
            </w:r>
          </w:p>
        </w:tc>
      </w:tr>
      <w:tr w:rsidR="00BF15A2" w:rsidTr="00BF15A2">
        <w:trPr>
          <w:cantSplit/>
          <w:trHeight w:val="795"/>
          <w:jc w:val="center"/>
        </w:trPr>
        <w:tc>
          <w:tcPr>
            <w:tcW w:w="720" w:type="dxa"/>
            <w:vMerge/>
            <w:textDirection w:val="tbRlV"/>
            <w:vAlign w:val="center"/>
          </w:tcPr>
          <w:p w:rsidR="00BF15A2" w:rsidRDefault="00BF15A2">
            <w:pPr>
              <w:spacing w:line="240" w:lineRule="exact"/>
              <w:ind w:left="113" w:right="113"/>
              <w:jc w:val="center"/>
              <w:rPr>
                <w:b/>
                <w:szCs w:val="21"/>
              </w:rPr>
            </w:pPr>
          </w:p>
        </w:tc>
        <w:tc>
          <w:tcPr>
            <w:tcW w:w="9198" w:type="dxa"/>
          </w:tcPr>
          <w:p w:rsidR="00BF15A2" w:rsidRPr="005D6D93" w:rsidRDefault="00BF15A2">
            <w:pPr>
              <w:spacing w:line="240" w:lineRule="exact"/>
              <w:rPr>
                <w:rFonts w:ascii="宋体" w:hAnsi="宋体"/>
                <w:b/>
                <w:sz w:val="21"/>
                <w:szCs w:val="21"/>
              </w:rPr>
            </w:pPr>
            <w:r w:rsidRPr="005D6D93">
              <w:rPr>
                <w:rFonts w:ascii="宋体" w:hAnsi="宋体" w:hint="eastAsia"/>
                <w:b/>
                <w:sz w:val="21"/>
                <w:szCs w:val="21"/>
              </w:rPr>
              <w:t>知识</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综合部负责公司知识管理的协调工作、无形资产的管理、信息系统的建设与管理以及公司所有制度文件和资料的管理和控制工作并对内、外部知识进行确定、维护、发放与管理。</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询问部门负责人称，公司定期进行技术培训，由项目经理或技术负责人进行技术知识的培训。每周进行一次例会，交流项目实施过程中的经验教训等。</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外部知识包括：外来资料、市场信息两大类。主要有：法律法规：《中华人民共和国产品质量法》、《中华人民共和国产品标准化法》、《中华人民共和国知识产权法》、《中华人民共和国合同法》、ISO9001:2015标准《中华人民共和国安全生产法》GB/T15532-2008《计算机软件测试规范》GB/T20157-2006《信息技术 软件维护》GB/T20158-2006</w:t>
            </w:r>
            <w:proofErr w:type="gramStart"/>
            <w:r w:rsidRPr="008A0078">
              <w:rPr>
                <w:rFonts w:ascii="宋体" w:hAnsi="宋体" w:hint="eastAsia"/>
                <w:sz w:val="21"/>
                <w:szCs w:val="21"/>
              </w:rPr>
              <w:t>《</w:t>
            </w:r>
            <w:proofErr w:type="gramEnd"/>
            <w:r w:rsidRPr="008A0078">
              <w:rPr>
                <w:rFonts w:ascii="宋体" w:hAnsi="宋体" w:hint="eastAsia"/>
                <w:sz w:val="21"/>
                <w:szCs w:val="21"/>
              </w:rPr>
              <w:t xml:space="preserve">信息技术 </w:t>
            </w:r>
            <w:r>
              <w:rPr>
                <w:rFonts w:ascii="宋体" w:hAnsi="宋体" w:hint="eastAsia"/>
                <w:sz w:val="21"/>
                <w:szCs w:val="21"/>
              </w:rPr>
              <w:t>软件生存周期过程配置管理</w:t>
            </w:r>
            <w:r w:rsidRPr="008A0078">
              <w:rPr>
                <w:rFonts w:ascii="宋体" w:hAnsi="宋体" w:hint="eastAsia"/>
                <w:sz w:val="21"/>
                <w:szCs w:val="21"/>
              </w:rPr>
              <w:t>等。</w:t>
            </w:r>
          </w:p>
          <w:p w:rsidR="00BF15A2" w:rsidRPr="008A0078" w:rsidRDefault="008A0078" w:rsidP="003B1404">
            <w:pPr>
              <w:spacing w:line="240" w:lineRule="exact"/>
              <w:rPr>
                <w:rFonts w:ascii="宋体" w:hAnsi="宋体"/>
                <w:sz w:val="21"/>
                <w:szCs w:val="21"/>
              </w:rPr>
            </w:pPr>
            <w:r w:rsidRPr="008A0078">
              <w:rPr>
                <w:rFonts w:ascii="宋体" w:hAnsi="宋体" w:hint="eastAsia"/>
                <w:sz w:val="21"/>
                <w:szCs w:val="21"/>
              </w:rPr>
              <w:t>已制定培训计划组织学习相关知识，并按要求不断更新</w:t>
            </w:r>
          </w:p>
        </w:tc>
      </w:tr>
      <w:tr w:rsidR="00B62069">
        <w:trPr>
          <w:cantSplit/>
          <w:trHeight w:val="2531"/>
          <w:jc w:val="center"/>
        </w:trPr>
        <w:tc>
          <w:tcPr>
            <w:tcW w:w="720" w:type="dxa"/>
            <w:vMerge w:val="restart"/>
            <w:textDirection w:val="tbRlV"/>
            <w:vAlign w:val="center"/>
          </w:tcPr>
          <w:p w:rsidR="005B46B4" w:rsidRDefault="00B04F6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B04F64">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8A0078" w:rsidRDefault="00BF15A2" w:rsidP="008A0078">
            <w:pPr>
              <w:spacing w:line="300" w:lineRule="exact"/>
              <w:ind w:left="1"/>
              <w:rPr>
                <w:rFonts w:ascii="宋体" w:hAnsi="宋体"/>
                <w:sz w:val="21"/>
                <w:szCs w:val="21"/>
              </w:rPr>
            </w:pPr>
            <w:r w:rsidRPr="00BF15A2">
              <w:rPr>
                <w:rFonts w:ascii="宋体" w:hAnsi="宋体" w:hint="eastAsia"/>
                <w:sz w:val="21"/>
                <w:szCs w:val="21"/>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roofErr w:type="gramStart"/>
            <w:r w:rsidRPr="00BF15A2">
              <w:rPr>
                <w:rFonts w:ascii="宋体" w:hAnsi="宋体" w:hint="eastAsia"/>
                <w:sz w:val="21"/>
                <w:szCs w:val="21"/>
              </w:rPr>
              <w:t>企企业</w:t>
            </w:r>
            <w:proofErr w:type="gramEnd"/>
            <w:r w:rsidRPr="00BF15A2">
              <w:rPr>
                <w:rFonts w:ascii="宋体" w:hAnsi="宋体" w:hint="eastAsia"/>
                <w:sz w:val="21"/>
                <w:szCs w:val="21"/>
              </w:rPr>
              <w:t>策划并制定了质量方针</w:t>
            </w:r>
            <w:r w:rsidR="008A0078">
              <w:rPr>
                <w:rFonts w:ascii="宋体" w:hAnsi="宋体" w:hint="eastAsia"/>
                <w:sz w:val="21"/>
                <w:szCs w:val="21"/>
              </w:rPr>
              <w:t>,</w:t>
            </w:r>
            <w:r w:rsidRPr="00BF15A2">
              <w:rPr>
                <w:rFonts w:ascii="宋体" w:hAnsi="宋体" w:hint="eastAsia"/>
                <w:sz w:val="21"/>
                <w:szCs w:val="21"/>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B62069" w:rsidTr="00BF15A2">
        <w:trPr>
          <w:cantSplit/>
          <w:trHeight w:val="1589"/>
          <w:jc w:val="center"/>
        </w:trPr>
        <w:tc>
          <w:tcPr>
            <w:tcW w:w="720" w:type="dxa"/>
            <w:vMerge/>
            <w:vAlign w:val="center"/>
          </w:tcPr>
          <w:p w:rsidR="005B46B4" w:rsidRDefault="00B56CB2">
            <w:pPr>
              <w:spacing w:line="240" w:lineRule="exact"/>
              <w:jc w:val="center"/>
              <w:rPr>
                <w:b/>
                <w:szCs w:val="21"/>
              </w:rPr>
            </w:pPr>
          </w:p>
        </w:tc>
        <w:tc>
          <w:tcPr>
            <w:tcW w:w="9198" w:type="dxa"/>
          </w:tcPr>
          <w:p w:rsidR="005B46B4" w:rsidRPr="005D6D93" w:rsidRDefault="00B04F64" w:rsidP="00EE76BC">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BF15A2" w:rsidRPr="008A0078" w:rsidRDefault="00BF15A2" w:rsidP="00BF15A2">
            <w:pPr>
              <w:spacing w:line="240" w:lineRule="exact"/>
              <w:rPr>
                <w:rFonts w:asciiTheme="minorEastAsia" w:eastAsiaTheme="minorEastAsia" w:hAnsiTheme="minorEastAsia" w:cstheme="minorEastAsia"/>
                <w:bCs/>
                <w:color w:val="000000" w:themeColor="text1"/>
                <w:sz w:val="21"/>
                <w:szCs w:val="21"/>
              </w:rPr>
            </w:pPr>
            <w:r w:rsidRPr="008A0078">
              <w:rPr>
                <w:rFonts w:asciiTheme="minorEastAsia" w:eastAsiaTheme="minorEastAsia" w:hAnsiTheme="minorEastAsia" w:cstheme="minorEastAsia" w:hint="eastAsia"/>
                <w:bCs/>
                <w:color w:val="000000" w:themeColor="text1"/>
                <w:sz w:val="21"/>
                <w:szCs w:val="21"/>
              </w:rPr>
              <w:t>内部沟通的情况：内部沟通方式：会议、数据信息传递、网络传播</w:t>
            </w:r>
          </w:p>
          <w:p w:rsidR="00BF15A2" w:rsidRPr="008A0078" w:rsidRDefault="00BF15A2" w:rsidP="00BF15A2">
            <w:pPr>
              <w:spacing w:line="240" w:lineRule="exact"/>
              <w:rPr>
                <w:rFonts w:asciiTheme="minorEastAsia" w:eastAsiaTheme="minorEastAsia" w:hAnsiTheme="minorEastAsia" w:cstheme="minorEastAsia"/>
                <w:bCs/>
                <w:color w:val="000000" w:themeColor="text1"/>
                <w:sz w:val="21"/>
                <w:szCs w:val="21"/>
              </w:rPr>
            </w:pPr>
            <w:r w:rsidRPr="008A0078">
              <w:rPr>
                <w:rFonts w:asciiTheme="minorEastAsia" w:eastAsiaTheme="minorEastAsia" w:hAnsiTheme="minorEastAsia" w:cstheme="minorEastAsia" w:hint="eastAsia"/>
                <w:bCs/>
                <w:color w:val="000000" w:themeColor="text1"/>
                <w:sz w:val="21"/>
                <w:szCs w:val="21"/>
              </w:rPr>
              <w:t xml:space="preserve">                内部沟通的效果：良好</w:t>
            </w:r>
          </w:p>
          <w:p w:rsidR="00BF15A2" w:rsidRPr="008A0078" w:rsidRDefault="00BF15A2" w:rsidP="00BF15A2">
            <w:pPr>
              <w:spacing w:line="240" w:lineRule="exact"/>
              <w:rPr>
                <w:rFonts w:asciiTheme="minorEastAsia" w:eastAsiaTheme="minorEastAsia" w:hAnsiTheme="minorEastAsia" w:cstheme="minorEastAsia"/>
                <w:bCs/>
                <w:color w:val="000000" w:themeColor="text1"/>
                <w:sz w:val="21"/>
                <w:szCs w:val="21"/>
              </w:rPr>
            </w:pPr>
            <w:r w:rsidRPr="008A0078">
              <w:rPr>
                <w:rFonts w:asciiTheme="minorEastAsia" w:eastAsiaTheme="minorEastAsia" w:hAnsiTheme="minorEastAsia" w:cstheme="minorEastAsia" w:hint="eastAsia"/>
                <w:bCs/>
                <w:color w:val="000000" w:themeColor="text1"/>
                <w:sz w:val="21"/>
                <w:szCs w:val="21"/>
              </w:rPr>
              <w:t>组织对外联络，关注顾客的感受情况（QMS）：与客户、供应商、政府部门及其他相关方的沟通等。</w:t>
            </w:r>
          </w:p>
          <w:p w:rsidR="005B46B4" w:rsidRPr="005D6D93" w:rsidRDefault="00BF15A2" w:rsidP="00BF15A2">
            <w:pPr>
              <w:spacing w:line="240" w:lineRule="exact"/>
              <w:rPr>
                <w:rFonts w:ascii="宋体" w:hAnsi="宋体"/>
                <w:b/>
                <w:sz w:val="21"/>
                <w:szCs w:val="21"/>
              </w:rPr>
            </w:pPr>
            <w:r w:rsidRPr="008A0078">
              <w:rPr>
                <w:rFonts w:asciiTheme="minorEastAsia" w:eastAsiaTheme="minorEastAsia" w:hAnsiTheme="minorEastAsia" w:cstheme="minorEastAsia" w:hint="eastAsia"/>
                <w:bCs/>
                <w:color w:val="000000" w:themeColor="text1"/>
                <w:sz w:val="21"/>
                <w:szCs w:val="21"/>
              </w:rPr>
              <w:t>内外部信息交流/沟通方式可行、有效。</w:t>
            </w:r>
          </w:p>
        </w:tc>
      </w:tr>
      <w:tr w:rsidR="00B62069">
        <w:trPr>
          <w:cantSplit/>
          <w:trHeight w:val="2250"/>
          <w:jc w:val="center"/>
        </w:trPr>
        <w:tc>
          <w:tcPr>
            <w:tcW w:w="720" w:type="dxa"/>
            <w:vMerge/>
            <w:vAlign w:val="center"/>
          </w:tcPr>
          <w:p w:rsidR="005B46B4" w:rsidRDefault="00B56CB2">
            <w:pPr>
              <w:spacing w:line="240" w:lineRule="exact"/>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w:t>
            </w:r>
            <w:proofErr w:type="gramStart"/>
            <w:r w:rsidRPr="005D6D93">
              <w:rPr>
                <w:rFonts w:ascii="宋体" w:hAnsi="宋体" w:hint="eastAsia"/>
                <w:b/>
                <w:sz w:val="21"/>
                <w:szCs w:val="21"/>
              </w:rPr>
              <w:t>要过程</w:t>
            </w:r>
            <w:proofErr w:type="gramEnd"/>
            <w:r w:rsidRPr="005D6D93">
              <w:rPr>
                <w:rFonts w:ascii="宋体" w:hAnsi="宋体" w:hint="eastAsia"/>
                <w:b/>
                <w:sz w:val="21"/>
                <w:szCs w:val="21"/>
              </w:rPr>
              <w:t>实施控制的结果</w:t>
            </w:r>
          </w:p>
          <w:p w:rsidR="00BF15A2" w:rsidRPr="00BF15A2" w:rsidRDefault="00BF15A2" w:rsidP="00BF15A2">
            <w:pPr>
              <w:spacing w:line="240" w:lineRule="exact"/>
              <w:ind w:leftChars="42" w:left="206" w:hangingChars="50" w:hanging="105"/>
              <w:rPr>
                <w:rFonts w:ascii="宋体" w:hAnsi="宋体"/>
                <w:b/>
                <w:sz w:val="21"/>
                <w:szCs w:val="21"/>
              </w:rPr>
            </w:pPr>
            <w:r w:rsidRPr="00BF15A2">
              <w:rPr>
                <w:rFonts w:ascii="宋体" w:hAnsi="宋体" w:hint="eastAsia"/>
                <w:b/>
                <w:sz w:val="21"/>
                <w:szCs w:val="21"/>
              </w:rPr>
              <w:t>产品实现的策划：</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公司针对软件开发服务的特点进行了如下策划：</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一、策划了服务流程：</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1、软件的开发及服务流程：市场需求（或客户需求）→设计开发计划→需求确认→概要设计→详细设计→编码→单元测试→系统测试→交付→售后服务</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无需确认过程：无</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二、确定了相应的质量目标：产品</w:t>
            </w:r>
            <w:proofErr w:type="gramStart"/>
            <w:r w:rsidRPr="008A0078">
              <w:rPr>
                <w:rFonts w:ascii="宋体" w:hAnsi="宋体" w:hint="eastAsia"/>
                <w:sz w:val="21"/>
                <w:szCs w:val="21"/>
              </w:rPr>
              <w:t>交付格率</w:t>
            </w:r>
            <w:proofErr w:type="gramEnd"/>
            <w:r w:rsidRPr="008A0078">
              <w:rPr>
                <w:rFonts w:ascii="宋体" w:hAnsi="宋体" w:hint="eastAsia"/>
                <w:sz w:val="21"/>
                <w:szCs w:val="21"/>
              </w:rPr>
              <w:t>100%、软件交付及时率100%。</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目标基本合理、可测量、可达到。</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 xml:space="preserve">四、软件测试项目通过测试和验收来对产品实现过程进行检测。项目实施过程中由目负责人组织进行测试/检查，项目完成后由客户进行验收，符合要求。 </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五、服务场所：软件测试在办公楼内进行，电脑台式机、打印机、传真机等设备设施，基本满足工作需要。资源基本满足。</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六、编制有“风险和机遇控制程序”，通过识别与评价对公司目标和战略方向相关，影响其实现质量管理体系预期结果的各种内外部环境因素，有效应对风险和机遇。</w:t>
            </w:r>
          </w:p>
          <w:p w:rsidR="008A0078" w:rsidRPr="008A0078"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七、暂无外包过程。</w:t>
            </w:r>
          </w:p>
          <w:p w:rsidR="005B46B4" w:rsidRDefault="008A0078" w:rsidP="008A0078">
            <w:pPr>
              <w:spacing w:line="240" w:lineRule="exact"/>
              <w:ind w:leftChars="42" w:left="206" w:hangingChars="50" w:hanging="105"/>
              <w:rPr>
                <w:rFonts w:ascii="宋体" w:hAnsi="宋体" w:hint="eastAsia"/>
                <w:sz w:val="21"/>
                <w:szCs w:val="21"/>
              </w:rPr>
            </w:pPr>
            <w:r w:rsidRPr="008A0078">
              <w:rPr>
                <w:rFonts w:ascii="宋体" w:hAnsi="宋体" w:hint="eastAsia"/>
                <w:sz w:val="21"/>
                <w:szCs w:val="21"/>
              </w:rPr>
              <w:t>策划适合组织体系运行需要，未发生更改，策划情况符合标准要求。</w:t>
            </w:r>
          </w:p>
          <w:p w:rsidR="008A0078" w:rsidRDefault="008A0078" w:rsidP="008A0078">
            <w:pPr>
              <w:spacing w:line="240" w:lineRule="exact"/>
              <w:ind w:leftChars="42" w:left="206" w:hangingChars="50" w:hanging="105"/>
              <w:rPr>
                <w:rFonts w:ascii="宋体" w:hAnsi="宋体" w:hint="eastAsia"/>
                <w:sz w:val="21"/>
                <w:szCs w:val="21"/>
              </w:rPr>
            </w:pPr>
          </w:p>
          <w:p w:rsidR="008A0078" w:rsidRDefault="008A0078" w:rsidP="008A0078">
            <w:pPr>
              <w:spacing w:line="240" w:lineRule="exact"/>
              <w:ind w:leftChars="42" w:left="221" w:hangingChars="50" w:hanging="120"/>
              <w:rPr>
                <w:rFonts w:hint="eastAsia"/>
                <w:b/>
                <w:color w:val="000000" w:themeColor="text1"/>
                <w:szCs w:val="21"/>
              </w:rPr>
            </w:pPr>
            <w:r>
              <w:rPr>
                <w:rFonts w:hint="eastAsia"/>
                <w:b/>
                <w:color w:val="000000" w:themeColor="text1"/>
                <w:szCs w:val="21"/>
              </w:rPr>
              <w:t>设计开发：</w:t>
            </w:r>
          </w:p>
          <w:p w:rsidR="008A0078" w:rsidRPr="008A0078" w:rsidRDefault="008A0078" w:rsidP="008A0078">
            <w:pPr>
              <w:spacing w:line="240" w:lineRule="exact"/>
              <w:ind w:leftChars="42" w:left="206" w:hangingChars="50" w:hanging="105"/>
              <w:rPr>
                <w:rFonts w:hint="eastAsia"/>
                <w:color w:val="000000" w:themeColor="text1"/>
                <w:sz w:val="21"/>
                <w:szCs w:val="21"/>
              </w:rPr>
            </w:pPr>
            <w:proofErr w:type="gramStart"/>
            <w:r w:rsidRPr="008A0078">
              <w:rPr>
                <w:rFonts w:hint="eastAsia"/>
                <w:color w:val="000000" w:themeColor="text1"/>
                <w:sz w:val="21"/>
                <w:szCs w:val="21"/>
              </w:rPr>
              <w:t>抽项目</w:t>
            </w:r>
            <w:proofErr w:type="gramEnd"/>
            <w:r w:rsidRPr="008A0078">
              <w:rPr>
                <w:rFonts w:hint="eastAsia"/>
                <w:color w:val="000000" w:themeColor="text1"/>
                <w:sz w:val="21"/>
                <w:szCs w:val="21"/>
              </w:rPr>
              <w:t>设计开发策划，输入、输出、评审、验证、确认、更改记录，符合要求</w:t>
            </w:r>
          </w:p>
          <w:p w:rsidR="008A0078" w:rsidRPr="008A0078" w:rsidRDefault="008A0078" w:rsidP="008A0078">
            <w:pPr>
              <w:spacing w:line="240" w:lineRule="exact"/>
              <w:ind w:leftChars="42" w:left="206" w:hangingChars="50" w:hanging="105"/>
              <w:rPr>
                <w:rFonts w:hint="eastAsia"/>
                <w:color w:val="000000" w:themeColor="text1"/>
                <w:sz w:val="21"/>
                <w:szCs w:val="21"/>
              </w:rPr>
            </w:pPr>
          </w:p>
          <w:p w:rsidR="008A0078" w:rsidRPr="008A0078" w:rsidRDefault="008A0078" w:rsidP="008A0078">
            <w:pPr>
              <w:spacing w:line="240" w:lineRule="exact"/>
              <w:ind w:leftChars="42" w:left="206" w:hangingChars="50" w:hanging="105"/>
              <w:rPr>
                <w:rFonts w:hint="eastAsia"/>
                <w:b/>
                <w:color w:val="000000" w:themeColor="text1"/>
                <w:sz w:val="21"/>
                <w:szCs w:val="21"/>
              </w:rPr>
            </w:pPr>
            <w:r w:rsidRPr="008A0078">
              <w:rPr>
                <w:rFonts w:hint="eastAsia"/>
                <w:b/>
                <w:color w:val="000000" w:themeColor="text1"/>
                <w:sz w:val="21"/>
                <w:szCs w:val="21"/>
              </w:rPr>
              <w:t>生产和服务提供</w:t>
            </w:r>
          </w:p>
          <w:p w:rsidR="008A0078" w:rsidRPr="008A0078" w:rsidRDefault="008A0078" w:rsidP="008A0078">
            <w:pPr>
              <w:rPr>
                <w:rFonts w:hint="eastAsia"/>
                <w:sz w:val="21"/>
                <w:szCs w:val="21"/>
              </w:rPr>
            </w:pPr>
            <w:r w:rsidRPr="008A0078">
              <w:rPr>
                <w:rFonts w:hint="eastAsia"/>
                <w:sz w:val="21"/>
                <w:szCs w:val="21"/>
              </w:rPr>
              <w:t xml:space="preserve">a </w:t>
            </w:r>
            <w:r w:rsidRPr="008A0078">
              <w:rPr>
                <w:rFonts w:hint="eastAsia"/>
                <w:sz w:val="21"/>
                <w:szCs w:val="21"/>
              </w:rPr>
              <w:t>）获得的文件化信息</w:t>
            </w:r>
          </w:p>
          <w:p w:rsidR="008A0078" w:rsidRPr="008A0078" w:rsidRDefault="008A0078" w:rsidP="008A0078">
            <w:pPr>
              <w:rPr>
                <w:rFonts w:hint="eastAsia"/>
                <w:sz w:val="21"/>
                <w:szCs w:val="21"/>
              </w:rPr>
            </w:pPr>
            <w:r w:rsidRPr="008A0078">
              <w:rPr>
                <w:rFonts w:hint="eastAsia"/>
                <w:sz w:val="21"/>
                <w:szCs w:val="21"/>
              </w:rPr>
              <w:t xml:space="preserve">   1</w:t>
            </w:r>
            <w:r w:rsidRPr="008A0078">
              <w:rPr>
                <w:rFonts w:hint="eastAsia"/>
                <w:sz w:val="21"/>
                <w:szCs w:val="21"/>
              </w:rPr>
              <w:t>）编制了质量《管理手册》中</w:t>
            </w:r>
            <w:r w:rsidRPr="008A0078">
              <w:rPr>
                <w:rFonts w:hint="eastAsia"/>
                <w:sz w:val="21"/>
                <w:szCs w:val="21"/>
              </w:rPr>
              <w:t>8.5.1</w:t>
            </w:r>
            <w:r w:rsidRPr="008A0078">
              <w:rPr>
                <w:rFonts w:hint="eastAsia"/>
                <w:sz w:val="21"/>
                <w:szCs w:val="21"/>
              </w:rPr>
              <w:t>明确了控制的过程、活动、要求以及控制的职责和方法。编制了《项目文档抽查标准》《单元测试规范》《联调测试规范》等作业文件，能够软件开发过程起指导作用。</w:t>
            </w:r>
          </w:p>
          <w:p w:rsidR="008A0078" w:rsidRPr="008A0078" w:rsidRDefault="008A0078" w:rsidP="008A0078">
            <w:pPr>
              <w:rPr>
                <w:rFonts w:hint="eastAsia"/>
                <w:sz w:val="21"/>
                <w:szCs w:val="21"/>
              </w:rPr>
            </w:pPr>
            <w:r w:rsidRPr="008A0078">
              <w:rPr>
                <w:rFonts w:hint="eastAsia"/>
                <w:sz w:val="21"/>
                <w:szCs w:val="21"/>
              </w:rPr>
              <w:t>提供《配置管理计划》</w:t>
            </w:r>
          </w:p>
          <w:p w:rsidR="008A0078" w:rsidRPr="008A0078" w:rsidRDefault="008A0078" w:rsidP="008A0078">
            <w:pPr>
              <w:rPr>
                <w:rFonts w:hint="eastAsia"/>
                <w:sz w:val="21"/>
                <w:szCs w:val="21"/>
              </w:rPr>
            </w:pPr>
            <w:r w:rsidRPr="008A0078">
              <w:rPr>
                <w:rFonts w:hint="eastAsia"/>
                <w:sz w:val="21"/>
                <w:szCs w:val="21"/>
              </w:rPr>
              <w:t>对人员职责、软硬件资源、配置项和基线计划、配置</w:t>
            </w:r>
            <w:proofErr w:type="gramStart"/>
            <w:r w:rsidRPr="008A0078">
              <w:rPr>
                <w:rFonts w:hint="eastAsia"/>
                <w:sz w:val="21"/>
                <w:szCs w:val="21"/>
              </w:rPr>
              <w:t>库结构</w:t>
            </w:r>
            <w:proofErr w:type="gramEnd"/>
            <w:r w:rsidRPr="008A0078">
              <w:rPr>
                <w:rFonts w:hint="eastAsia"/>
                <w:sz w:val="21"/>
                <w:szCs w:val="21"/>
              </w:rPr>
              <w:t>及权限设置、备份计划等进行了规定。</w:t>
            </w:r>
          </w:p>
          <w:p w:rsidR="008A0078" w:rsidRPr="008A0078" w:rsidRDefault="008A0078" w:rsidP="008A0078">
            <w:pPr>
              <w:rPr>
                <w:rFonts w:hint="eastAsia"/>
                <w:sz w:val="21"/>
                <w:szCs w:val="21"/>
              </w:rPr>
            </w:pPr>
            <w:r w:rsidRPr="008A0078">
              <w:rPr>
                <w:rFonts w:hint="eastAsia"/>
                <w:sz w:val="21"/>
                <w:szCs w:val="21"/>
              </w:rPr>
              <w:t>2</w:t>
            </w:r>
            <w:r w:rsidRPr="008A0078">
              <w:rPr>
                <w:rFonts w:hint="eastAsia"/>
                <w:sz w:val="21"/>
                <w:szCs w:val="21"/>
              </w:rPr>
              <w:t>）公司的软件开发是依据需求进行。同时符合相关法律法规要求：《中华人民共和国著作权法》《中华人民共和国合同法》《中华人民共和国消费者权益保护法》</w:t>
            </w:r>
            <w:r w:rsidRPr="008A0078">
              <w:rPr>
                <w:rFonts w:hint="eastAsia"/>
                <w:sz w:val="21"/>
                <w:szCs w:val="21"/>
              </w:rPr>
              <w:t xml:space="preserve"> GB/T20157-2006</w:t>
            </w:r>
            <w:r w:rsidRPr="008A0078">
              <w:rPr>
                <w:rFonts w:hint="eastAsia"/>
                <w:sz w:val="21"/>
                <w:szCs w:val="21"/>
              </w:rPr>
              <w:t>《信息技术</w:t>
            </w:r>
            <w:r w:rsidRPr="008A0078">
              <w:rPr>
                <w:rFonts w:hint="eastAsia"/>
                <w:sz w:val="21"/>
                <w:szCs w:val="21"/>
              </w:rPr>
              <w:t xml:space="preserve"> </w:t>
            </w:r>
            <w:r w:rsidRPr="008A0078">
              <w:rPr>
                <w:rFonts w:hint="eastAsia"/>
                <w:sz w:val="21"/>
                <w:szCs w:val="21"/>
              </w:rPr>
              <w:t>软件维护》</w:t>
            </w:r>
            <w:r w:rsidRPr="008A0078">
              <w:rPr>
                <w:rFonts w:hint="eastAsia"/>
                <w:sz w:val="21"/>
                <w:szCs w:val="21"/>
              </w:rPr>
              <w:t>GB/T20158-2006</w:t>
            </w:r>
            <w:r w:rsidRPr="008A0078">
              <w:rPr>
                <w:rFonts w:hint="eastAsia"/>
                <w:sz w:val="21"/>
                <w:szCs w:val="21"/>
              </w:rPr>
              <w:t>《信息技术</w:t>
            </w:r>
            <w:r w:rsidRPr="008A0078">
              <w:rPr>
                <w:rFonts w:hint="eastAsia"/>
                <w:sz w:val="21"/>
                <w:szCs w:val="21"/>
              </w:rPr>
              <w:t xml:space="preserve"> </w:t>
            </w:r>
            <w:r w:rsidRPr="008A0078">
              <w:rPr>
                <w:rFonts w:hint="eastAsia"/>
                <w:sz w:val="21"/>
                <w:szCs w:val="21"/>
              </w:rPr>
              <w:t>软件生存周期过程配置管理》</w:t>
            </w:r>
            <w:r w:rsidRPr="008A0078">
              <w:rPr>
                <w:rFonts w:hint="eastAsia"/>
                <w:sz w:val="21"/>
                <w:szCs w:val="21"/>
              </w:rPr>
              <w:t>GB/T8567-2006</w:t>
            </w:r>
            <w:r w:rsidRPr="008A0078">
              <w:rPr>
                <w:rFonts w:hint="eastAsia"/>
                <w:sz w:val="21"/>
                <w:szCs w:val="21"/>
              </w:rPr>
              <w:t>《计算机软件文档编制规范》</w:t>
            </w:r>
            <w:r w:rsidRPr="008A0078">
              <w:rPr>
                <w:rFonts w:hint="eastAsia"/>
                <w:sz w:val="21"/>
                <w:szCs w:val="21"/>
              </w:rPr>
              <w:t>GB/T9385-2008</w:t>
            </w:r>
            <w:r w:rsidRPr="008A0078">
              <w:rPr>
                <w:rFonts w:hint="eastAsia"/>
                <w:sz w:val="21"/>
                <w:szCs w:val="21"/>
              </w:rPr>
              <w:t>《计算机软件需求规格说明规范》</w:t>
            </w:r>
            <w:r w:rsidRPr="008A0078">
              <w:rPr>
                <w:rFonts w:hint="eastAsia"/>
                <w:sz w:val="21"/>
                <w:szCs w:val="21"/>
              </w:rPr>
              <w:t>GB/T 15532-2008</w:t>
            </w:r>
            <w:r w:rsidRPr="008A0078">
              <w:rPr>
                <w:rFonts w:hint="eastAsia"/>
                <w:sz w:val="21"/>
                <w:szCs w:val="21"/>
              </w:rPr>
              <w:t xml:space="preserve">　《计算机软件测试规范》</w:t>
            </w:r>
            <w:r w:rsidRPr="008A0078">
              <w:rPr>
                <w:rFonts w:hint="eastAsia"/>
                <w:sz w:val="21"/>
                <w:szCs w:val="21"/>
              </w:rPr>
              <w:t>GB/T9386-2008</w:t>
            </w:r>
            <w:r w:rsidRPr="008A0078">
              <w:rPr>
                <w:rFonts w:hint="eastAsia"/>
                <w:sz w:val="21"/>
                <w:szCs w:val="21"/>
              </w:rPr>
              <w:t>《计算机软件测试文档编制规范》</w:t>
            </w:r>
            <w:r w:rsidRPr="008A0078">
              <w:rPr>
                <w:rFonts w:hint="eastAsia"/>
                <w:sz w:val="21"/>
                <w:szCs w:val="21"/>
              </w:rPr>
              <w:t>GB/T28035-2011</w:t>
            </w:r>
            <w:r w:rsidRPr="008A0078">
              <w:rPr>
                <w:rFonts w:hint="eastAsia"/>
                <w:sz w:val="21"/>
                <w:szCs w:val="21"/>
              </w:rPr>
              <w:t>《软件系统验收规范》等国家法律法规、标准要求；</w:t>
            </w:r>
          </w:p>
          <w:p w:rsidR="008A0078" w:rsidRPr="008A0078" w:rsidRDefault="008A0078" w:rsidP="008A0078">
            <w:pPr>
              <w:rPr>
                <w:rFonts w:hint="eastAsia"/>
                <w:sz w:val="21"/>
                <w:szCs w:val="21"/>
              </w:rPr>
            </w:pPr>
            <w:r w:rsidRPr="008A0078">
              <w:rPr>
                <w:rFonts w:hint="eastAsia"/>
                <w:sz w:val="21"/>
                <w:szCs w:val="21"/>
              </w:rPr>
              <w:t>3</w:t>
            </w:r>
            <w:r w:rsidRPr="008A0078">
              <w:rPr>
                <w:rFonts w:hint="eastAsia"/>
                <w:sz w:val="21"/>
                <w:szCs w:val="21"/>
              </w:rPr>
              <w:t>）策划了《测试规范》等作业指导书和《设计说明书》等记录。</w:t>
            </w:r>
          </w:p>
          <w:p w:rsidR="008A0078" w:rsidRPr="008A0078" w:rsidRDefault="008A0078" w:rsidP="008A0078">
            <w:pPr>
              <w:rPr>
                <w:rFonts w:hint="eastAsia"/>
                <w:sz w:val="21"/>
                <w:szCs w:val="21"/>
              </w:rPr>
            </w:pPr>
            <w:r w:rsidRPr="008A0078">
              <w:rPr>
                <w:rFonts w:hint="eastAsia"/>
                <w:sz w:val="21"/>
                <w:szCs w:val="21"/>
              </w:rPr>
              <w:t>b</w:t>
            </w:r>
            <w:r w:rsidRPr="008A0078">
              <w:rPr>
                <w:rFonts w:hint="eastAsia"/>
                <w:sz w:val="21"/>
                <w:szCs w:val="21"/>
              </w:rPr>
              <w:t>）获得和使用监视和测量资源：</w:t>
            </w:r>
          </w:p>
          <w:p w:rsidR="008A0078" w:rsidRPr="008A0078" w:rsidRDefault="008A0078" w:rsidP="008A0078">
            <w:pPr>
              <w:rPr>
                <w:rFonts w:hint="eastAsia"/>
                <w:sz w:val="21"/>
                <w:szCs w:val="21"/>
              </w:rPr>
            </w:pPr>
            <w:r w:rsidRPr="008A0078">
              <w:rPr>
                <w:rFonts w:hint="eastAsia"/>
                <w:sz w:val="21"/>
                <w:szCs w:val="21"/>
              </w:rPr>
              <w:t>公司软件开发过程中涉及的监视和测量工具主要是由公司测试员编制的测试用例，对于测试用例在编制完成后使用前均进行了验证确认。可满足策划需要。</w:t>
            </w:r>
          </w:p>
          <w:p w:rsidR="008A0078" w:rsidRPr="008A0078" w:rsidRDefault="008A0078" w:rsidP="008A0078">
            <w:pPr>
              <w:rPr>
                <w:rFonts w:hint="eastAsia"/>
                <w:sz w:val="21"/>
                <w:szCs w:val="21"/>
              </w:rPr>
            </w:pPr>
            <w:r w:rsidRPr="008A0078">
              <w:rPr>
                <w:rFonts w:hint="eastAsia"/>
                <w:sz w:val="21"/>
                <w:szCs w:val="21"/>
              </w:rPr>
              <w:t>c</w:t>
            </w:r>
            <w:r w:rsidRPr="008A0078">
              <w:rPr>
                <w:rFonts w:hint="eastAsia"/>
                <w:sz w:val="21"/>
                <w:szCs w:val="21"/>
              </w:rPr>
              <w:t>）</w:t>
            </w:r>
            <w:r w:rsidRPr="008A0078">
              <w:rPr>
                <w:rFonts w:hint="eastAsia"/>
                <w:sz w:val="21"/>
                <w:szCs w:val="21"/>
              </w:rPr>
              <w:t xml:space="preserve"> </w:t>
            </w:r>
            <w:r w:rsidRPr="008A0078">
              <w:rPr>
                <w:rFonts w:hint="eastAsia"/>
                <w:sz w:val="21"/>
                <w:szCs w:val="21"/>
              </w:rPr>
              <w:t>实施监视和测量</w:t>
            </w:r>
          </w:p>
          <w:p w:rsidR="008A0078" w:rsidRDefault="008A0078" w:rsidP="008A0078">
            <w:pPr>
              <w:rPr>
                <w:rFonts w:hint="eastAsia"/>
                <w:sz w:val="21"/>
                <w:szCs w:val="21"/>
              </w:rPr>
            </w:pPr>
            <w:r w:rsidRPr="008A0078">
              <w:rPr>
                <w:rFonts w:hint="eastAsia"/>
                <w:sz w:val="21"/>
                <w:szCs w:val="21"/>
              </w:rPr>
              <w:t>按《测试计划》对软件开发结果进行测试，通过代码走查及时发生代码问题</w:t>
            </w:r>
          </w:p>
          <w:p w:rsidR="008A0078" w:rsidRPr="008A0078" w:rsidRDefault="008A0078" w:rsidP="008A0078">
            <w:pPr>
              <w:rPr>
                <w:rFonts w:hint="eastAsia"/>
                <w:sz w:val="21"/>
                <w:szCs w:val="21"/>
              </w:rPr>
            </w:pPr>
            <w:r w:rsidRPr="008A0078">
              <w:rPr>
                <w:rFonts w:hint="eastAsia"/>
                <w:sz w:val="21"/>
                <w:szCs w:val="21"/>
              </w:rPr>
              <w:t>d)</w:t>
            </w:r>
            <w:r w:rsidRPr="008A0078">
              <w:rPr>
                <w:rFonts w:hint="eastAsia"/>
                <w:sz w:val="21"/>
                <w:szCs w:val="21"/>
              </w:rPr>
              <w:t>使用适宜的基础设施，保持适宜的环境</w:t>
            </w:r>
          </w:p>
          <w:p w:rsidR="008A0078" w:rsidRPr="008A0078" w:rsidRDefault="008A0078" w:rsidP="008A0078">
            <w:pPr>
              <w:rPr>
                <w:b/>
              </w:rPr>
            </w:pPr>
            <w:r w:rsidRPr="008A0078">
              <w:rPr>
                <w:rFonts w:hint="eastAsia"/>
                <w:sz w:val="21"/>
                <w:szCs w:val="21"/>
              </w:rPr>
              <w:t>提供主要办公设备有电脑、打印机、传真机、扫描仪等，办公设备的局域网维护、灰尘清扫、电脑杀毒和一些设备的耗材等工作有专人负责，基本可满足日常办公需要。</w:t>
            </w:r>
          </w:p>
        </w:tc>
      </w:tr>
      <w:tr w:rsidR="008A0078" w:rsidTr="001815B6">
        <w:trPr>
          <w:cantSplit/>
          <w:trHeight w:val="6160"/>
          <w:jc w:val="center"/>
        </w:trPr>
        <w:tc>
          <w:tcPr>
            <w:tcW w:w="720" w:type="dxa"/>
            <w:vMerge/>
            <w:vAlign w:val="center"/>
          </w:tcPr>
          <w:p w:rsidR="008A0078" w:rsidRDefault="008A0078">
            <w:pPr>
              <w:spacing w:line="240" w:lineRule="exact"/>
              <w:jc w:val="center"/>
              <w:rPr>
                <w:b/>
                <w:szCs w:val="21"/>
              </w:rPr>
            </w:pPr>
          </w:p>
        </w:tc>
        <w:tc>
          <w:tcPr>
            <w:tcW w:w="9198" w:type="dxa"/>
          </w:tcPr>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e)配备胜任的人员，包括所要求的资格</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提供了岗位职责与任职要求。对员工岗位、学历、教育及培训经历、技能、经验方面进行了评价。软件开发人员均为计算机相关专业本科学历，多年工作经验，可满足软件策划需要。</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f) 需确认过程，经确认，无需要确认的过程。</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g)采取措施，防止人为错误</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定期对用例及脚本进行阶段备份，内部局域网进行定期杀毒，测试用例及脚本进行加密管理.</w:t>
            </w:r>
          </w:p>
          <w:p w:rsidR="008A0078" w:rsidRDefault="008A0078" w:rsidP="008A0078">
            <w:pPr>
              <w:spacing w:line="240" w:lineRule="exact"/>
              <w:rPr>
                <w:rFonts w:ascii="宋体" w:hAnsi="宋体" w:hint="eastAsia"/>
                <w:sz w:val="21"/>
                <w:szCs w:val="21"/>
              </w:rPr>
            </w:pPr>
            <w:r w:rsidRPr="008A0078">
              <w:rPr>
                <w:rFonts w:ascii="宋体" w:hAnsi="宋体" w:hint="eastAsia"/>
                <w:sz w:val="21"/>
                <w:szCs w:val="21"/>
              </w:rPr>
              <w:t>定期对服务器内容进行备份。</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h）实施放行、交付和交付后的活动</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软件开发完成后由工程师将系统程序文件夹分类制作光盘，进行运行安装验收；部分软件源代码、软件说明书等均采取移动存储设备拷贝形式进行。</w:t>
            </w:r>
          </w:p>
          <w:p w:rsidR="008A0078" w:rsidRPr="008A0078" w:rsidRDefault="008A0078" w:rsidP="008A0078">
            <w:pPr>
              <w:spacing w:line="240" w:lineRule="exact"/>
              <w:rPr>
                <w:rFonts w:ascii="宋体" w:hAnsi="宋体"/>
                <w:sz w:val="21"/>
                <w:szCs w:val="21"/>
              </w:rPr>
            </w:pP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现场有员工正在进行“长城汽车智能客服项目”软件开发工作，有序进行，现场观察员工能够按照工作规范和要求进行工作，抽查一名开发人员询问软件开发相关要求，能够较准确回答，满足要求。</w:t>
            </w:r>
          </w:p>
          <w:p w:rsidR="008A0078" w:rsidRPr="008A0078" w:rsidRDefault="008A0078" w:rsidP="008A0078">
            <w:pPr>
              <w:spacing w:line="240" w:lineRule="exact"/>
              <w:rPr>
                <w:rFonts w:ascii="宋体" w:hAnsi="宋体"/>
                <w:sz w:val="21"/>
                <w:szCs w:val="21"/>
              </w:rPr>
            </w:pPr>
            <w:r w:rsidRPr="008A0078">
              <w:rPr>
                <w:rFonts w:ascii="宋体" w:hAnsi="宋体" w:hint="eastAsia"/>
                <w:sz w:val="21"/>
                <w:szCs w:val="21"/>
              </w:rPr>
              <w:t>提供了开发策划书、产品说明书等</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抽查《单元测试规范》</w:t>
            </w:r>
          </w:p>
          <w:p w:rsidR="008A0078" w:rsidRPr="008A0078" w:rsidRDefault="008A0078" w:rsidP="008A0078">
            <w:pPr>
              <w:spacing w:line="240" w:lineRule="exact"/>
              <w:rPr>
                <w:rFonts w:ascii="宋体" w:hAnsi="宋体"/>
                <w:sz w:val="21"/>
                <w:szCs w:val="21"/>
              </w:rPr>
            </w:pPr>
            <w:r w:rsidRPr="008A0078">
              <w:rPr>
                <w:rFonts w:ascii="宋体" w:hAnsi="宋体" w:hint="eastAsia"/>
                <w:sz w:val="21"/>
                <w:szCs w:val="21"/>
              </w:rPr>
              <w:t>写明了软件测试相关要求，审核后发布。记录清晰完整，符合要求。</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提供《配置管理计划》</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对人员职责、软硬件资源、配置项和基线计划、配置</w:t>
            </w:r>
            <w:proofErr w:type="gramStart"/>
            <w:r w:rsidRPr="008A0078">
              <w:rPr>
                <w:rFonts w:ascii="宋体" w:hAnsi="宋体" w:hint="eastAsia"/>
                <w:sz w:val="21"/>
                <w:szCs w:val="21"/>
              </w:rPr>
              <w:t>库结构</w:t>
            </w:r>
            <w:proofErr w:type="gramEnd"/>
            <w:r w:rsidRPr="008A0078">
              <w:rPr>
                <w:rFonts w:ascii="宋体" w:hAnsi="宋体" w:hint="eastAsia"/>
                <w:sz w:val="21"/>
                <w:szCs w:val="21"/>
              </w:rPr>
              <w:t>及权限设置、备份计划等进行了规定，配置管理计划较合理，满足要求。</w:t>
            </w:r>
          </w:p>
          <w:p w:rsidR="008A0078" w:rsidRPr="008A0078" w:rsidRDefault="008A0078" w:rsidP="008A0078">
            <w:pPr>
              <w:spacing w:line="240" w:lineRule="exact"/>
              <w:rPr>
                <w:rFonts w:ascii="宋体" w:hAnsi="宋体"/>
                <w:b/>
                <w:sz w:val="21"/>
                <w:szCs w:val="21"/>
              </w:rPr>
            </w:pPr>
            <w:r w:rsidRPr="008A0078">
              <w:rPr>
                <w:rFonts w:ascii="宋体" w:hAnsi="宋体" w:hint="eastAsia"/>
                <w:sz w:val="21"/>
                <w:szCs w:val="21"/>
              </w:rPr>
              <w:t>另抽查需求分析、用户手册等文档，按策划要求编制</w:t>
            </w:r>
            <w:r>
              <w:rPr>
                <w:rFonts w:ascii="宋体" w:hAnsi="宋体" w:hint="eastAsia"/>
                <w:sz w:val="21"/>
                <w:szCs w:val="21"/>
              </w:rPr>
              <w:t>。</w:t>
            </w:r>
          </w:p>
          <w:p w:rsidR="008A0078" w:rsidRDefault="008A0078" w:rsidP="00BF15A2">
            <w:pPr>
              <w:spacing w:line="240" w:lineRule="exact"/>
              <w:rPr>
                <w:rFonts w:ascii="宋体" w:hAnsi="宋体"/>
                <w:sz w:val="21"/>
                <w:szCs w:val="21"/>
              </w:rPr>
            </w:pPr>
          </w:p>
          <w:p w:rsidR="008A0078" w:rsidRPr="00BF15A2" w:rsidRDefault="008A0078" w:rsidP="00BF15A2">
            <w:pPr>
              <w:spacing w:line="240" w:lineRule="exact"/>
              <w:rPr>
                <w:rFonts w:ascii="宋体" w:hAnsi="宋体"/>
                <w:b/>
                <w:sz w:val="21"/>
                <w:szCs w:val="21"/>
              </w:rPr>
            </w:pPr>
            <w:r w:rsidRPr="00BF15A2">
              <w:rPr>
                <w:rFonts w:ascii="宋体" w:hAnsi="宋体" w:hint="eastAsia"/>
                <w:b/>
                <w:sz w:val="21"/>
                <w:szCs w:val="21"/>
              </w:rPr>
              <w:t>放行控制：</w:t>
            </w:r>
          </w:p>
          <w:p w:rsidR="008A0078" w:rsidRPr="008A0078" w:rsidRDefault="008A0078" w:rsidP="008A0078">
            <w:pPr>
              <w:spacing w:line="240" w:lineRule="exact"/>
              <w:rPr>
                <w:rFonts w:ascii="宋体" w:hAnsi="宋体" w:hint="eastAsia"/>
                <w:sz w:val="21"/>
                <w:szCs w:val="21"/>
              </w:rPr>
            </w:pPr>
            <w:r w:rsidRPr="008A0078">
              <w:rPr>
                <w:rFonts w:ascii="宋体" w:hAnsi="宋体" w:hint="eastAsia"/>
                <w:sz w:val="21"/>
                <w:szCs w:val="21"/>
              </w:rPr>
              <w:t>公司按照“产品和服务的设计和开发”要求控制研发过程。软件开发主要通过软件测试和用户试用方式进行监视和测量</w:t>
            </w:r>
          </w:p>
          <w:p w:rsidR="008A0078" w:rsidRPr="008A0078" w:rsidRDefault="008A0078" w:rsidP="008A0078">
            <w:pPr>
              <w:spacing w:line="240" w:lineRule="exact"/>
              <w:rPr>
                <w:rFonts w:ascii="宋体" w:hAnsi="宋体"/>
                <w:b/>
                <w:sz w:val="21"/>
                <w:szCs w:val="21"/>
              </w:rPr>
            </w:pPr>
            <w:proofErr w:type="gramStart"/>
            <w:r w:rsidRPr="008A0078">
              <w:rPr>
                <w:rFonts w:ascii="宋体" w:hAnsi="宋体" w:hint="eastAsia"/>
                <w:sz w:val="21"/>
                <w:szCs w:val="21"/>
              </w:rPr>
              <w:t>抽软件</w:t>
            </w:r>
            <w:proofErr w:type="gramEnd"/>
            <w:r w:rsidRPr="008A0078">
              <w:rPr>
                <w:rFonts w:ascii="宋体" w:hAnsi="宋体" w:hint="eastAsia"/>
                <w:sz w:val="21"/>
                <w:szCs w:val="21"/>
              </w:rPr>
              <w:t>项目：广东电网在线客服系统项目</w:t>
            </w:r>
            <w:r w:rsidRPr="008A0078">
              <w:rPr>
                <w:rFonts w:ascii="宋体" w:hAnsi="宋体" w:hint="eastAsia"/>
                <w:sz w:val="21"/>
                <w:szCs w:val="21"/>
              </w:rPr>
              <w:t>代码记录</w:t>
            </w:r>
            <w:r>
              <w:rPr>
                <w:rFonts w:ascii="宋体" w:hAnsi="宋体" w:hint="eastAsia"/>
                <w:sz w:val="21"/>
                <w:szCs w:val="21"/>
              </w:rPr>
              <w:t>、</w:t>
            </w:r>
            <w:r w:rsidRPr="008A0078">
              <w:rPr>
                <w:rFonts w:ascii="宋体" w:hAnsi="宋体" w:hint="eastAsia"/>
                <w:sz w:val="21"/>
                <w:szCs w:val="21"/>
              </w:rPr>
              <w:t>测试报告</w:t>
            </w:r>
            <w:r>
              <w:rPr>
                <w:rFonts w:ascii="宋体" w:hAnsi="宋体" w:hint="eastAsia"/>
                <w:sz w:val="21"/>
                <w:szCs w:val="21"/>
              </w:rPr>
              <w:t>、</w:t>
            </w:r>
            <w:r w:rsidRPr="008A0078">
              <w:rPr>
                <w:rFonts w:ascii="宋体" w:hAnsi="宋体" w:hint="eastAsia"/>
                <w:sz w:val="21"/>
                <w:szCs w:val="21"/>
              </w:rPr>
              <w:t>验收报告</w:t>
            </w:r>
            <w:r>
              <w:rPr>
                <w:rFonts w:ascii="宋体" w:hAnsi="宋体" w:hint="eastAsia"/>
                <w:sz w:val="21"/>
                <w:szCs w:val="21"/>
              </w:rPr>
              <w:t>，放行受控</w:t>
            </w:r>
          </w:p>
        </w:tc>
      </w:tr>
      <w:tr w:rsidR="00B62069">
        <w:trPr>
          <w:cantSplit/>
          <w:trHeight w:val="2250"/>
          <w:jc w:val="center"/>
        </w:trPr>
        <w:tc>
          <w:tcPr>
            <w:tcW w:w="720" w:type="dxa"/>
            <w:vMerge/>
            <w:vAlign w:val="center"/>
          </w:tcPr>
          <w:p w:rsidR="005B46B4" w:rsidRDefault="00B56CB2">
            <w:pPr>
              <w:spacing w:line="240" w:lineRule="exact"/>
              <w:jc w:val="center"/>
              <w:rPr>
                <w:b/>
                <w:szCs w:val="21"/>
              </w:rPr>
            </w:pPr>
          </w:p>
        </w:tc>
        <w:tc>
          <w:tcPr>
            <w:tcW w:w="9198" w:type="dxa"/>
          </w:tcPr>
          <w:p w:rsidR="005B46B4" w:rsidRPr="005D6D93" w:rsidRDefault="00B04F64">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1815B6" w:rsidRPr="001815B6" w:rsidRDefault="001815B6" w:rsidP="001815B6">
            <w:pPr>
              <w:spacing w:line="300" w:lineRule="exact"/>
              <w:rPr>
                <w:rFonts w:ascii="宋体" w:hAnsi="宋体" w:hint="eastAsia"/>
                <w:sz w:val="21"/>
                <w:szCs w:val="21"/>
              </w:rPr>
            </w:pPr>
            <w:r w:rsidRPr="001815B6">
              <w:rPr>
                <w:rFonts w:ascii="宋体" w:hAnsi="宋体" w:hint="eastAsia"/>
                <w:sz w:val="21"/>
                <w:szCs w:val="21"/>
              </w:rPr>
              <w:t>企业销售、采购使用CRM 系统，此系统为采购，系统升级、维护等由供方负责，供方为；神州云动。此系统分项目来源、合同审批、订单下达、合同进度、汇款状况等模块。负责人介绍说：合同信息录入后进行审核，正常合同本部门即可进行审批，异常合同需经TL审批。问题合同直接打回，不做批注。正常审批关注：关注合同条款（合同模板）是否一致；价格、产品、交付期等内容。</w:t>
            </w:r>
          </w:p>
          <w:p w:rsidR="001815B6" w:rsidRPr="001815B6" w:rsidRDefault="001815B6" w:rsidP="001815B6">
            <w:pPr>
              <w:spacing w:line="300" w:lineRule="exact"/>
              <w:rPr>
                <w:rFonts w:ascii="宋体" w:hAnsi="宋体"/>
                <w:sz w:val="21"/>
                <w:szCs w:val="21"/>
              </w:rPr>
            </w:pPr>
            <w:r>
              <w:rPr>
                <w:rFonts w:ascii="宋体" w:hAnsi="宋体"/>
                <w:sz w:val="21"/>
                <w:szCs w:val="21"/>
              </w:rPr>
              <w:t>抽合同</w:t>
            </w:r>
            <w:r>
              <w:rPr>
                <w:rFonts w:ascii="宋体" w:hAnsi="宋体" w:hint="eastAsia"/>
                <w:sz w:val="21"/>
                <w:szCs w:val="21"/>
              </w:rPr>
              <w:t>，</w:t>
            </w:r>
            <w:r>
              <w:rPr>
                <w:rFonts w:ascii="宋体" w:hAnsi="宋体"/>
                <w:sz w:val="21"/>
                <w:szCs w:val="21"/>
              </w:rPr>
              <w:t>符合要求</w:t>
            </w:r>
          </w:p>
          <w:p w:rsidR="001815B6" w:rsidRPr="001815B6" w:rsidRDefault="001815B6" w:rsidP="001815B6">
            <w:pPr>
              <w:spacing w:line="300" w:lineRule="exact"/>
              <w:rPr>
                <w:rFonts w:ascii="宋体" w:hAnsi="宋体" w:hint="eastAsia"/>
                <w:sz w:val="21"/>
                <w:szCs w:val="21"/>
              </w:rPr>
            </w:pPr>
            <w:r w:rsidRPr="001815B6">
              <w:rPr>
                <w:rFonts w:ascii="宋体" w:hAnsi="宋体" w:hint="eastAsia"/>
                <w:sz w:val="21"/>
                <w:szCs w:val="21"/>
              </w:rPr>
              <w:t>公司通过传真、邮件及电话等方式与顾客交流，主要进行以下沟通：</w:t>
            </w:r>
          </w:p>
          <w:p w:rsidR="001815B6" w:rsidRPr="001815B6" w:rsidRDefault="001815B6" w:rsidP="001815B6">
            <w:pPr>
              <w:spacing w:line="300" w:lineRule="exact"/>
              <w:rPr>
                <w:rFonts w:ascii="宋体" w:hAnsi="宋体" w:hint="eastAsia"/>
                <w:sz w:val="21"/>
                <w:szCs w:val="21"/>
              </w:rPr>
            </w:pPr>
            <w:r w:rsidRPr="001815B6">
              <w:rPr>
                <w:rFonts w:ascii="宋体" w:hAnsi="宋体" w:hint="eastAsia"/>
                <w:sz w:val="21"/>
                <w:szCs w:val="21"/>
              </w:rPr>
              <w:t>1、向顾客提供保证产品质量的有关信息，保修及应急措施。</w:t>
            </w:r>
          </w:p>
          <w:p w:rsidR="001815B6" w:rsidRPr="001815B6" w:rsidRDefault="001815B6" w:rsidP="001815B6">
            <w:pPr>
              <w:spacing w:line="300" w:lineRule="exact"/>
              <w:rPr>
                <w:rFonts w:ascii="宋体" w:hAnsi="宋体" w:hint="eastAsia"/>
                <w:sz w:val="21"/>
                <w:szCs w:val="21"/>
              </w:rPr>
            </w:pPr>
            <w:r w:rsidRPr="001815B6">
              <w:rPr>
                <w:rFonts w:ascii="宋体" w:hAnsi="宋体" w:hint="eastAsia"/>
                <w:sz w:val="21"/>
                <w:szCs w:val="21"/>
              </w:rPr>
              <w:t>2、接受顾客问询、询价、合同的处理。</w:t>
            </w:r>
          </w:p>
          <w:p w:rsidR="001815B6" w:rsidRPr="001815B6" w:rsidRDefault="001815B6" w:rsidP="001815B6">
            <w:pPr>
              <w:spacing w:line="300" w:lineRule="exact"/>
              <w:rPr>
                <w:rFonts w:ascii="宋体" w:hAnsi="宋体" w:hint="eastAsia"/>
                <w:sz w:val="21"/>
                <w:szCs w:val="21"/>
              </w:rPr>
            </w:pPr>
            <w:r w:rsidRPr="001815B6">
              <w:rPr>
                <w:rFonts w:ascii="宋体" w:hAnsi="宋体" w:hint="eastAsia"/>
                <w:sz w:val="21"/>
                <w:szCs w:val="21"/>
              </w:rPr>
              <w:t>3、根据合同要求进行有关的事宜，对顾客的投诉或意见进行处理和答复。</w:t>
            </w:r>
          </w:p>
          <w:p w:rsidR="001815B6" w:rsidRPr="001815B6" w:rsidRDefault="001815B6" w:rsidP="001815B6">
            <w:pPr>
              <w:spacing w:line="300" w:lineRule="exact"/>
              <w:rPr>
                <w:rFonts w:ascii="宋体" w:hAnsi="宋体" w:hint="eastAsia"/>
                <w:sz w:val="21"/>
                <w:szCs w:val="21"/>
              </w:rPr>
            </w:pPr>
            <w:r w:rsidRPr="001815B6">
              <w:rPr>
                <w:rFonts w:ascii="宋体" w:hAnsi="宋体" w:hint="eastAsia"/>
                <w:sz w:val="21"/>
                <w:szCs w:val="21"/>
              </w:rPr>
              <w:t>4、合理处理顾客财产，主要是顾客资料。</w:t>
            </w:r>
          </w:p>
          <w:p w:rsidR="001815B6" w:rsidRPr="001815B6" w:rsidRDefault="001815B6" w:rsidP="001815B6">
            <w:pPr>
              <w:spacing w:line="240" w:lineRule="exact"/>
              <w:rPr>
                <w:rFonts w:ascii="宋体" w:hAnsi="宋体"/>
                <w:sz w:val="21"/>
                <w:szCs w:val="21"/>
              </w:rPr>
            </w:pPr>
            <w:r w:rsidRPr="001815B6">
              <w:rPr>
                <w:rFonts w:ascii="宋体" w:hAnsi="宋体" w:hint="eastAsia"/>
                <w:sz w:val="21"/>
                <w:szCs w:val="21"/>
              </w:rPr>
              <w:t>目前沟通渠道畅通</w:t>
            </w:r>
          </w:p>
        </w:tc>
      </w:tr>
      <w:tr w:rsidR="00B62069" w:rsidTr="00BF15A2">
        <w:trPr>
          <w:cantSplit/>
          <w:trHeight w:val="1341"/>
          <w:jc w:val="center"/>
        </w:trPr>
        <w:tc>
          <w:tcPr>
            <w:tcW w:w="720" w:type="dxa"/>
            <w:vMerge/>
            <w:vAlign w:val="center"/>
          </w:tcPr>
          <w:p w:rsidR="005B46B4" w:rsidRDefault="00B56CB2">
            <w:pPr>
              <w:spacing w:line="240" w:lineRule="exact"/>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BF15A2" w:rsidP="00BF15A2">
            <w:pPr>
              <w:spacing w:line="300" w:lineRule="exact"/>
              <w:rPr>
                <w:rFonts w:ascii="宋体" w:hAnsi="宋体"/>
                <w:b/>
                <w:sz w:val="21"/>
                <w:szCs w:val="21"/>
              </w:rPr>
            </w:pPr>
            <w:r>
              <w:rPr>
                <w:b/>
                <w:color w:val="000000" w:themeColor="text1"/>
                <w:sz w:val="20"/>
              </w:rPr>
              <w:t>无</w:t>
            </w:r>
          </w:p>
        </w:tc>
      </w:tr>
      <w:tr w:rsidR="00BF15A2" w:rsidTr="00BF15A2">
        <w:trPr>
          <w:cantSplit/>
          <w:trHeight w:val="1908"/>
          <w:jc w:val="center"/>
        </w:trPr>
        <w:tc>
          <w:tcPr>
            <w:tcW w:w="720" w:type="dxa"/>
            <w:vMerge/>
            <w:vAlign w:val="center"/>
          </w:tcPr>
          <w:p w:rsidR="00BF15A2" w:rsidRDefault="00BF15A2">
            <w:pPr>
              <w:spacing w:line="240" w:lineRule="exact"/>
              <w:jc w:val="center"/>
              <w:rPr>
                <w:b/>
                <w:szCs w:val="21"/>
              </w:rPr>
            </w:pPr>
          </w:p>
        </w:tc>
        <w:tc>
          <w:tcPr>
            <w:tcW w:w="9198" w:type="dxa"/>
          </w:tcPr>
          <w:p w:rsidR="00BF15A2" w:rsidRPr="005D6D93" w:rsidRDefault="00BF15A2">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查有《不合格输出控制程序》，对不合格输出进行识别和控制，防止不合格输出的非预期使用或交付。</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询问部门负责人称目前没有不合格的非预期使用情况。未发生投诉所引起的不合格。</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查《不合格处理记录》，除bug处理外无其他不符合记录</w:t>
            </w:r>
          </w:p>
          <w:p w:rsidR="00BF15A2" w:rsidRPr="00BF15A2" w:rsidRDefault="001815B6" w:rsidP="001815B6">
            <w:pPr>
              <w:spacing w:line="240" w:lineRule="exact"/>
              <w:rPr>
                <w:rFonts w:ascii="宋体" w:hAnsi="宋体"/>
                <w:b/>
                <w:sz w:val="21"/>
                <w:szCs w:val="21"/>
              </w:rPr>
            </w:pPr>
            <w:r w:rsidRPr="001815B6">
              <w:rPr>
                <w:rFonts w:ascii="宋体" w:hAnsi="宋体" w:hint="eastAsia"/>
                <w:sz w:val="21"/>
                <w:szCs w:val="21"/>
              </w:rPr>
              <w:t>针对内审中发现的不合格，采取了纠正措施，并进行验证合格。询问部门负责人称服务过程中未发现严重不合格或同类不合格屡次发生情况，因此未采取纠正措施。</w:t>
            </w:r>
          </w:p>
        </w:tc>
      </w:tr>
      <w:tr w:rsidR="00B62069">
        <w:trPr>
          <w:cantSplit/>
          <w:trHeight w:val="961"/>
          <w:jc w:val="center"/>
        </w:trPr>
        <w:tc>
          <w:tcPr>
            <w:tcW w:w="720" w:type="dxa"/>
            <w:vMerge/>
            <w:vAlign w:val="center"/>
          </w:tcPr>
          <w:p w:rsidR="005B46B4" w:rsidRDefault="00B56CB2">
            <w:pPr>
              <w:spacing w:line="240" w:lineRule="exact"/>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BF15A2" w:rsidP="00EE76BC">
            <w:pPr>
              <w:ind w:leftChars="100" w:left="240" w:firstLineChars="50" w:firstLine="105"/>
              <w:jc w:val="left"/>
              <w:rPr>
                <w:rFonts w:ascii="宋体" w:hAnsi="宋体"/>
                <w:b/>
                <w:sz w:val="21"/>
                <w:szCs w:val="21"/>
              </w:rPr>
            </w:pPr>
            <w:r>
              <w:rPr>
                <w:rFonts w:ascii="宋体" w:hAnsi="宋体"/>
                <w:b/>
                <w:sz w:val="21"/>
                <w:szCs w:val="21"/>
              </w:rPr>
              <w:t>无</w:t>
            </w:r>
          </w:p>
        </w:tc>
      </w:tr>
      <w:tr w:rsidR="00B62069" w:rsidTr="00BF15A2">
        <w:trPr>
          <w:cantSplit/>
          <w:trHeight w:val="998"/>
          <w:jc w:val="center"/>
        </w:trPr>
        <w:tc>
          <w:tcPr>
            <w:tcW w:w="720" w:type="dxa"/>
            <w:vMerge/>
            <w:vAlign w:val="center"/>
          </w:tcPr>
          <w:p w:rsidR="005B46B4" w:rsidRDefault="00B56CB2">
            <w:pPr>
              <w:spacing w:line="240" w:lineRule="exact"/>
              <w:jc w:val="center"/>
              <w:rPr>
                <w:b/>
                <w:szCs w:val="21"/>
              </w:rPr>
            </w:pPr>
          </w:p>
        </w:tc>
        <w:tc>
          <w:tcPr>
            <w:tcW w:w="9198" w:type="dxa"/>
          </w:tcPr>
          <w:p w:rsidR="005B46B4" w:rsidRDefault="00B04F64">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BF15A2" w:rsidRDefault="00BF15A2">
            <w:pPr>
              <w:spacing w:line="240" w:lineRule="exact"/>
              <w:rPr>
                <w:rFonts w:ascii="宋体" w:hAnsi="宋体"/>
                <w:b/>
                <w:sz w:val="21"/>
                <w:szCs w:val="21"/>
              </w:rPr>
            </w:pPr>
          </w:p>
          <w:p w:rsidR="00BF15A2" w:rsidRPr="005D6D93" w:rsidRDefault="00BF15A2">
            <w:pPr>
              <w:spacing w:line="240" w:lineRule="exact"/>
              <w:rPr>
                <w:rFonts w:ascii="宋体" w:hAnsi="宋体"/>
                <w:b/>
                <w:sz w:val="21"/>
                <w:szCs w:val="21"/>
              </w:rPr>
            </w:pPr>
            <w:r>
              <w:rPr>
                <w:rFonts w:ascii="宋体" w:hAnsi="宋体" w:hint="eastAsia"/>
                <w:b/>
                <w:sz w:val="21"/>
                <w:szCs w:val="21"/>
              </w:rPr>
              <w:t>无</w:t>
            </w:r>
          </w:p>
        </w:tc>
      </w:tr>
      <w:tr w:rsidR="00B62069" w:rsidTr="001815B6">
        <w:trPr>
          <w:cantSplit/>
          <w:trHeight w:val="1184"/>
          <w:jc w:val="center"/>
        </w:trPr>
        <w:tc>
          <w:tcPr>
            <w:tcW w:w="720" w:type="dxa"/>
            <w:vMerge w:val="restart"/>
            <w:textDirection w:val="tbRlV"/>
            <w:vAlign w:val="center"/>
          </w:tcPr>
          <w:p w:rsidR="005B46B4" w:rsidRPr="005D6D93" w:rsidRDefault="00B04F64">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B04F64" w:rsidP="00EE76BC">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Default="00B56CB2" w:rsidP="00EE76BC">
            <w:pPr>
              <w:spacing w:line="240" w:lineRule="exact"/>
              <w:ind w:firstLineChars="50" w:firstLine="105"/>
              <w:rPr>
                <w:rFonts w:ascii="宋体" w:hAnsi="宋体"/>
                <w:b/>
                <w:sz w:val="21"/>
                <w:szCs w:val="21"/>
              </w:rPr>
            </w:pPr>
          </w:p>
          <w:p w:rsidR="00BF15A2" w:rsidRPr="005D6D93" w:rsidRDefault="00BF15A2" w:rsidP="00EE76BC">
            <w:pPr>
              <w:spacing w:line="240" w:lineRule="exact"/>
              <w:ind w:firstLineChars="50" w:firstLine="105"/>
              <w:rPr>
                <w:rFonts w:ascii="宋体" w:hAnsi="宋体"/>
                <w:b/>
                <w:sz w:val="21"/>
                <w:szCs w:val="21"/>
              </w:rPr>
            </w:pPr>
            <w:r>
              <w:rPr>
                <w:rFonts w:ascii="宋体" w:hAnsi="宋体" w:hint="eastAsia"/>
                <w:b/>
                <w:sz w:val="21"/>
                <w:szCs w:val="21"/>
              </w:rPr>
              <w:t>对质量目标进行分解，</w:t>
            </w:r>
            <w:proofErr w:type="gramStart"/>
            <w:r>
              <w:rPr>
                <w:rFonts w:ascii="宋体" w:hAnsi="宋体" w:hint="eastAsia"/>
                <w:b/>
                <w:sz w:val="21"/>
                <w:szCs w:val="21"/>
              </w:rPr>
              <w:t>抽各部门</w:t>
            </w:r>
            <w:proofErr w:type="gramEnd"/>
            <w:r>
              <w:rPr>
                <w:rFonts w:ascii="宋体" w:hAnsi="宋体" w:hint="eastAsia"/>
                <w:b/>
                <w:sz w:val="21"/>
                <w:szCs w:val="21"/>
              </w:rPr>
              <w:t>质量目标完成情况，各部门质量目标均完成。</w:t>
            </w:r>
          </w:p>
        </w:tc>
      </w:tr>
      <w:tr w:rsidR="00B62069" w:rsidTr="00BF15A2">
        <w:trPr>
          <w:cantSplit/>
          <w:trHeight w:val="1432"/>
          <w:jc w:val="center"/>
        </w:trPr>
        <w:tc>
          <w:tcPr>
            <w:tcW w:w="720" w:type="dxa"/>
            <w:vMerge/>
            <w:textDirection w:val="tbRlV"/>
            <w:vAlign w:val="center"/>
          </w:tcPr>
          <w:p w:rsidR="005B46B4" w:rsidRDefault="00B56CB2">
            <w:pPr>
              <w:spacing w:line="240" w:lineRule="exact"/>
              <w:ind w:left="113" w:right="113"/>
              <w:jc w:val="center"/>
              <w:rPr>
                <w:b/>
                <w:szCs w:val="21"/>
              </w:rPr>
            </w:pPr>
          </w:p>
        </w:tc>
        <w:tc>
          <w:tcPr>
            <w:tcW w:w="9198" w:type="dxa"/>
          </w:tcPr>
          <w:p w:rsidR="005B46B4" w:rsidRDefault="00B04F64" w:rsidP="00EE76BC">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BF15A2" w:rsidRPr="00BF15A2" w:rsidRDefault="001815B6" w:rsidP="001815B6">
            <w:pPr>
              <w:spacing w:line="240" w:lineRule="exact"/>
              <w:ind w:left="105" w:hangingChars="50" w:hanging="105"/>
              <w:rPr>
                <w:rFonts w:ascii="宋体" w:hAnsi="宋体"/>
                <w:sz w:val="21"/>
                <w:szCs w:val="21"/>
              </w:rPr>
            </w:pPr>
            <w:r w:rsidRPr="001815B6">
              <w:rPr>
                <w:rFonts w:ascii="宋体" w:hAnsi="宋体" w:hint="eastAsia"/>
                <w:sz w:val="21"/>
                <w:szCs w:val="21"/>
              </w:rPr>
              <w:t>企业对顾客对产品是否满意的信息进行监视，并编制《满意情况调查表》。对调查表中各项目进行测算，公司于2020年12月对主要客户进行了电话问卷调查，分别对项目及质量、价格、交期期、技术能力、售后服务、投诉处理等内容进行调查，客户均对相关内容进行了反馈，从统计数据中可以看出，顾客满意度平均分为97%，超过了质量目标要求，目标完成</w:t>
            </w:r>
          </w:p>
        </w:tc>
      </w:tr>
      <w:tr w:rsidR="00B62069" w:rsidTr="005D6D93">
        <w:trPr>
          <w:cantSplit/>
          <w:trHeight w:val="1624"/>
          <w:jc w:val="center"/>
        </w:trPr>
        <w:tc>
          <w:tcPr>
            <w:tcW w:w="720" w:type="dxa"/>
            <w:vMerge/>
            <w:textDirection w:val="tbRlV"/>
            <w:vAlign w:val="center"/>
          </w:tcPr>
          <w:p w:rsidR="005B46B4" w:rsidRDefault="00B56CB2">
            <w:pPr>
              <w:spacing w:line="240" w:lineRule="exact"/>
              <w:ind w:left="113" w:right="113"/>
              <w:jc w:val="center"/>
              <w:rPr>
                <w:b/>
                <w:szCs w:val="21"/>
              </w:rPr>
            </w:pPr>
          </w:p>
        </w:tc>
        <w:tc>
          <w:tcPr>
            <w:tcW w:w="9198" w:type="dxa"/>
          </w:tcPr>
          <w:p w:rsidR="005B46B4" w:rsidRPr="005D6D93" w:rsidRDefault="00B04F64">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提供《内部审核控制程序》，文件编制符合要求。</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公司对审核方案进行了有效策划，内容包括:目的、范围、审核频次、方法，策划内容齐全有效。</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内审时间：2021年4月20日，依据策划的要求实施了审核。</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内审员：杜微、孙芳茵</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内审人员资格：以上人员均为内审员，并提供培训记录及内审员任命书，提供内审文件：</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“2019年内部审核计划”，包括审核的时间、依据、审核范围、审核组成员等内容；</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“内部日程安排（通知）”；“首末次会议签到表”和“内审检查表”；</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按照审核计划对各部门实施了审核，</w:t>
            </w:r>
            <w:proofErr w:type="gramStart"/>
            <w:r w:rsidRPr="001815B6">
              <w:rPr>
                <w:rFonts w:ascii="宋体" w:hAnsi="宋体" w:hint="eastAsia"/>
                <w:sz w:val="21"/>
                <w:szCs w:val="21"/>
              </w:rPr>
              <w:t>经查未发现</w:t>
            </w:r>
            <w:proofErr w:type="gramEnd"/>
            <w:r w:rsidRPr="001815B6">
              <w:rPr>
                <w:rFonts w:ascii="宋体" w:hAnsi="宋体" w:hint="eastAsia"/>
                <w:sz w:val="21"/>
                <w:szCs w:val="21"/>
              </w:rPr>
              <w:t>本部门人员审核本部门的情况，审核公正。</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内部</w:t>
            </w:r>
            <w:proofErr w:type="gramStart"/>
            <w:r w:rsidRPr="001815B6">
              <w:rPr>
                <w:rFonts w:ascii="宋体" w:hAnsi="宋体" w:hint="eastAsia"/>
                <w:sz w:val="21"/>
                <w:szCs w:val="21"/>
              </w:rPr>
              <w:t>审核共</w:t>
            </w:r>
            <w:proofErr w:type="gramEnd"/>
            <w:r w:rsidRPr="001815B6">
              <w:rPr>
                <w:rFonts w:ascii="宋体" w:hAnsi="宋体" w:hint="eastAsia"/>
                <w:sz w:val="21"/>
                <w:szCs w:val="21"/>
              </w:rPr>
              <w:t>发现1个不符合项，属于一般性质的不符合，对此制定了纠正措施，并记录了纠正措施的结果。</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提供“审核报告”，内容包括：审核目的、范围、依据、审核组成员、审核日期、审核过程、审核评价、内审结论：</w:t>
            </w:r>
            <w:proofErr w:type="gramStart"/>
            <w:r w:rsidRPr="001815B6">
              <w:rPr>
                <w:rFonts w:ascii="宋体" w:hAnsi="宋体" w:hint="eastAsia"/>
                <w:sz w:val="21"/>
                <w:szCs w:val="21"/>
              </w:rPr>
              <w:t>这次内审</w:t>
            </w:r>
            <w:proofErr w:type="gramEnd"/>
            <w:r w:rsidRPr="001815B6">
              <w:rPr>
                <w:rFonts w:ascii="宋体" w:hAnsi="宋体" w:hint="eastAsia"/>
                <w:sz w:val="21"/>
                <w:szCs w:val="21"/>
              </w:rPr>
              <w:t>是比较成功的审核，同时也发现我公司的质量管理体系运行基本是正常的、有效的。</w:t>
            </w:r>
          </w:p>
          <w:p w:rsidR="005B46B4" w:rsidRPr="00BF15A2" w:rsidRDefault="001815B6" w:rsidP="001815B6">
            <w:pPr>
              <w:spacing w:line="240" w:lineRule="exact"/>
              <w:rPr>
                <w:rFonts w:ascii="宋体" w:hAnsi="宋体"/>
                <w:sz w:val="21"/>
                <w:szCs w:val="21"/>
              </w:rPr>
            </w:pPr>
            <w:r w:rsidRPr="001815B6">
              <w:rPr>
                <w:rFonts w:ascii="宋体" w:hAnsi="宋体" w:hint="eastAsia"/>
                <w:sz w:val="21"/>
                <w:szCs w:val="21"/>
              </w:rPr>
              <w:t>对内</w:t>
            </w:r>
            <w:proofErr w:type="gramStart"/>
            <w:r w:rsidRPr="001815B6">
              <w:rPr>
                <w:rFonts w:ascii="宋体" w:hAnsi="宋体" w:hint="eastAsia"/>
                <w:sz w:val="21"/>
                <w:szCs w:val="21"/>
              </w:rPr>
              <w:t>审控制</w:t>
            </w:r>
            <w:proofErr w:type="gramEnd"/>
            <w:r w:rsidRPr="001815B6">
              <w:rPr>
                <w:rFonts w:ascii="宋体" w:hAnsi="宋体" w:hint="eastAsia"/>
                <w:sz w:val="21"/>
                <w:szCs w:val="21"/>
              </w:rPr>
              <w:t>满足要求。</w:t>
            </w:r>
          </w:p>
        </w:tc>
      </w:tr>
      <w:tr w:rsidR="00BF15A2" w:rsidTr="00BF15A2">
        <w:trPr>
          <w:cantSplit/>
          <w:trHeight w:val="3467"/>
          <w:jc w:val="center"/>
        </w:trPr>
        <w:tc>
          <w:tcPr>
            <w:tcW w:w="720" w:type="dxa"/>
            <w:vMerge/>
            <w:textDirection w:val="tbRlV"/>
            <w:vAlign w:val="center"/>
          </w:tcPr>
          <w:p w:rsidR="00BF15A2" w:rsidRDefault="00BF15A2">
            <w:pPr>
              <w:spacing w:line="240" w:lineRule="exact"/>
              <w:ind w:left="113" w:right="113"/>
              <w:jc w:val="center"/>
              <w:rPr>
                <w:b/>
                <w:szCs w:val="21"/>
              </w:rPr>
            </w:pPr>
          </w:p>
        </w:tc>
        <w:tc>
          <w:tcPr>
            <w:tcW w:w="9198" w:type="dxa"/>
          </w:tcPr>
          <w:p w:rsidR="00BF15A2" w:rsidRPr="005D6D93" w:rsidRDefault="00BF15A2">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公司文件规定每年至少进行一次管理评审。总经理于2021年4月25日组织进行了一次管理评审。</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管理评审输入</w:t>
            </w:r>
            <w:proofErr w:type="gramStart"/>
            <w:r w:rsidRPr="001815B6">
              <w:rPr>
                <w:rFonts w:ascii="宋体" w:hAnsi="宋体" w:hint="eastAsia"/>
                <w:sz w:val="21"/>
                <w:szCs w:val="21"/>
              </w:rPr>
              <w:t>由管代和</w:t>
            </w:r>
            <w:proofErr w:type="gramEnd"/>
            <w:r w:rsidRPr="001815B6">
              <w:rPr>
                <w:rFonts w:ascii="宋体" w:hAnsi="宋体" w:hint="eastAsia"/>
                <w:sz w:val="21"/>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提供《管理评审报告》，对评审情况进行了总结，各部门对各过程和活动进行了总结和讨论，对内审、客户投诉、方针和目标等方面进行了评审。</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评审结论：管理体系运行稳定、适宜。</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上次管理评审改进措施已按时完成。</w:t>
            </w:r>
          </w:p>
          <w:p w:rsidR="001815B6" w:rsidRPr="001815B6" w:rsidRDefault="001815B6" w:rsidP="001815B6">
            <w:pPr>
              <w:spacing w:line="240" w:lineRule="exact"/>
              <w:rPr>
                <w:rFonts w:ascii="宋体" w:hAnsi="宋体" w:hint="eastAsia"/>
                <w:sz w:val="21"/>
                <w:szCs w:val="21"/>
              </w:rPr>
            </w:pPr>
            <w:r w:rsidRPr="001815B6">
              <w:rPr>
                <w:rFonts w:ascii="宋体" w:hAnsi="宋体" w:hint="eastAsia"/>
                <w:sz w:val="21"/>
                <w:szCs w:val="21"/>
              </w:rPr>
              <w:t>本年度为提供需改进措施</w:t>
            </w:r>
          </w:p>
          <w:p w:rsidR="00BF15A2" w:rsidRPr="005D6D93" w:rsidRDefault="001815B6" w:rsidP="001815B6">
            <w:pPr>
              <w:spacing w:line="240" w:lineRule="exact"/>
              <w:rPr>
                <w:rFonts w:ascii="宋体" w:hAnsi="宋体"/>
                <w:b/>
                <w:sz w:val="21"/>
                <w:szCs w:val="21"/>
              </w:rPr>
            </w:pPr>
            <w:r>
              <w:rPr>
                <w:rFonts w:ascii="宋体" w:hAnsi="宋体" w:hint="eastAsia"/>
                <w:sz w:val="21"/>
                <w:szCs w:val="21"/>
              </w:rPr>
              <w:t>质量管理体系无变更需求</w:t>
            </w:r>
            <w:r w:rsidR="00BF15A2" w:rsidRPr="00BF15A2">
              <w:rPr>
                <w:rFonts w:ascii="宋体" w:hAnsi="宋体" w:hint="eastAsia"/>
                <w:sz w:val="21"/>
                <w:szCs w:val="21"/>
              </w:rPr>
              <w:t>。</w:t>
            </w:r>
          </w:p>
        </w:tc>
      </w:tr>
      <w:tr w:rsidR="00B62069">
        <w:trPr>
          <w:cantSplit/>
          <w:trHeight w:val="850"/>
          <w:jc w:val="center"/>
        </w:trPr>
        <w:tc>
          <w:tcPr>
            <w:tcW w:w="720" w:type="dxa"/>
            <w:vMerge/>
            <w:vAlign w:val="center"/>
          </w:tcPr>
          <w:p w:rsidR="005B46B4" w:rsidRDefault="00B56CB2">
            <w:pPr>
              <w:spacing w:line="240" w:lineRule="exact"/>
              <w:jc w:val="center"/>
              <w:rPr>
                <w:b/>
                <w:sz w:val="20"/>
              </w:rPr>
            </w:pPr>
          </w:p>
        </w:tc>
        <w:tc>
          <w:tcPr>
            <w:tcW w:w="9198" w:type="dxa"/>
          </w:tcPr>
          <w:p w:rsidR="005B46B4" w:rsidRPr="005D6D93" w:rsidRDefault="00B04F64">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sidR="00BF15A2">
              <w:rPr>
                <w:rFonts w:ascii="宋体" w:hAnsi="宋体" w:hint="eastAsia"/>
                <w:b/>
                <w:sz w:val="21"/>
                <w:szCs w:val="21"/>
              </w:rPr>
              <w:t>无</w:t>
            </w:r>
          </w:p>
        </w:tc>
      </w:tr>
      <w:tr w:rsidR="00B62069" w:rsidTr="005D6D93">
        <w:trPr>
          <w:cantSplit/>
          <w:trHeight w:val="1050"/>
          <w:jc w:val="center"/>
        </w:trPr>
        <w:tc>
          <w:tcPr>
            <w:tcW w:w="720" w:type="dxa"/>
            <w:vMerge w:val="restart"/>
            <w:vAlign w:val="center"/>
          </w:tcPr>
          <w:p w:rsidR="005D6D93" w:rsidRPr="005D6D93" w:rsidRDefault="00B04F64"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B04F64"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B04F64"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B04F64"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B04F64">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BF15A2" w:rsidRPr="00BF15A2" w:rsidRDefault="00BF15A2" w:rsidP="00BF15A2">
            <w:pPr>
              <w:spacing w:line="240" w:lineRule="exact"/>
              <w:rPr>
                <w:rFonts w:ascii="宋体" w:hAnsi="宋体"/>
                <w:sz w:val="21"/>
                <w:szCs w:val="21"/>
              </w:rPr>
            </w:pPr>
            <w:r w:rsidRPr="00BF15A2">
              <w:rPr>
                <w:rFonts w:ascii="宋体" w:hAnsi="宋体" w:hint="eastAsia"/>
                <w:sz w:val="21"/>
                <w:szCs w:val="21"/>
              </w:rPr>
              <w:t>公司为不断改进体系、产品和服务创造氛围，使每个员工都有参与改进的意识和机会，通过使用质量方针、质量目标、审核结果、数据分析、纠正措施以及管理评审等提高QMS的有效性。</w:t>
            </w:r>
          </w:p>
          <w:p w:rsidR="005D6D93" w:rsidRPr="005D6D93" w:rsidRDefault="00BF15A2" w:rsidP="00BF15A2">
            <w:pPr>
              <w:spacing w:line="240" w:lineRule="exact"/>
              <w:rPr>
                <w:rFonts w:ascii="宋体" w:hAnsi="宋体"/>
                <w:b/>
                <w:sz w:val="21"/>
                <w:szCs w:val="21"/>
              </w:rPr>
            </w:pPr>
            <w:r w:rsidRPr="00BF15A2">
              <w:rPr>
                <w:rFonts w:ascii="宋体" w:hAnsi="宋体" w:hint="eastAsia"/>
                <w:sz w:val="21"/>
                <w:szCs w:val="21"/>
              </w:rPr>
              <w:t>管代：为了保证质量管理体系的符合</w:t>
            </w:r>
            <w:proofErr w:type="gramStart"/>
            <w:r w:rsidRPr="00BF15A2">
              <w:rPr>
                <w:rFonts w:ascii="宋体" w:hAnsi="宋体" w:hint="eastAsia"/>
                <w:sz w:val="21"/>
                <w:szCs w:val="21"/>
              </w:rPr>
              <w:t>性按照</w:t>
            </w:r>
            <w:proofErr w:type="gramEnd"/>
            <w:r w:rsidRPr="00BF15A2">
              <w:rPr>
                <w:rFonts w:ascii="宋体" w:hAnsi="宋体" w:hint="eastAsia"/>
                <w:sz w:val="21"/>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B62069" w:rsidTr="001815B6">
        <w:trPr>
          <w:cantSplit/>
          <w:trHeight w:val="979"/>
          <w:jc w:val="center"/>
        </w:trPr>
        <w:tc>
          <w:tcPr>
            <w:tcW w:w="720" w:type="dxa"/>
            <w:vMerge/>
            <w:vAlign w:val="center"/>
          </w:tcPr>
          <w:p w:rsidR="005D6D93" w:rsidRDefault="00B56CB2">
            <w:pPr>
              <w:spacing w:line="240" w:lineRule="exact"/>
              <w:jc w:val="center"/>
              <w:rPr>
                <w:b/>
                <w:sz w:val="20"/>
              </w:rPr>
            </w:pPr>
          </w:p>
        </w:tc>
        <w:tc>
          <w:tcPr>
            <w:tcW w:w="9198" w:type="dxa"/>
          </w:tcPr>
          <w:p w:rsidR="005D6D93" w:rsidRPr="005D6D93" w:rsidRDefault="00B04F64">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B56CB2">
            <w:pPr>
              <w:spacing w:line="240" w:lineRule="exact"/>
              <w:rPr>
                <w:rFonts w:ascii="宋体" w:hAnsi="宋体"/>
                <w:b/>
                <w:sz w:val="21"/>
                <w:szCs w:val="21"/>
              </w:rPr>
            </w:pPr>
          </w:p>
          <w:p w:rsidR="005D6D93" w:rsidRPr="005D6D93" w:rsidRDefault="00BF15A2">
            <w:pPr>
              <w:spacing w:line="240" w:lineRule="exact"/>
              <w:rPr>
                <w:rFonts w:ascii="宋体" w:hAnsi="宋体"/>
                <w:b/>
                <w:sz w:val="21"/>
                <w:szCs w:val="21"/>
              </w:rPr>
            </w:pPr>
            <w:r>
              <w:rPr>
                <w:rFonts w:ascii="宋体" w:hAnsi="宋体"/>
                <w:b/>
                <w:sz w:val="21"/>
                <w:szCs w:val="21"/>
              </w:rPr>
              <w:t>无</w:t>
            </w:r>
          </w:p>
        </w:tc>
      </w:tr>
      <w:tr w:rsidR="00B62069">
        <w:trPr>
          <w:cantSplit/>
          <w:trHeight w:val="1259"/>
          <w:jc w:val="center"/>
        </w:trPr>
        <w:tc>
          <w:tcPr>
            <w:tcW w:w="720" w:type="dxa"/>
            <w:vMerge/>
            <w:vAlign w:val="center"/>
          </w:tcPr>
          <w:p w:rsidR="005D6D93" w:rsidRDefault="00B56CB2">
            <w:pPr>
              <w:spacing w:line="240" w:lineRule="exact"/>
              <w:jc w:val="center"/>
              <w:rPr>
                <w:b/>
                <w:sz w:val="20"/>
              </w:rPr>
            </w:pPr>
          </w:p>
        </w:tc>
        <w:tc>
          <w:tcPr>
            <w:tcW w:w="9198" w:type="dxa"/>
          </w:tcPr>
          <w:p w:rsidR="005D6D93" w:rsidRDefault="00B04F64">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BF15A2" w:rsidRDefault="00BF15A2">
            <w:pPr>
              <w:spacing w:line="240" w:lineRule="exact"/>
              <w:rPr>
                <w:rFonts w:ascii="宋体" w:hAnsi="宋体"/>
                <w:b/>
                <w:sz w:val="21"/>
                <w:szCs w:val="21"/>
              </w:rPr>
            </w:pPr>
          </w:p>
          <w:p w:rsidR="00BF15A2" w:rsidRPr="005D6D93" w:rsidRDefault="00BF15A2">
            <w:pPr>
              <w:spacing w:line="240" w:lineRule="exact"/>
              <w:rPr>
                <w:rFonts w:ascii="宋体" w:hAnsi="宋体"/>
                <w:b/>
                <w:sz w:val="21"/>
                <w:szCs w:val="21"/>
              </w:rPr>
            </w:pPr>
            <w:r>
              <w:rPr>
                <w:rFonts w:ascii="宋体" w:hAnsi="宋体" w:hint="eastAsia"/>
                <w:b/>
                <w:sz w:val="21"/>
                <w:szCs w:val="21"/>
              </w:rPr>
              <w:t>无重大技术创新</w:t>
            </w:r>
          </w:p>
        </w:tc>
      </w:tr>
      <w:tr w:rsidR="00B62069">
        <w:trPr>
          <w:cantSplit/>
          <w:trHeight w:val="980"/>
          <w:jc w:val="center"/>
        </w:trPr>
        <w:tc>
          <w:tcPr>
            <w:tcW w:w="720" w:type="dxa"/>
            <w:vMerge/>
            <w:vAlign w:val="center"/>
          </w:tcPr>
          <w:p w:rsidR="005D6D93" w:rsidRDefault="00B56CB2">
            <w:pPr>
              <w:spacing w:line="240" w:lineRule="exact"/>
              <w:jc w:val="center"/>
              <w:rPr>
                <w:b/>
                <w:sz w:val="20"/>
              </w:rPr>
            </w:pPr>
          </w:p>
        </w:tc>
        <w:tc>
          <w:tcPr>
            <w:tcW w:w="9198" w:type="dxa"/>
          </w:tcPr>
          <w:p w:rsidR="005D6D93" w:rsidRDefault="00B04F64">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BF15A2" w:rsidRDefault="00BF15A2">
            <w:pPr>
              <w:spacing w:line="240" w:lineRule="exact"/>
              <w:rPr>
                <w:rFonts w:ascii="宋体" w:hAnsi="宋体"/>
                <w:b/>
                <w:sz w:val="21"/>
                <w:szCs w:val="21"/>
              </w:rPr>
            </w:pPr>
          </w:p>
          <w:p w:rsidR="00BF15A2" w:rsidRPr="005D6D93" w:rsidRDefault="00BF15A2">
            <w:pPr>
              <w:spacing w:line="240" w:lineRule="exact"/>
              <w:rPr>
                <w:rFonts w:ascii="宋体" w:hAnsi="宋体"/>
                <w:b/>
                <w:sz w:val="21"/>
                <w:szCs w:val="21"/>
              </w:rPr>
            </w:pPr>
            <w:r>
              <w:rPr>
                <w:rFonts w:ascii="宋体" w:hAnsi="宋体"/>
                <w:b/>
                <w:sz w:val="21"/>
                <w:szCs w:val="21"/>
              </w:rPr>
              <w:t>不符合一整改</w:t>
            </w:r>
            <w:r>
              <w:rPr>
                <w:rFonts w:ascii="宋体" w:hAnsi="宋体" w:hint="eastAsia"/>
                <w:b/>
                <w:sz w:val="21"/>
                <w:szCs w:val="21"/>
              </w:rPr>
              <w:t>，</w:t>
            </w:r>
            <w:r>
              <w:rPr>
                <w:rFonts w:ascii="宋体" w:hAnsi="宋体"/>
                <w:b/>
                <w:sz w:val="21"/>
                <w:szCs w:val="21"/>
              </w:rPr>
              <w:t>符合要求</w:t>
            </w:r>
          </w:p>
        </w:tc>
      </w:tr>
    </w:tbl>
    <w:p w:rsidR="005B46B4" w:rsidRDefault="00B56CB2" w:rsidP="005B280D">
      <w:pPr>
        <w:tabs>
          <w:tab w:val="left" w:pos="645"/>
        </w:tabs>
        <w:spacing w:afterLines="50" w:after="163" w:line="360" w:lineRule="exact"/>
        <w:rPr>
          <w:b/>
          <w:sz w:val="26"/>
          <w:szCs w:val="26"/>
        </w:rPr>
      </w:pPr>
    </w:p>
    <w:p w:rsidR="005B46B4" w:rsidRDefault="00B04F64" w:rsidP="005B280D">
      <w:pPr>
        <w:tabs>
          <w:tab w:val="left" w:pos="645"/>
        </w:tabs>
        <w:spacing w:afterLines="50" w:after="163" w:line="360" w:lineRule="exact"/>
        <w:rPr>
          <w:b/>
          <w:sz w:val="16"/>
          <w:szCs w:val="16"/>
        </w:rPr>
      </w:pPr>
      <w:r>
        <w:rPr>
          <w:rFonts w:hint="eastAsia"/>
          <w:b/>
          <w:sz w:val="26"/>
          <w:szCs w:val="26"/>
        </w:rPr>
        <w:t>七、其它需要说明的问题</w:t>
      </w:r>
    </w:p>
    <w:p w:rsidR="005B46B4" w:rsidRDefault="00B04F64" w:rsidP="00EE76BC">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B62069" w:rsidTr="00BA3D59">
        <w:tc>
          <w:tcPr>
            <w:tcW w:w="5353" w:type="dxa"/>
          </w:tcPr>
          <w:p w:rsidR="005B46B4" w:rsidRPr="00BA3D59" w:rsidRDefault="00B04F64" w:rsidP="00EE76BC">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B04F64" w:rsidP="00EE76BC">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B56CB2" w:rsidP="00EE76BC">
            <w:pPr>
              <w:snapToGrid w:val="0"/>
              <w:spacing w:line="360" w:lineRule="auto"/>
              <w:ind w:leftChars="-88" w:left="-211" w:firstLineChars="223" w:firstLine="537"/>
              <w:rPr>
                <w:rFonts w:ascii="宋体"/>
                <w:b/>
                <w:szCs w:val="21"/>
              </w:rPr>
            </w:pP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B56CB2" w:rsidP="00EE76BC">
            <w:pPr>
              <w:snapToGrid w:val="0"/>
              <w:spacing w:line="360" w:lineRule="auto"/>
              <w:ind w:leftChars="-88" w:left="-211" w:firstLineChars="223" w:firstLine="537"/>
              <w:rPr>
                <w:rFonts w:ascii="宋体"/>
                <w:b/>
                <w:color w:val="FF0000"/>
                <w:szCs w:val="21"/>
              </w:rPr>
            </w:pPr>
          </w:p>
        </w:tc>
      </w:tr>
      <w:tr w:rsidR="00B62069" w:rsidTr="00BA3D59">
        <w:tc>
          <w:tcPr>
            <w:tcW w:w="5353" w:type="dxa"/>
          </w:tcPr>
          <w:p w:rsidR="005B46B4" w:rsidRPr="00BA3D59" w:rsidRDefault="00B04F64" w:rsidP="00EE76B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B56CB2" w:rsidP="00EE76BC">
            <w:pPr>
              <w:snapToGrid w:val="0"/>
              <w:spacing w:line="360" w:lineRule="auto"/>
              <w:ind w:leftChars="-88" w:left="-211" w:firstLineChars="223" w:firstLine="537"/>
              <w:rPr>
                <w:rFonts w:ascii="宋体"/>
                <w:b/>
                <w:color w:val="FF0000"/>
                <w:szCs w:val="21"/>
              </w:rPr>
            </w:pPr>
          </w:p>
        </w:tc>
      </w:tr>
    </w:tbl>
    <w:p w:rsidR="005B46B4" w:rsidRDefault="00B56CB2" w:rsidP="00EE76BC">
      <w:pPr>
        <w:snapToGrid w:val="0"/>
        <w:spacing w:line="360" w:lineRule="auto"/>
        <w:ind w:leftChars="-88" w:left="-211" w:firstLineChars="223" w:firstLine="493"/>
        <w:rPr>
          <w:b/>
          <w:spacing w:val="-10"/>
          <w:szCs w:val="21"/>
        </w:rPr>
      </w:pPr>
    </w:p>
    <w:p w:rsidR="005B46B4" w:rsidRDefault="00BF15A2" w:rsidP="00BF15A2">
      <w:pPr>
        <w:snapToGrid w:val="0"/>
        <w:spacing w:line="360" w:lineRule="auto"/>
        <w:ind w:leftChars="-88" w:left="-211" w:firstLineChars="223" w:firstLine="493"/>
        <w:rPr>
          <w:rFonts w:ascii="宋体"/>
          <w:b/>
          <w:szCs w:val="21"/>
        </w:rPr>
      </w:pPr>
      <w:r w:rsidRPr="00BF15A2">
        <w:rPr>
          <w:rFonts w:hint="eastAsia"/>
          <w:b/>
          <w:spacing w:val="-10"/>
          <w:szCs w:val="21"/>
        </w:rPr>
        <w:t>■</w:t>
      </w:r>
      <w:r w:rsidR="00B04F64">
        <w:rPr>
          <w:rFonts w:ascii="宋体" w:hAnsi="宋体" w:hint="eastAsia"/>
          <w:b/>
          <w:szCs w:val="21"/>
        </w:rPr>
        <w:t>达到审核目的</w:t>
      </w:r>
    </w:p>
    <w:p w:rsidR="005B46B4" w:rsidRDefault="00B04F64" w:rsidP="00EE76BC">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B04F64" w:rsidP="005B280D">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B04F64"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sidR="00B56CB2">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B04F64" w:rsidP="005B280D">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B62069">
        <w:trPr>
          <w:cantSplit/>
          <w:trHeight w:val="510"/>
          <w:jc w:val="center"/>
        </w:trPr>
        <w:tc>
          <w:tcPr>
            <w:tcW w:w="9523" w:type="dxa"/>
            <w:vAlign w:val="center"/>
          </w:tcPr>
          <w:p w:rsidR="00DD10A9" w:rsidRPr="001808D4" w:rsidRDefault="00B04F64" w:rsidP="00DD10A9">
            <w:pPr>
              <w:ind w:leftChars="100" w:left="240" w:firstLineChars="50" w:firstLine="120"/>
              <w:jc w:val="left"/>
              <w:rPr>
                <w:rFonts w:ascii="宋体" w:hAnsi="宋体"/>
                <w:b/>
                <w:szCs w:val="21"/>
              </w:rPr>
            </w:pPr>
            <w:r w:rsidRPr="001808D4">
              <w:rPr>
                <w:rFonts w:ascii="宋体" w:hAnsi="宋体"/>
                <w:b/>
                <w:szCs w:val="21"/>
              </w:rPr>
              <w:t>1.</w:t>
            </w:r>
            <w:r w:rsidR="00BF15A2" w:rsidRPr="00BF15A2">
              <w:rPr>
                <w:rFonts w:hint="eastAsia"/>
                <w:b/>
                <w:spacing w:val="-10"/>
                <w:szCs w:val="21"/>
              </w:rPr>
              <w:t xml:space="preserve"> </w:t>
            </w:r>
            <w:r w:rsidR="00BF15A2" w:rsidRPr="00BF15A2">
              <w:rPr>
                <w:rFonts w:hint="eastAsia"/>
                <w:b/>
                <w:spacing w:val="-10"/>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B04F6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B04F64" w:rsidP="00BF15A2">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RDefault="00B56CB2">
            <w:pPr>
              <w:spacing w:line="240" w:lineRule="exact"/>
              <w:rPr>
                <w:rFonts w:ascii="宋体" w:hAnsi="宋体"/>
                <w:b/>
                <w:szCs w:val="21"/>
              </w:rPr>
            </w:pPr>
          </w:p>
        </w:tc>
      </w:tr>
      <w:tr w:rsidR="00B62069">
        <w:trPr>
          <w:cantSplit/>
          <w:trHeight w:val="510"/>
          <w:jc w:val="center"/>
        </w:trPr>
        <w:tc>
          <w:tcPr>
            <w:tcW w:w="9523" w:type="dxa"/>
          </w:tcPr>
          <w:p w:rsidR="005B46B4" w:rsidRPr="001808D4" w:rsidRDefault="00B04F6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BF15A2" w:rsidP="00BF15A2">
            <w:pPr>
              <w:spacing w:line="280" w:lineRule="exact"/>
              <w:ind w:firstLineChars="150" w:firstLine="331"/>
              <w:rPr>
                <w:rFonts w:ascii="宋体" w:hAnsi="宋体"/>
                <w:b/>
                <w:szCs w:val="21"/>
              </w:rPr>
            </w:pPr>
            <w:r w:rsidRPr="00BF15A2">
              <w:rPr>
                <w:rFonts w:hint="eastAsia"/>
                <w:b/>
                <w:spacing w:val="-10"/>
                <w:szCs w:val="21"/>
              </w:rPr>
              <w:t>■</w:t>
            </w:r>
            <w:r w:rsidR="00B04F64" w:rsidRPr="001808D4">
              <w:rPr>
                <w:rFonts w:ascii="宋体" w:hAnsi="宋体" w:hint="eastAsia"/>
                <w:b/>
                <w:szCs w:val="21"/>
              </w:rPr>
              <w:t>推荐保持（</w:t>
            </w:r>
            <w:r w:rsidRPr="00BF15A2">
              <w:rPr>
                <w:rFonts w:hint="eastAsia"/>
                <w:b/>
                <w:spacing w:val="-10"/>
                <w:szCs w:val="21"/>
              </w:rPr>
              <w:t>■</w:t>
            </w:r>
            <w:r w:rsidR="00B04F64" w:rsidRPr="001808D4">
              <w:rPr>
                <w:rFonts w:ascii="宋体" w:hAnsi="宋体"/>
                <w:b/>
                <w:szCs w:val="21"/>
              </w:rPr>
              <w:t>QMS</w:t>
            </w:r>
            <w:r w:rsidR="00B04F64" w:rsidRPr="001808D4">
              <w:rPr>
                <w:rFonts w:ascii="宋体" w:hAnsi="宋体" w:hint="eastAsia"/>
                <w:b/>
                <w:szCs w:val="21"/>
              </w:rPr>
              <w:t>□50430□</w:t>
            </w:r>
            <w:r w:rsidR="00B04F64" w:rsidRPr="001808D4">
              <w:rPr>
                <w:rFonts w:ascii="宋体" w:hAnsi="宋体"/>
                <w:b/>
                <w:szCs w:val="21"/>
              </w:rPr>
              <w:t xml:space="preserve">EMS  </w:t>
            </w:r>
            <w:r w:rsidR="00B04F64" w:rsidRPr="001808D4">
              <w:rPr>
                <w:rFonts w:ascii="宋体" w:hAnsi="宋体" w:hint="eastAsia"/>
                <w:b/>
                <w:szCs w:val="21"/>
              </w:rPr>
              <w:t>□</w:t>
            </w:r>
            <w:r w:rsidR="00B04F64" w:rsidRPr="001808D4">
              <w:rPr>
                <w:rFonts w:ascii="宋体" w:hAnsi="宋体"/>
                <w:b/>
                <w:szCs w:val="21"/>
              </w:rPr>
              <w:t>OHSMS</w:t>
            </w:r>
          </w:p>
          <w:p w:rsidR="00DD10A9" w:rsidRPr="001808D4" w:rsidRDefault="00B04F64" w:rsidP="00EE76BC">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B04F64" w:rsidP="00EE76BC">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B04F64" w:rsidP="00EE76BC">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B04F64" w:rsidP="00EE76BC">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B56CB2" w:rsidP="00EE76BC">
            <w:pPr>
              <w:spacing w:line="280" w:lineRule="exact"/>
              <w:ind w:firstLineChars="150" w:firstLine="361"/>
              <w:rPr>
                <w:rFonts w:ascii="宋体" w:hAnsi="宋体"/>
                <w:b/>
                <w:szCs w:val="21"/>
              </w:rPr>
            </w:pPr>
          </w:p>
          <w:p w:rsidR="001808D4" w:rsidRDefault="00B56CB2" w:rsidP="00EE76BC">
            <w:pPr>
              <w:spacing w:line="280" w:lineRule="exact"/>
              <w:ind w:firstLineChars="150" w:firstLine="361"/>
              <w:rPr>
                <w:rFonts w:ascii="宋体" w:hAnsi="宋体"/>
                <w:b/>
                <w:szCs w:val="21"/>
              </w:rPr>
            </w:pPr>
          </w:p>
          <w:p w:rsidR="001808D4" w:rsidRDefault="00B56CB2" w:rsidP="00EE76BC">
            <w:pPr>
              <w:spacing w:line="280" w:lineRule="exact"/>
              <w:ind w:firstLineChars="150" w:firstLine="392"/>
              <w:rPr>
                <w:b/>
                <w:sz w:val="26"/>
                <w:szCs w:val="26"/>
              </w:rPr>
            </w:pPr>
          </w:p>
        </w:tc>
      </w:tr>
    </w:tbl>
    <w:p w:rsidR="005B46B4" w:rsidRDefault="00B56CB2">
      <w:pPr>
        <w:snapToGrid w:val="0"/>
        <w:spacing w:line="240" w:lineRule="exact"/>
        <w:rPr>
          <w:b/>
          <w:sz w:val="21"/>
          <w:szCs w:val="21"/>
        </w:rPr>
      </w:pPr>
    </w:p>
    <w:p w:rsidR="005B46B4" w:rsidRDefault="00B04F64" w:rsidP="005B280D">
      <w:pPr>
        <w:tabs>
          <w:tab w:val="left" w:pos="645"/>
        </w:tabs>
        <w:spacing w:afterLines="50" w:after="163" w:line="360" w:lineRule="exact"/>
        <w:rPr>
          <w:b/>
          <w:sz w:val="16"/>
          <w:szCs w:val="16"/>
        </w:rPr>
      </w:pPr>
      <w:r>
        <w:rPr>
          <w:rFonts w:hint="eastAsia"/>
          <w:b/>
          <w:sz w:val="26"/>
          <w:szCs w:val="26"/>
        </w:rPr>
        <w:t>十、不符合项纠正措施要求</w:t>
      </w:r>
    </w:p>
    <w:p w:rsidR="005B46B4" w:rsidRDefault="00B04F64"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w:t>
      </w:r>
      <w:r>
        <w:rPr>
          <w:rFonts w:hint="eastAsia"/>
          <w:b/>
          <w:sz w:val="21"/>
        </w:rPr>
        <w:lastRenderedPageBreak/>
        <w:t>措施。验证方式见不符合项报告。</w:t>
      </w:r>
    </w:p>
    <w:p w:rsidR="005B46B4" w:rsidRPr="005D6D93" w:rsidRDefault="00B04F64" w:rsidP="00EE76BC">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BF15A2">
        <w:rPr>
          <w:rFonts w:hint="eastAsia"/>
          <w:b/>
          <w:sz w:val="26"/>
          <w:szCs w:val="26"/>
        </w:rPr>
        <w:t>无</w:t>
      </w:r>
    </w:p>
    <w:p w:rsidR="005B46B4" w:rsidRDefault="00B56CB2">
      <w:pPr>
        <w:snapToGrid w:val="0"/>
        <w:spacing w:line="360" w:lineRule="exact"/>
        <w:rPr>
          <w:b/>
          <w:bCs/>
          <w:sz w:val="21"/>
          <w:szCs w:val="28"/>
        </w:rPr>
      </w:pPr>
    </w:p>
    <w:p w:rsidR="005B46B4" w:rsidRDefault="00B04F64" w:rsidP="005B280D">
      <w:pPr>
        <w:tabs>
          <w:tab w:val="left" w:pos="645"/>
        </w:tabs>
        <w:spacing w:afterLines="50" w:after="163" w:line="360" w:lineRule="exact"/>
        <w:rPr>
          <w:b/>
          <w:sz w:val="16"/>
          <w:szCs w:val="16"/>
        </w:rPr>
      </w:pPr>
      <w:r>
        <w:rPr>
          <w:rFonts w:hint="eastAsia"/>
          <w:b/>
          <w:sz w:val="26"/>
          <w:szCs w:val="26"/>
        </w:rPr>
        <w:t>十二、审核组签字</w:t>
      </w:r>
    </w:p>
    <w:p w:rsidR="005B46B4" w:rsidRDefault="00B04F64" w:rsidP="00EE76BC">
      <w:pPr>
        <w:snapToGrid w:val="0"/>
        <w:spacing w:line="320" w:lineRule="exact"/>
        <w:ind w:firstLineChars="250" w:firstLine="527"/>
        <w:rPr>
          <w:b/>
          <w:sz w:val="21"/>
        </w:rPr>
      </w:pPr>
      <w:r>
        <w:rPr>
          <w:rFonts w:hint="eastAsia"/>
          <w:b/>
          <w:sz w:val="21"/>
        </w:rPr>
        <w:t>审核组组长（签名）：</w:t>
      </w:r>
      <w:r w:rsidR="00BF15A2">
        <w:rPr>
          <w:rFonts w:hint="eastAsia"/>
          <w:b/>
          <w:sz w:val="21"/>
        </w:rPr>
        <w:t>朱晓丽</w:t>
      </w:r>
    </w:p>
    <w:p w:rsidR="005B46B4" w:rsidRDefault="00B04F64" w:rsidP="00EE76BC">
      <w:pPr>
        <w:snapToGrid w:val="0"/>
        <w:spacing w:beforeLines="50" w:before="163" w:line="320" w:lineRule="exact"/>
        <w:ind w:firstLineChars="250" w:firstLine="527"/>
        <w:rPr>
          <w:b/>
          <w:sz w:val="21"/>
        </w:rPr>
      </w:pPr>
      <w:r>
        <w:rPr>
          <w:rFonts w:hint="eastAsia"/>
          <w:b/>
          <w:sz w:val="21"/>
        </w:rPr>
        <w:t>审核组组员（签名）：</w:t>
      </w:r>
      <w:r w:rsidR="00BF15A2">
        <w:rPr>
          <w:rFonts w:hint="eastAsia"/>
          <w:b/>
          <w:sz w:val="21"/>
        </w:rPr>
        <w:t>/</w:t>
      </w:r>
    </w:p>
    <w:p w:rsidR="005B46B4" w:rsidRDefault="00B04F64" w:rsidP="00EE76BC">
      <w:pPr>
        <w:snapToGrid w:val="0"/>
        <w:spacing w:line="280" w:lineRule="exact"/>
        <w:ind w:firstLineChars="3000" w:firstLine="6325"/>
        <w:rPr>
          <w:b/>
          <w:sz w:val="21"/>
        </w:rPr>
      </w:pPr>
      <w:r>
        <w:rPr>
          <w:rFonts w:hint="eastAsia"/>
          <w:b/>
          <w:sz w:val="21"/>
        </w:rPr>
        <w:t>日期：</w:t>
      </w:r>
      <w:r w:rsidR="00BF15A2">
        <w:rPr>
          <w:rFonts w:hint="eastAsia"/>
          <w:b/>
          <w:sz w:val="21"/>
        </w:rPr>
        <w:t>2021</w:t>
      </w:r>
      <w:r w:rsidR="00BF15A2">
        <w:rPr>
          <w:rFonts w:hint="eastAsia"/>
          <w:b/>
          <w:sz w:val="21"/>
        </w:rPr>
        <w:t>年</w:t>
      </w:r>
      <w:r w:rsidR="00BF15A2">
        <w:rPr>
          <w:rFonts w:hint="eastAsia"/>
          <w:b/>
          <w:sz w:val="21"/>
        </w:rPr>
        <w:t>7</w:t>
      </w:r>
      <w:r w:rsidR="00BF15A2">
        <w:rPr>
          <w:rFonts w:hint="eastAsia"/>
          <w:b/>
          <w:sz w:val="21"/>
        </w:rPr>
        <w:t>月</w:t>
      </w:r>
      <w:r w:rsidR="00BF15A2">
        <w:rPr>
          <w:rFonts w:hint="eastAsia"/>
          <w:b/>
          <w:sz w:val="21"/>
        </w:rPr>
        <w:t>1</w:t>
      </w:r>
      <w:r w:rsidR="001815B6">
        <w:rPr>
          <w:rFonts w:hint="eastAsia"/>
          <w:b/>
          <w:sz w:val="21"/>
        </w:rPr>
        <w:t>5</w:t>
      </w:r>
      <w:r w:rsidR="00BF15A2">
        <w:rPr>
          <w:rFonts w:hint="eastAsia"/>
          <w:b/>
          <w:sz w:val="21"/>
        </w:rPr>
        <w:t>日</w:t>
      </w:r>
    </w:p>
    <w:p w:rsidR="005B46B4" w:rsidRDefault="00B56CB2" w:rsidP="00EE76BC">
      <w:pPr>
        <w:snapToGrid w:val="0"/>
        <w:spacing w:line="200" w:lineRule="exact"/>
        <w:ind w:firstLineChars="300" w:firstLine="482"/>
        <w:rPr>
          <w:b/>
          <w:sz w:val="16"/>
          <w:szCs w:val="16"/>
        </w:rPr>
      </w:pPr>
    </w:p>
    <w:p w:rsidR="005B46B4" w:rsidRDefault="00B04F64" w:rsidP="005B280D">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B04F64" w:rsidP="00EE76BC">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BF15A2" w:rsidRPr="00BF15A2">
        <w:rPr>
          <w:rFonts w:hint="eastAsia"/>
          <w:b/>
          <w:spacing w:val="-10"/>
          <w:szCs w:val="21"/>
        </w:rPr>
        <w:t>■</w:t>
      </w:r>
      <w:r>
        <w:rPr>
          <w:b/>
          <w:sz w:val="21"/>
          <w:szCs w:val="21"/>
        </w:rPr>
        <w:t>QMS (</w:t>
      </w:r>
      <w:r w:rsidR="00BF15A2">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BF15A2">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B04F64" w:rsidP="00EE76BC">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B04F64" w:rsidP="00EE76BC">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5B46B4" w:rsidRPr="00DD10A9" w:rsidRDefault="00B04F64" w:rsidP="001815B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Default="00B04F64" w:rsidP="001815B6">
      <w:pPr>
        <w:spacing w:beforeLines="50" w:before="163" w:line="400" w:lineRule="exact"/>
        <w:rPr>
          <w:b/>
          <w:sz w:val="21"/>
          <w:szCs w:val="21"/>
          <w:u w:val="single"/>
        </w:rPr>
      </w:pPr>
      <w:r>
        <w:rPr>
          <w:rFonts w:hint="eastAsia"/>
          <w:b/>
          <w:sz w:val="21"/>
          <w:szCs w:val="21"/>
        </w:rPr>
        <w:t>存在问题说明及意见：</w:t>
      </w:r>
      <w:r w:rsidR="00BF15A2">
        <w:rPr>
          <w:rFonts w:hint="eastAsia"/>
          <w:b/>
          <w:sz w:val="21"/>
          <w:szCs w:val="21"/>
        </w:rPr>
        <w:t>无</w:t>
      </w:r>
    </w:p>
    <w:p w:rsidR="005B46B4" w:rsidRDefault="00B04F64" w:rsidP="00EE76BC">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B04F64" w:rsidP="00EE76BC">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RDefault="00B04F64" w:rsidP="00EE76BC">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5B46B4" w:rsidRDefault="00B04F64" w:rsidP="00EE76B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B04F64" w:rsidP="005B280D">
      <w:pPr>
        <w:snapToGrid w:val="0"/>
        <w:spacing w:beforeLines="50" w:before="163" w:afterLines="50" w:after="163" w:line="360" w:lineRule="exact"/>
        <w:rPr>
          <w:b/>
          <w:sz w:val="26"/>
          <w:szCs w:val="26"/>
        </w:rPr>
      </w:pPr>
      <w:r>
        <w:rPr>
          <w:rFonts w:hint="eastAsia"/>
          <w:b/>
          <w:sz w:val="26"/>
          <w:szCs w:val="26"/>
        </w:rPr>
        <w:t>十五、审核报告的发放范围：</w:t>
      </w:r>
    </w:p>
    <w:p w:rsidR="005B46B4" w:rsidRDefault="00B04F64" w:rsidP="00EE76B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B04F64" w:rsidP="00EE76B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B04F64" w:rsidP="005B280D">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5B46B4" w:rsidRDefault="00B04F6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B04F6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B04F64">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B04F64" w:rsidP="005B280D">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RDefault="00B04F64" w:rsidP="00EE76B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B04F64" w:rsidP="00EE76B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B04F64" w:rsidP="00EE76B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B04F64" w:rsidP="00EE76B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B56CB2">
      <w:pPr>
        <w:snapToGrid w:val="0"/>
        <w:jc w:val="left"/>
        <w:rPr>
          <w:b/>
          <w:sz w:val="21"/>
          <w:szCs w:val="21"/>
        </w:rPr>
      </w:pPr>
    </w:p>
    <w:p w:rsidR="005B46B4" w:rsidRDefault="00B04F6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B56CB2" w:rsidP="00EE76BC">
      <w:pPr>
        <w:snapToGrid w:val="0"/>
        <w:ind w:firstLineChars="147" w:firstLine="354"/>
        <w:jc w:val="left"/>
        <w:rPr>
          <w:rFonts w:ascii="方正仿宋简体" w:eastAsia="方正仿宋简体"/>
          <w:b/>
        </w:rPr>
      </w:pPr>
    </w:p>
    <w:p w:rsidR="005B46B4" w:rsidRPr="001815B6" w:rsidRDefault="00B04F64" w:rsidP="001815B6">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bookmarkStart w:id="12" w:name="_GoBack"/>
      <w:bookmarkEnd w:id="12"/>
    </w:p>
    <w:sectPr w:rsidR="005B46B4" w:rsidRPr="001815B6"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CB2" w:rsidRDefault="00B56CB2">
      <w:r>
        <w:separator/>
      </w:r>
    </w:p>
  </w:endnote>
  <w:endnote w:type="continuationSeparator" w:id="0">
    <w:p w:rsidR="00B56CB2" w:rsidRDefault="00B5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CB2" w:rsidRDefault="00B56CB2">
      <w:r>
        <w:separator/>
      </w:r>
    </w:p>
  </w:footnote>
  <w:footnote w:type="continuationSeparator" w:id="0">
    <w:p w:rsidR="00B56CB2" w:rsidRDefault="00B56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B56CB2" w:rsidP="00EE76B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B04F64" w:rsidRPr="00390345">
      <w:rPr>
        <w:rStyle w:val="CharChar1"/>
        <w:rFonts w:hint="default"/>
      </w:rPr>
      <w:t>北京国标联合认证有限公司</w:t>
    </w:r>
    <w:r w:rsidR="00B04F64" w:rsidRPr="00390345">
      <w:rPr>
        <w:rStyle w:val="CharChar1"/>
        <w:rFonts w:hint="default"/>
      </w:rPr>
      <w:tab/>
    </w:r>
    <w:r w:rsidR="00B04F64" w:rsidRPr="00390345">
      <w:rPr>
        <w:rStyle w:val="CharChar1"/>
        <w:rFonts w:hint="default"/>
      </w:rPr>
      <w:tab/>
    </w:r>
    <w:r w:rsidR="00B04F64">
      <w:rPr>
        <w:rStyle w:val="CharChar1"/>
        <w:rFonts w:hint="default"/>
      </w:rPr>
      <w:tab/>
    </w:r>
  </w:p>
  <w:p w:rsidR="004209E6" w:rsidRPr="004209E6" w:rsidRDefault="00B56CB2"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04F6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04F64" w:rsidRPr="00390345">
      <w:rPr>
        <w:rStyle w:val="CharChar1"/>
        <w:rFonts w:hint="default"/>
        <w:w w:val="90"/>
      </w:rPr>
      <w:t>Beijing International Standard united Certification Co.</w:t>
    </w:r>
    <w:proofErr w:type="gramStart"/>
    <w:r w:rsidR="00B04F64" w:rsidRPr="00390345">
      <w:rPr>
        <w:rStyle w:val="CharChar1"/>
        <w:rFonts w:hint="default"/>
        <w:w w:val="90"/>
      </w:rPr>
      <w:t>,Ltd.</w:t>
    </w:r>
    <w:r w:rsidR="00B04F64" w:rsidRPr="007757F3">
      <w:rPr>
        <w:rFonts w:hint="eastAsia"/>
        <w:sz w:val="18"/>
        <w:szCs w:val="18"/>
      </w:rPr>
      <w:t>ISC</w:t>
    </w:r>
    <w:proofErr w:type="gramEnd"/>
    <w:r w:rsidR="00B04F64" w:rsidRPr="007757F3">
      <w:rPr>
        <w:rFonts w:hint="eastAsia"/>
        <w:sz w:val="18"/>
        <w:szCs w:val="18"/>
      </w:rPr>
      <w:t>-B-I</w:t>
    </w:r>
    <w:r w:rsidR="00B04F64">
      <w:rPr>
        <w:rFonts w:hint="eastAsia"/>
        <w:sz w:val="18"/>
        <w:szCs w:val="18"/>
      </w:rPr>
      <w:t>I-1</w:t>
    </w:r>
    <w:r w:rsidR="00B04F64">
      <w:rPr>
        <w:sz w:val="18"/>
        <w:szCs w:val="18"/>
      </w:rPr>
      <w:t>3</w:t>
    </w:r>
    <w:r w:rsidR="00B04F64" w:rsidRPr="007757F3">
      <w:rPr>
        <w:rFonts w:hint="eastAsia"/>
        <w:sz w:val="18"/>
        <w:szCs w:val="18"/>
      </w:rPr>
      <w:t>管理体系审核记录表</w:t>
    </w:r>
    <w:r w:rsidR="00B04F64">
      <w:rPr>
        <w:rFonts w:hint="eastAsia"/>
        <w:sz w:val="18"/>
        <w:szCs w:val="18"/>
      </w:rPr>
      <w:t>(03</w:t>
    </w:r>
    <w:r w:rsidR="00B04F64">
      <w:rPr>
        <w:rFonts w:hint="eastAsia"/>
        <w:sz w:val="18"/>
        <w:szCs w:val="18"/>
      </w:rPr>
      <w:t>版</w:t>
    </w:r>
    <w:r w:rsidR="00B04F6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2069"/>
    <w:rsid w:val="001815B6"/>
    <w:rsid w:val="008A0078"/>
    <w:rsid w:val="00B04F64"/>
    <w:rsid w:val="00B56CB2"/>
    <w:rsid w:val="00B62069"/>
    <w:rsid w:val="00BF15A2"/>
    <w:rsid w:val="00BF758A"/>
    <w:rsid w:val="00EE76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2"/>
        <o:r id="V:Rule2"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1721</Words>
  <Characters>9811</Characters>
  <Application>Microsoft Office Word</Application>
  <DocSecurity>0</DocSecurity>
  <Lines>81</Lines>
  <Paragraphs>23</Paragraphs>
  <ScaleCrop>false</ScaleCrop>
  <Company>微软中国</Company>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46</cp:revision>
  <cp:lastPrinted>2019-04-18T08:15:00Z</cp:lastPrinted>
  <dcterms:created xsi:type="dcterms:W3CDTF">2016-02-29T05:10:00Z</dcterms:created>
  <dcterms:modified xsi:type="dcterms:W3CDTF">2021-07-15T06:04:00Z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