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65-2021-EnMs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苏宝恒新材料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