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3"/>
        <w:gridCol w:w="6"/>
        <w:gridCol w:w="567"/>
        <w:gridCol w:w="1242"/>
        <w:gridCol w:w="765"/>
        <w:gridCol w:w="566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江西好望投资咨询有限公司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6" w:name="_GoBack"/>
            <w:r>
              <w:rPr>
                <w:rFonts w:hint="eastAsia"/>
                <w:color w:val="FF0000"/>
                <w:sz w:val="21"/>
                <w:szCs w:val="21"/>
                <w:lang w:val="zh-CN"/>
              </w:rPr>
              <w:t>江西省南昌经济技术开发区昌北庐山南大道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罗璜</w:t>
            </w:r>
            <w:bookmarkEnd w:id="1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0791-83808836</w:t>
            </w:r>
            <w:bookmarkEnd w:id="2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330000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bookmarkStart w:id="4" w:name="最高管理者"/>
            <w:bookmarkEnd w:id="4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0576-2021-Q</w:t>
            </w:r>
            <w:bookmarkEnd w:id="7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61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招标代理</w:t>
            </w:r>
            <w:bookmarkEnd w:id="12"/>
          </w:p>
        </w:tc>
        <w:tc>
          <w:tcPr>
            <w:tcW w:w="13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4" w:type="dxa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35.04.02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2021年07月07日 上午至2021年07月08日 上午 (共1.5天)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35.04.02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15179128510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6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75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7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2021.7.6</w:t>
            </w:r>
          </w:p>
        </w:tc>
        <w:tc>
          <w:tcPr>
            <w:tcW w:w="12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2021.7.7</w:t>
            </w:r>
          </w:p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993"/>
        <w:gridCol w:w="5287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8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8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2021.7.7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9:30</w:t>
            </w:r>
          </w:p>
        </w:tc>
        <w:tc>
          <w:tcPr>
            <w:tcW w:w="628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9:30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A在B的指导下审核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资源、7.4沟通、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8.3删减确认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10：00-12：30</w:t>
            </w: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12：30-13：00</w:t>
            </w:r>
          </w:p>
          <w:p>
            <w:pPr>
              <w:spacing w:line="240" w:lineRule="exact"/>
              <w:jc w:val="both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A在B的指导下审核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QMS:5.3组织的岗位、职责和权限、6.2质量目标、7.1.5监视和测量资源、8.2产品和服务的要求8.5.3顾客或外部供方的财产、8.5.5交付后的活动、8.5.6更改控制、9.1.2顾客满意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招标部</w:t>
            </w:r>
          </w:p>
          <w:p>
            <w:pPr>
              <w:spacing w:line="280" w:lineRule="exact"/>
              <w:jc w:val="both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含现场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A在B的指导下审核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QMS:5.3组织的岗位、职责和权限、6.2质量目标、7.1.3基础设施、7.1.4过程运行环境、8.1运行策划和控制、8.5.1招标服务提供的控制、8.6产品和服务的放行、8.7不合格输出的控制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2021.7.8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资料部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A在B的指导下审核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8.4外部提供过程、产品和服务的控制、8.5.2产品标识和可追朔性、8.5.4产品防护、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、9.1.3分析与评价、9.2内部审核、10.2不合格和纠正措施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280" w:type="dxa"/>
            <w:gridSpan w:val="2"/>
            <w:vAlign w:val="center"/>
          </w:tcPr>
          <w:p>
            <w:pPr>
              <w:spacing w:line="280" w:lineRule="exact"/>
              <w:ind w:firstLine="422" w:firstLineChars="2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审核组与受审核方领导层沟通；末次会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议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D57D8"/>
    <w:rsid w:val="4DF33B80"/>
    <w:rsid w:val="6A5147E5"/>
    <w:rsid w:val="729952F0"/>
    <w:rsid w:val="73546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1423</Words>
  <Characters>1963</Characters>
  <Lines>8</Lines>
  <Paragraphs>2</Paragraphs>
  <TotalTime>2</TotalTime>
  <ScaleCrop>false</ScaleCrop>
  <LinksUpToDate>false</LinksUpToDate>
  <CharactersWithSpaces>1978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2021-07-13T08:39:06Z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