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vMerge w:val="restart"/>
            <w:vAlign w:val="center"/>
          </w:tcPr>
          <w:p>
            <w:pPr>
              <w:pageBreakBefore w:val="0"/>
              <w:kinsoku/>
              <w:wordWrap/>
              <w:overflowPunct/>
              <w:topLinePunct w:val="0"/>
              <w:autoSpaceDE/>
              <w:autoSpaceDN/>
              <w:bidi w:val="0"/>
              <w:spacing w:before="120" w:line="320" w:lineRule="exact"/>
              <w:jc w:val="center"/>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过程与活动、</w:t>
            </w:r>
          </w:p>
          <w:p>
            <w:pPr>
              <w:pageBreakBefore w:val="0"/>
              <w:kinsoku/>
              <w:wordWrap/>
              <w:overflowPunct/>
              <w:topLinePunct w:val="0"/>
              <w:autoSpaceDE/>
              <w:autoSpaceDN/>
              <w:bidi w:val="0"/>
              <w:spacing w:line="320" w:lineRule="exact"/>
              <w:jc w:val="center"/>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抽样计划</w:t>
            </w:r>
          </w:p>
        </w:tc>
        <w:tc>
          <w:tcPr>
            <w:tcW w:w="960" w:type="dxa"/>
            <w:vMerge w:val="restart"/>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涉及</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条款</w:t>
            </w:r>
          </w:p>
        </w:tc>
        <w:tc>
          <w:tcPr>
            <w:tcW w:w="10880" w:type="dxa"/>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rPr>
              <w:t>受审核部门：管理层、</w:t>
            </w:r>
            <w:r>
              <w:rPr>
                <w:rFonts w:hint="eastAsia" w:ascii="华文楷体" w:hAnsi="华文楷体" w:eastAsia="华文楷体" w:cs="华文楷体"/>
                <w:b w:val="0"/>
                <w:bCs w:val="0"/>
                <w:sz w:val="21"/>
                <w:szCs w:val="21"/>
                <w:lang w:val="en-US" w:eastAsia="zh-CN"/>
              </w:rPr>
              <w:t>工程部</w:t>
            </w:r>
            <w:r>
              <w:rPr>
                <w:rFonts w:hint="eastAsia" w:ascii="华文楷体" w:hAnsi="华文楷体" w:eastAsia="华文楷体" w:cs="华文楷体"/>
                <w:b w:val="0"/>
                <w:bCs w:val="0"/>
                <w:sz w:val="21"/>
                <w:szCs w:val="21"/>
              </w:rPr>
              <w:t>、</w:t>
            </w:r>
            <w:r>
              <w:rPr>
                <w:rFonts w:hint="eastAsia" w:ascii="华文楷体" w:hAnsi="华文楷体" w:eastAsia="华文楷体" w:cs="华文楷体"/>
                <w:b w:val="0"/>
                <w:bCs w:val="0"/>
                <w:sz w:val="21"/>
                <w:szCs w:val="21"/>
                <w:lang w:val="en-US" w:eastAsia="zh-CN"/>
              </w:rPr>
              <w:t xml:space="preserve">市场部、行政部  </w:t>
            </w:r>
            <w:r>
              <w:rPr>
                <w:rFonts w:hint="eastAsia" w:ascii="华文楷体" w:hAnsi="华文楷体" w:eastAsia="华文楷体" w:cs="华文楷体"/>
                <w:b w:val="0"/>
                <w:bCs w:val="0"/>
                <w:sz w:val="21"/>
                <w:szCs w:val="21"/>
              </w:rPr>
              <w:t>主管领导：</w:t>
            </w:r>
            <w:r>
              <w:rPr>
                <w:rFonts w:hint="eastAsia" w:ascii="华文楷体" w:hAnsi="华文楷体" w:eastAsia="华文楷体" w:cs="华文楷体"/>
                <w:b w:val="0"/>
                <w:bCs w:val="0"/>
                <w:sz w:val="21"/>
                <w:szCs w:val="21"/>
                <w:lang w:eastAsia="zh-CN"/>
              </w:rPr>
              <w:t>丁得志、</w:t>
            </w:r>
            <w:r>
              <w:rPr>
                <w:rFonts w:hint="eastAsia" w:ascii="华文楷体" w:hAnsi="华文楷体" w:eastAsia="华文楷体" w:cs="华文楷体"/>
                <w:b w:val="0"/>
                <w:bCs w:val="0"/>
                <w:sz w:val="21"/>
                <w:szCs w:val="21"/>
                <w:lang w:val="en-US" w:eastAsia="zh-CN"/>
              </w:rPr>
              <w:t>吴盛发、朱炳、付星星</w:t>
            </w:r>
            <w:r>
              <w:rPr>
                <w:rFonts w:hint="eastAsia" w:ascii="华文楷体" w:hAnsi="华文楷体" w:eastAsia="华文楷体" w:cs="华文楷体"/>
                <w:b w:val="0"/>
                <w:bCs w:val="0"/>
                <w:sz w:val="21"/>
                <w:szCs w:val="21"/>
              </w:rPr>
              <w:t>等，陪同人员：</w:t>
            </w:r>
            <w:r>
              <w:rPr>
                <w:rFonts w:hint="eastAsia" w:ascii="华文楷体" w:hAnsi="华文楷体" w:eastAsia="华文楷体" w:cs="华文楷体"/>
                <w:b w:val="0"/>
                <w:bCs w:val="0"/>
                <w:sz w:val="21"/>
                <w:szCs w:val="21"/>
                <w:lang w:val="en-US" w:eastAsia="zh-CN"/>
              </w:rPr>
              <w:t>黄震</w:t>
            </w:r>
          </w:p>
        </w:tc>
        <w:tc>
          <w:tcPr>
            <w:tcW w:w="709"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p>
        </w:tc>
        <w:tc>
          <w:tcPr>
            <w:tcW w:w="960" w:type="dxa"/>
            <w:vMerge w:val="continue"/>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p>
        </w:tc>
        <w:tc>
          <w:tcPr>
            <w:tcW w:w="10880" w:type="dxa"/>
            <w:vAlign w:val="center"/>
          </w:tcPr>
          <w:p>
            <w:pPr>
              <w:pageBreakBefore w:val="0"/>
              <w:kinsoku/>
              <w:wordWrap/>
              <w:overflowPunct/>
              <w:topLinePunct w:val="0"/>
              <w:autoSpaceDE/>
              <w:autoSpaceDN/>
              <w:bidi w:val="0"/>
              <w:spacing w:before="120" w:line="320" w:lineRule="exact"/>
              <w:textAlignment w:val="auto"/>
              <w:rPr>
                <w:rFonts w:hint="eastAsia" w:ascii="华文楷体" w:hAnsi="华文楷体" w:eastAsia="华文楷体" w:cs="华文楷体"/>
                <w:b w:val="0"/>
                <w:bCs w:val="0"/>
                <w:sz w:val="21"/>
                <w:szCs w:val="21"/>
                <w:lang w:val="en-US"/>
              </w:rPr>
            </w:pPr>
            <w:r>
              <w:rPr>
                <w:rFonts w:hint="eastAsia" w:ascii="华文楷体" w:hAnsi="华文楷体" w:eastAsia="华文楷体" w:cs="华文楷体"/>
                <w:b w:val="0"/>
                <w:bCs w:val="0"/>
                <w:sz w:val="21"/>
                <w:szCs w:val="21"/>
              </w:rPr>
              <w:t>审核员：李凤仪、</w:t>
            </w:r>
            <w:r>
              <w:rPr>
                <w:rFonts w:hint="eastAsia" w:ascii="华文楷体" w:hAnsi="华文楷体" w:eastAsia="华文楷体" w:cs="华文楷体"/>
                <w:b w:val="0"/>
                <w:bCs w:val="0"/>
                <w:sz w:val="21"/>
                <w:szCs w:val="21"/>
                <w:lang w:val="en-US" w:eastAsia="zh-CN"/>
              </w:rPr>
              <w:t xml:space="preserve">伍光华 </w:t>
            </w:r>
            <w:r>
              <w:rPr>
                <w:rFonts w:hint="eastAsia" w:ascii="华文楷体" w:hAnsi="华文楷体" w:eastAsia="华文楷体" w:cs="华文楷体"/>
                <w:b w:val="0"/>
                <w:bCs w:val="0"/>
                <w:sz w:val="21"/>
                <w:szCs w:val="21"/>
              </w:rPr>
              <w:t>审核时间：</w:t>
            </w:r>
            <w:r>
              <w:rPr>
                <w:rFonts w:hint="eastAsia" w:ascii="华文楷体" w:hAnsi="华文楷体" w:eastAsia="华文楷体" w:cs="华文楷体"/>
                <w:b w:val="0"/>
                <w:bCs w:val="0"/>
                <w:sz w:val="21"/>
                <w:szCs w:val="21"/>
                <w:lang w:val="en-US" w:eastAsia="zh-CN"/>
              </w:rPr>
              <w:t>2021.7.3-4</w:t>
            </w:r>
          </w:p>
        </w:tc>
        <w:tc>
          <w:tcPr>
            <w:tcW w:w="70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Merge w:val="continue"/>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p>
        </w:tc>
        <w:tc>
          <w:tcPr>
            <w:tcW w:w="960" w:type="dxa"/>
            <w:vMerge w:val="continue"/>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p>
        </w:tc>
        <w:tc>
          <w:tcPr>
            <w:tcW w:w="10880" w:type="dxa"/>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审核条款：</w:t>
            </w:r>
          </w:p>
        </w:tc>
        <w:tc>
          <w:tcPr>
            <w:tcW w:w="70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160" w:type="dxa"/>
            <w:vAlign w:val="top"/>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企业名称确认</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地址（包括注册地址、营业执照、组织机构代码证、相关资质的有效性确认）</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管理体系运行起始日</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文件、质量记录</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确认组织实际与管理体系文件描述的一致性</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组织机构（如部门设置和负责人，认证范围等</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顾客及相关方投诉</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企业质量方针、质量目标的策划和实施情况</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内审、管理评审</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生产和服务基本控制</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了解公司危险源识别重要危险源控制措施策划，职业健康安全管理体系运作的情况</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tc>
        <w:tc>
          <w:tcPr>
            <w:tcW w:w="960" w:type="dxa"/>
            <w:vAlign w:val="top"/>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QEO4.1-4</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J3.1-3.3</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5.2</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QEO/J6.2/3.2</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QEO/J9.3/12.4</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QEO/J9.2/12.2</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 xml:space="preserve">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7.1.2</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7.1.3</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7.1.5</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7.5</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8.5.1</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Q/J8.6/11.3.1-3</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Q/J8.1/10.1.1-10.2</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val="0"/>
                <w:bCs w:val="0"/>
                <w:color w:val="auto"/>
                <w:sz w:val="21"/>
                <w:szCs w:val="21"/>
              </w:rPr>
            </w:pPr>
            <w:r>
              <w:rPr>
                <w:rFonts w:hint="eastAsia" w:ascii="华文楷体" w:hAnsi="华文楷体" w:eastAsia="华文楷体" w:cs="华文楷体"/>
                <w:b w:val="0"/>
                <w:bCs w:val="0"/>
                <w:color w:val="auto"/>
                <w:sz w:val="21"/>
                <w:szCs w:val="21"/>
              </w:rPr>
              <w:t xml:space="preserve"> EO8.1</w:t>
            </w:r>
          </w:p>
        </w:tc>
        <w:tc>
          <w:tcPr>
            <w:tcW w:w="1088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华文楷体" w:hAnsi="华文楷体" w:eastAsia="华文楷体" w:cs="华文楷体"/>
                <w:b/>
                <w:bCs/>
                <w:i w:val="0"/>
                <w:iCs w:val="0"/>
                <w:caps w:val="0"/>
                <w:color w:val="666666"/>
                <w:spacing w:val="0"/>
                <w:sz w:val="21"/>
                <w:szCs w:val="21"/>
                <w:lang w:eastAsia="zh-CN"/>
              </w:rPr>
            </w:pPr>
            <w:r>
              <w:rPr>
                <w:rFonts w:hint="eastAsia" w:ascii="华文楷体" w:hAnsi="华文楷体" w:eastAsia="华文楷体" w:cs="华文楷体"/>
                <w:b/>
                <w:bCs/>
                <w:i w:val="0"/>
                <w:iCs w:val="0"/>
                <w:caps w:val="0"/>
                <w:color w:val="666666"/>
                <w:spacing w:val="0"/>
                <w:sz w:val="21"/>
                <w:szCs w:val="21"/>
                <w:shd w:val="clear" w:color="auto" w:fill="FFFFFF"/>
                <w:lang w:eastAsia="zh-CN"/>
              </w:rPr>
              <w:t>广西建邕工程有限公司</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经营</w:t>
            </w:r>
            <w:r>
              <w:rPr>
                <w:rFonts w:hint="eastAsia" w:ascii="华文楷体" w:hAnsi="华文楷体" w:eastAsia="华文楷体" w:cs="华文楷体"/>
                <w:b/>
                <w:bCs/>
                <w:i w:val="0"/>
                <w:iCs w:val="0"/>
                <w:caps w:val="0"/>
                <w:color w:val="666666"/>
                <w:spacing w:val="0"/>
                <w:sz w:val="21"/>
                <w:szCs w:val="21"/>
                <w:shd w:val="clear" w:color="auto" w:fill="FFFFFF"/>
                <w:lang w:eastAsia="zh-CN"/>
              </w:rPr>
              <w:t>地址位于南宁市青秀区长福路</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13号远展投资大厦4楼</w:t>
            </w:r>
            <w:r>
              <w:rPr>
                <w:rFonts w:hint="eastAsia" w:ascii="华文楷体" w:hAnsi="华文楷体" w:eastAsia="华文楷体" w:cs="华文楷体"/>
                <w:b/>
                <w:bCs/>
                <w:i w:val="0"/>
                <w:iCs w:val="0"/>
                <w:caps w:val="0"/>
                <w:color w:val="666666"/>
                <w:spacing w:val="0"/>
                <w:sz w:val="21"/>
                <w:szCs w:val="21"/>
                <w:shd w:val="clear" w:color="auto" w:fill="FFFFFF"/>
                <w:lang w:eastAsia="zh-CN"/>
              </w:rPr>
              <w:t>，在广西省南宁市注册成立，注册资本为</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4</w:t>
            </w:r>
            <w:r>
              <w:rPr>
                <w:rFonts w:hint="eastAsia" w:ascii="华文楷体" w:hAnsi="华文楷体" w:eastAsia="华文楷体" w:cs="华文楷体"/>
                <w:b/>
                <w:bCs/>
                <w:i w:val="0"/>
                <w:iCs w:val="0"/>
                <w:caps w:val="0"/>
                <w:color w:val="666666"/>
                <w:spacing w:val="0"/>
                <w:sz w:val="21"/>
                <w:szCs w:val="21"/>
                <w:shd w:val="clear" w:color="auto" w:fill="FFFFFF"/>
                <w:lang w:eastAsia="zh-CN"/>
              </w:rPr>
              <w:t>000万，广西建邕工程有限公司是中铁四局集团有限公司全资子公司，</w:t>
            </w:r>
            <w:r>
              <w:rPr>
                <w:rFonts w:hint="eastAsia" w:ascii="华文楷体" w:hAnsi="华文楷体" w:eastAsia="华文楷体" w:cs="华文楷体"/>
                <w:b/>
                <w:bCs/>
                <w:i w:val="0"/>
                <w:iCs w:val="0"/>
                <w:caps w:val="0"/>
                <w:color w:val="666666"/>
                <w:spacing w:val="0"/>
                <w:sz w:val="21"/>
                <w:szCs w:val="21"/>
                <w:shd w:val="clear" w:color="auto" w:fill="FFFFFF"/>
              </w:rPr>
              <w:t>是世界500强企业——中国中铁股份有限公司的成员单位。具有</w:t>
            </w:r>
            <w:r>
              <w:rPr>
                <w:rFonts w:hint="eastAsia" w:ascii="华文楷体" w:hAnsi="华文楷体" w:eastAsia="华文楷体" w:cs="华文楷体"/>
                <w:b/>
                <w:bCs/>
                <w:i w:val="0"/>
                <w:iCs w:val="0"/>
                <w:caps w:val="0"/>
                <w:color w:val="666666"/>
                <w:spacing w:val="0"/>
                <w:sz w:val="21"/>
                <w:szCs w:val="21"/>
                <w:shd w:val="clear" w:color="auto" w:fill="FFFFFF"/>
                <w:lang w:eastAsia="zh-CN"/>
              </w:rPr>
              <w:t>房建</w:t>
            </w:r>
            <w:r>
              <w:rPr>
                <w:rFonts w:hint="eastAsia" w:ascii="华文楷体" w:hAnsi="华文楷体" w:eastAsia="华文楷体" w:cs="华文楷体"/>
                <w:b/>
                <w:bCs/>
                <w:i w:val="0"/>
                <w:iCs w:val="0"/>
                <w:caps w:val="0"/>
                <w:color w:val="666666"/>
                <w:spacing w:val="0"/>
                <w:sz w:val="21"/>
                <w:szCs w:val="21"/>
                <w:shd w:val="clear" w:color="auto" w:fill="FFFFFF"/>
              </w:rPr>
              <w:t>、市政公用工程施工总承包</w:t>
            </w:r>
            <w:r>
              <w:rPr>
                <w:rFonts w:hint="eastAsia" w:ascii="华文楷体" w:hAnsi="华文楷体" w:eastAsia="华文楷体" w:cs="华文楷体"/>
                <w:b/>
                <w:bCs/>
                <w:i w:val="0"/>
                <w:iCs w:val="0"/>
                <w:caps w:val="0"/>
                <w:color w:val="666666"/>
                <w:spacing w:val="0"/>
                <w:sz w:val="21"/>
                <w:szCs w:val="21"/>
                <w:shd w:val="clear" w:color="auto" w:fill="FFFFFF"/>
                <w:lang w:eastAsia="zh-CN"/>
              </w:rPr>
              <w:t>二</w:t>
            </w:r>
            <w:r>
              <w:rPr>
                <w:rFonts w:hint="eastAsia" w:ascii="华文楷体" w:hAnsi="华文楷体" w:eastAsia="华文楷体" w:cs="华文楷体"/>
                <w:b/>
                <w:bCs/>
                <w:i w:val="0"/>
                <w:iCs w:val="0"/>
                <w:caps w:val="0"/>
                <w:color w:val="666666"/>
                <w:spacing w:val="0"/>
                <w:sz w:val="21"/>
                <w:szCs w:val="21"/>
                <w:shd w:val="clear" w:color="auto" w:fill="FFFFFF"/>
              </w:rPr>
              <w:t>级资质</w:t>
            </w:r>
            <w:r>
              <w:rPr>
                <w:rFonts w:hint="eastAsia" w:ascii="华文楷体" w:hAnsi="华文楷体" w:eastAsia="华文楷体" w:cs="华文楷体"/>
                <w:b/>
                <w:bCs/>
                <w:i w:val="0"/>
                <w:iCs w:val="0"/>
                <w:caps w:val="0"/>
                <w:color w:val="666666"/>
                <w:spacing w:val="0"/>
                <w:sz w:val="21"/>
                <w:szCs w:val="21"/>
                <w:shd w:val="clear" w:color="auto" w:fill="FFFFFF"/>
                <w:lang w:eastAsia="zh-CN"/>
              </w:rPr>
              <w:t>。</w:t>
            </w:r>
            <w:r>
              <w:rPr>
                <w:rFonts w:hint="eastAsia" w:ascii="华文楷体" w:hAnsi="华文楷体" w:eastAsia="华文楷体" w:cs="华文楷体"/>
                <w:b/>
                <w:bCs/>
                <w:i w:val="0"/>
                <w:iCs w:val="0"/>
                <w:caps w:val="0"/>
                <w:color w:val="666666"/>
                <w:spacing w:val="0"/>
                <w:sz w:val="21"/>
                <w:szCs w:val="21"/>
                <w:shd w:val="clear" w:color="auto" w:fill="FFFFFF"/>
              </w:rPr>
              <w:t>公司现有员工</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60</w:t>
            </w:r>
            <w:r>
              <w:rPr>
                <w:rFonts w:hint="eastAsia" w:ascii="华文楷体" w:hAnsi="华文楷体" w:eastAsia="华文楷体" w:cs="华文楷体"/>
                <w:b/>
                <w:bCs/>
                <w:i w:val="0"/>
                <w:iCs w:val="0"/>
                <w:caps w:val="0"/>
                <w:color w:val="666666"/>
                <w:spacing w:val="0"/>
                <w:sz w:val="21"/>
                <w:szCs w:val="21"/>
                <w:shd w:val="clear" w:color="auto" w:fill="FFFFFF"/>
              </w:rPr>
              <w:t>余人，其中</w:t>
            </w:r>
            <w:r>
              <w:rPr>
                <w:rFonts w:hint="eastAsia" w:ascii="华文楷体" w:hAnsi="华文楷体" w:eastAsia="华文楷体" w:cs="华文楷体"/>
                <w:b/>
                <w:bCs/>
                <w:i w:val="0"/>
                <w:iCs w:val="0"/>
                <w:caps w:val="0"/>
                <w:color w:val="666666"/>
                <w:spacing w:val="0"/>
                <w:sz w:val="21"/>
                <w:szCs w:val="21"/>
                <w:shd w:val="clear" w:color="auto" w:fill="FFFFFF"/>
                <w:lang w:eastAsia="zh-CN"/>
              </w:rPr>
              <w:t>建造师及</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各类专业</w:t>
            </w:r>
            <w:r>
              <w:rPr>
                <w:rFonts w:hint="eastAsia" w:ascii="华文楷体" w:hAnsi="华文楷体" w:eastAsia="华文楷体" w:cs="华文楷体"/>
                <w:b/>
                <w:bCs/>
                <w:i w:val="0"/>
                <w:iCs w:val="0"/>
                <w:caps w:val="0"/>
                <w:color w:val="666666"/>
                <w:spacing w:val="0"/>
                <w:sz w:val="21"/>
                <w:szCs w:val="21"/>
                <w:shd w:val="clear" w:color="auto" w:fill="FFFFFF"/>
                <w:lang w:eastAsia="zh-CN"/>
              </w:rPr>
              <w:t>工程师</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20余人</w:t>
            </w:r>
            <w:r>
              <w:rPr>
                <w:rFonts w:hint="eastAsia" w:ascii="华文楷体" w:hAnsi="华文楷体" w:eastAsia="华文楷体" w:cs="华文楷体"/>
                <w:b/>
                <w:bCs/>
                <w:i w:val="0"/>
                <w:iCs w:val="0"/>
                <w:caps w:val="0"/>
                <w:color w:val="666666"/>
                <w:spacing w:val="0"/>
                <w:sz w:val="21"/>
                <w:szCs w:val="21"/>
                <w:shd w:val="clear" w:color="auto" w:fill="FFFFFF"/>
              </w:rPr>
              <w:t>；业务</w:t>
            </w:r>
            <w:r>
              <w:rPr>
                <w:rFonts w:hint="eastAsia" w:ascii="华文楷体" w:hAnsi="华文楷体" w:eastAsia="华文楷体" w:cs="华文楷体"/>
                <w:b/>
                <w:bCs/>
                <w:i w:val="0"/>
                <w:iCs w:val="0"/>
                <w:caps w:val="0"/>
                <w:color w:val="666666"/>
                <w:spacing w:val="0"/>
                <w:sz w:val="21"/>
                <w:szCs w:val="21"/>
                <w:shd w:val="clear" w:color="auto" w:fill="FFFFFF"/>
                <w:lang w:eastAsia="zh-CN"/>
              </w:rPr>
              <w:t>主要</w:t>
            </w:r>
            <w:r>
              <w:rPr>
                <w:rFonts w:hint="eastAsia" w:ascii="华文楷体" w:hAnsi="华文楷体" w:eastAsia="华文楷体" w:cs="华文楷体"/>
                <w:b/>
                <w:bCs/>
                <w:i w:val="0"/>
                <w:iCs w:val="0"/>
                <w:caps w:val="0"/>
                <w:color w:val="666666"/>
                <w:spacing w:val="0"/>
                <w:sz w:val="21"/>
                <w:szCs w:val="21"/>
                <w:shd w:val="clear" w:color="auto" w:fill="FFFFFF"/>
              </w:rPr>
              <w:t>分布广西省</w:t>
            </w:r>
            <w:r>
              <w:rPr>
                <w:rFonts w:hint="eastAsia" w:ascii="华文楷体" w:hAnsi="华文楷体" w:eastAsia="华文楷体" w:cs="华文楷体"/>
                <w:b/>
                <w:bCs/>
                <w:i w:val="0"/>
                <w:iCs w:val="0"/>
                <w:caps w:val="0"/>
                <w:color w:val="666666"/>
                <w:spacing w:val="0"/>
                <w:sz w:val="21"/>
                <w:szCs w:val="21"/>
                <w:shd w:val="clear" w:color="auto" w:fill="FFFFFF"/>
                <w:lang w:eastAsia="zh-CN"/>
              </w:rPr>
              <w:t>范围，</w:t>
            </w:r>
            <w:r>
              <w:rPr>
                <w:rFonts w:hint="eastAsia" w:ascii="华文楷体" w:hAnsi="华文楷体" w:eastAsia="华文楷体" w:cs="华文楷体"/>
                <w:b/>
                <w:bCs/>
                <w:i w:val="0"/>
                <w:iCs w:val="0"/>
                <w:caps w:val="0"/>
                <w:color w:val="666666"/>
                <w:spacing w:val="0"/>
                <w:sz w:val="21"/>
                <w:szCs w:val="21"/>
                <w:shd w:val="clear" w:color="auto" w:fill="FFFFFF"/>
              </w:rPr>
              <w:t>共有</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10</w:t>
            </w:r>
            <w:r>
              <w:rPr>
                <w:rFonts w:hint="eastAsia" w:ascii="华文楷体" w:hAnsi="华文楷体" w:eastAsia="华文楷体" w:cs="华文楷体"/>
                <w:b/>
                <w:bCs/>
                <w:i w:val="0"/>
                <w:iCs w:val="0"/>
                <w:caps w:val="0"/>
                <w:color w:val="666666"/>
                <w:spacing w:val="0"/>
                <w:sz w:val="21"/>
                <w:szCs w:val="21"/>
                <w:shd w:val="clear" w:color="auto" w:fill="FFFFFF"/>
              </w:rPr>
              <w:t>余个重点项目在建。公司</w:t>
            </w:r>
            <w:r>
              <w:rPr>
                <w:rFonts w:hint="eastAsia" w:ascii="华文楷体" w:hAnsi="华文楷体" w:eastAsia="华文楷体" w:cs="华文楷体"/>
                <w:b/>
                <w:bCs/>
                <w:i w:val="0"/>
                <w:iCs w:val="0"/>
                <w:caps w:val="0"/>
                <w:color w:val="666666"/>
                <w:spacing w:val="0"/>
                <w:sz w:val="21"/>
                <w:szCs w:val="21"/>
                <w:shd w:val="clear" w:color="auto" w:fill="FFFFFF"/>
                <w:lang w:eastAsia="zh-CN"/>
              </w:rPr>
              <w:t>参</w:t>
            </w:r>
            <w:r>
              <w:rPr>
                <w:rFonts w:hint="eastAsia" w:ascii="华文楷体" w:hAnsi="华文楷体" w:eastAsia="华文楷体" w:cs="华文楷体"/>
                <w:b/>
                <w:bCs/>
                <w:i w:val="0"/>
                <w:iCs w:val="0"/>
                <w:caps w:val="0"/>
                <w:color w:val="666666"/>
                <w:spacing w:val="0"/>
                <w:sz w:val="21"/>
                <w:szCs w:val="21"/>
                <w:shd w:val="clear" w:color="auto" w:fill="FFFFFF"/>
              </w:rPr>
              <w:t>建</w:t>
            </w:r>
            <w:r>
              <w:rPr>
                <w:rFonts w:hint="eastAsia" w:ascii="华文楷体" w:hAnsi="华文楷体" w:eastAsia="华文楷体" w:cs="华文楷体"/>
                <w:b/>
                <w:bCs/>
                <w:i w:val="0"/>
                <w:iCs w:val="0"/>
                <w:caps w:val="0"/>
                <w:color w:val="666666"/>
                <w:spacing w:val="0"/>
                <w:sz w:val="21"/>
                <w:szCs w:val="21"/>
                <w:shd w:val="clear" w:color="auto" w:fill="FFFFFF"/>
                <w:lang w:eastAsia="zh-CN"/>
              </w:rPr>
              <w:t>南宁市青山大桥、南宁市英华大桥</w:t>
            </w:r>
            <w:r>
              <w:rPr>
                <w:rFonts w:hint="eastAsia" w:ascii="华文楷体" w:hAnsi="华文楷体" w:eastAsia="华文楷体" w:cs="华文楷体"/>
                <w:b/>
                <w:bCs/>
                <w:i w:val="0"/>
                <w:iCs w:val="0"/>
                <w:caps w:val="0"/>
                <w:color w:val="666666"/>
                <w:spacing w:val="0"/>
                <w:sz w:val="21"/>
                <w:szCs w:val="21"/>
                <w:shd w:val="clear" w:color="auto" w:fill="FFFFFF"/>
              </w:rPr>
              <w:t>工程获国家优质工程奖、“全国优秀焊接工程”、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参建的多个</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施工</w:t>
            </w:r>
            <w:r>
              <w:rPr>
                <w:rFonts w:hint="eastAsia" w:ascii="华文楷体" w:hAnsi="华文楷体" w:eastAsia="华文楷体" w:cs="华文楷体"/>
                <w:b/>
                <w:bCs/>
                <w:i w:val="0"/>
                <w:iCs w:val="0"/>
                <w:caps w:val="0"/>
                <w:color w:val="666666"/>
                <w:spacing w:val="0"/>
                <w:sz w:val="21"/>
                <w:szCs w:val="21"/>
                <w:shd w:val="clear" w:color="auto" w:fill="FFFFFF"/>
                <w:lang w:eastAsia="zh-CN"/>
              </w:rPr>
              <w:t>项目获</w:t>
            </w:r>
            <w:r>
              <w:rPr>
                <w:rFonts w:hint="eastAsia" w:ascii="华文楷体" w:hAnsi="华文楷体" w:eastAsia="华文楷体" w:cs="华文楷体"/>
                <w:b/>
                <w:bCs/>
                <w:i w:val="0"/>
                <w:iCs w:val="0"/>
                <w:caps w:val="0"/>
                <w:color w:val="666666"/>
                <w:spacing w:val="0"/>
                <w:sz w:val="21"/>
                <w:szCs w:val="21"/>
                <w:shd w:val="clear" w:color="auto" w:fill="FFFFFF"/>
              </w:rPr>
              <w:t>省</w:t>
            </w:r>
            <w:r>
              <w:rPr>
                <w:rFonts w:hint="eastAsia" w:ascii="华文楷体" w:hAnsi="华文楷体" w:eastAsia="华文楷体" w:cs="华文楷体"/>
                <w:b/>
                <w:bCs/>
                <w:i w:val="0"/>
                <w:iCs w:val="0"/>
                <w:caps w:val="0"/>
                <w:color w:val="666666"/>
                <w:spacing w:val="0"/>
                <w:sz w:val="21"/>
                <w:szCs w:val="21"/>
                <w:shd w:val="clear" w:color="auto" w:fill="FFFFFF"/>
                <w:lang w:eastAsia="zh-CN"/>
              </w:rPr>
              <w:t>、市</w:t>
            </w:r>
            <w:r>
              <w:rPr>
                <w:rFonts w:hint="eastAsia" w:ascii="华文楷体" w:hAnsi="华文楷体" w:eastAsia="华文楷体" w:cs="华文楷体"/>
                <w:b/>
                <w:bCs/>
                <w:i w:val="0"/>
                <w:iCs w:val="0"/>
                <w:caps w:val="0"/>
                <w:color w:val="666666"/>
                <w:spacing w:val="0"/>
                <w:sz w:val="21"/>
                <w:szCs w:val="21"/>
                <w:shd w:val="clear" w:color="auto" w:fill="FFFFFF"/>
              </w:rPr>
              <w:t>级优质工程奖</w:t>
            </w:r>
            <w:r>
              <w:rPr>
                <w:rFonts w:hint="eastAsia" w:ascii="华文楷体" w:hAnsi="华文楷体" w:eastAsia="华文楷体" w:cs="华文楷体"/>
                <w:b/>
                <w:bCs/>
                <w:i w:val="0"/>
                <w:iCs w:val="0"/>
                <w:caps w:val="0"/>
                <w:color w:val="666666"/>
                <w:spacing w:val="0"/>
                <w:sz w:val="21"/>
                <w:szCs w:val="21"/>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华文楷体" w:hAnsi="华文楷体" w:eastAsia="华文楷体" w:cs="华文楷体"/>
                <w:b/>
                <w:bCs/>
                <w:i w:val="0"/>
                <w:iCs w:val="0"/>
                <w:caps w:val="0"/>
                <w:color w:val="666666"/>
                <w:spacing w:val="0"/>
                <w:sz w:val="21"/>
                <w:szCs w:val="21"/>
              </w:rPr>
            </w:pPr>
            <w:r>
              <w:rPr>
                <w:rFonts w:hint="eastAsia" w:ascii="华文楷体" w:hAnsi="华文楷体" w:eastAsia="华文楷体" w:cs="华文楷体"/>
                <w:b/>
                <w:bCs/>
                <w:i w:val="0"/>
                <w:iCs w:val="0"/>
                <w:caps w:val="0"/>
                <w:color w:val="666666"/>
                <w:spacing w:val="0"/>
                <w:sz w:val="21"/>
                <w:szCs w:val="21"/>
                <w:shd w:val="clear" w:color="auto" w:fill="FFFFFF"/>
              </w:rPr>
              <w:t>我们始终为客户提供好的产品和技术支持、健全的售后服务，我公司主要经营房屋建筑工程、市政公用工程、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预应力混凝土铁路桥梁简支梁产品生产</w:t>
            </w:r>
            <w:r>
              <w:rPr>
                <w:rFonts w:hint="eastAsia" w:ascii="华文楷体" w:hAnsi="华文楷体" w:eastAsia="华文楷体" w:cs="华文楷体"/>
                <w:b/>
                <w:bCs/>
                <w:i w:val="0"/>
                <w:iCs w:val="0"/>
                <w:caps w:val="0"/>
                <w:color w:val="666666"/>
                <w:spacing w:val="0"/>
                <w:sz w:val="21"/>
                <w:szCs w:val="21"/>
                <w:shd w:val="clear" w:color="auto" w:fill="FFFFFF"/>
              </w:rPr>
              <w:t>、土石方工程、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水环境</w:t>
            </w:r>
            <w:r>
              <w:rPr>
                <w:rFonts w:hint="eastAsia" w:ascii="华文楷体" w:hAnsi="华文楷体" w:eastAsia="华文楷体" w:cs="华文楷体"/>
                <w:b/>
                <w:bCs/>
                <w:i w:val="0"/>
                <w:iCs w:val="0"/>
                <w:caps w:val="0"/>
                <w:color w:val="666666"/>
                <w:spacing w:val="0"/>
                <w:sz w:val="21"/>
                <w:szCs w:val="21"/>
                <w:shd w:val="clear" w:color="auto" w:fill="FFFFFF"/>
              </w:rPr>
              <w:t>整治工程、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交通安全、管制专用设备制造</w:t>
            </w:r>
            <w:r>
              <w:rPr>
                <w:rFonts w:hint="eastAsia" w:ascii="华文楷体" w:hAnsi="华文楷体" w:eastAsia="华文楷体" w:cs="华文楷体"/>
                <w:b/>
                <w:bCs/>
                <w:i w:val="0"/>
                <w:iCs w:val="0"/>
                <w:caps w:val="0"/>
                <w:color w:val="666666"/>
                <w:spacing w:val="0"/>
                <w:sz w:val="21"/>
                <w:szCs w:val="21"/>
                <w:shd w:val="clear" w:color="auto" w:fill="FFFFFF"/>
              </w:rPr>
              <w:t>、</w:t>
            </w:r>
            <w:r>
              <w:rPr>
                <w:rFonts w:hint="eastAsia" w:ascii="华文楷体" w:hAnsi="华文楷体" w:eastAsia="华文楷体" w:cs="华文楷体"/>
                <w:b/>
                <w:bCs/>
                <w:i w:val="0"/>
                <w:iCs w:val="0"/>
                <w:caps w:val="0"/>
                <w:color w:val="666666"/>
                <w:spacing w:val="0"/>
                <w:sz w:val="21"/>
                <w:szCs w:val="21"/>
                <w:shd w:val="clear" w:color="auto" w:fill="FFFFFF"/>
                <w:lang w:eastAsia="zh-CN"/>
              </w:rPr>
              <w:t>园林绿化施工等。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华文楷体" w:hAnsi="华文楷体" w:eastAsia="华文楷体" w:cs="华文楷体"/>
                <w:b/>
                <w:bCs/>
                <w:i w:val="0"/>
                <w:iCs w:val="0"/>
                <w:caps w:val="0"/>
                <w:color w:val="666666"/>
                <w:spacing w:val="0"/>
                <w:sz w:val="21"/>
                <w:szCs w:val="21"/>
                <w:lang w:eastAsia="zh-CN"/>
              </w:rPr>
            </w:pPr>
            <w:r>
              <w:rPr>
                <w:rFonts w:hint="eastAsia" w:ascii="华文楷体" w:hAnsi="华文楷体" w:eastAsia="华文楷体" w:cs="华文楷体"/>
                <w:b/>
                <w:bCs/>
                <w:sz w:val="21"/>
                <w:szCs w:val="21"/>
              </w:rPr>
              <w:t>■受审核方管理者代表</w:t>
            </w:r>
            <w:r>
              <w:rPr>
                <w:rFonts w:hint="eastAsia" w:ascii="华文楷体" w:hAnsi="华文楷体" w:eastAsia="华文楷体" w:cs="华文楷体"/>
                <w:b/>
                <w:bCs/>
                <w:sz w:val="21"/>
                <w:szCs w:val="21"/>
                <w:lang w:val="en-US" w:eastAsia="zh-CN"/>
              </w:rPr>
              <w:t>吴盛发</w:t>
            </w:r>
            <w:r>
              <w:rPr>
                <w:rFonts w:hint="eastAsia" w:ascii="华文楷体" w:hAnsi="华文楷体" w:eastAsia="华文楷体" w:cs="华文楷体"/>
                <w:b/>
                <w:bCs/>
                <w:sz w:val="21"/>
                <w:szCs w:val="21"/>
              </w:rPr>
              <w:t>讲述，</w:t>
            </w:r>
            <w:r>
              <w:rPr>
                <w:rFonts w:hint="eastAsia" w:ascii="华文楷体" w:hAnsi="华文楷体" w:eastAsia="华文楷体" w:cs="华文楷体"/>
                <w:b/>
                <w:bCs/>
                <w:i w:val="0"/>
                <w:iCs w:val="0"/>
                <w:caps w:val="0"/>
                <w:color w:val="666666"/>
                <w:spacing w:val="0"/>
                <w:sz w:val="21"/>
                <w:szCs w:val="21"/>
                <w:shd w:val="clear" w:color="auto" w:fill="FFFFFF"/>
                <w:lang w:eastAsia="zh-CN"/>
              </w:rPr>
              <w:t>广西建邕工程有限公司办公室地址位于南宁市青秀区长福路</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13号远展投资大厦4楼</w:t>
            </w:r>
            <w:r>
              <w:rPr>
                <w:rFonts w:hint="eastAsia" w:ascii="华文楷体" w:hAnsi="华文楷体" w:eastAsia="华文楷体" w:cs="华文楷体"/>
                <w:b/>
                <w:bCs/>
                <w:i w:val="0"/>
                <w:iCs w:val="0"/>
                <w:caps w:val="0"/>
                <w:color w:val="666666"/>
                <w:spacing w:val="0"/>
                <w:sz w:val="21"/>
                <w:szCs w:val="21"/>
                <w:shd w:val="clear" w:color="auto" w:fill="FFFFFF"/>
                <w:lang w:eastAsia="zh-CN"/>
              </w:rPr>
              <w:t>，在广西省南宁市注册成立，注册资本为</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4</w:t>
            </w:r>
            <w:r>
              <w:rPr>
                <w:rFonts w:hint="eastAsia" w:ascii="华文楷体" w:hAnsi="华文楷体" w:eastAsia="华文楷体" w:cs="华文楷体"/>
                <w:b/>
                <w:bCs/>
                <w:i w:val="0"/>
                <w:iCs w:val="0"/>
                <w:caps w:val="0"/>
                <w:color w:val="666666"/>
                <w:spacing w:val="0"/>
                <w:sz w:val="21"/>
                <w:szCs w:val="21"/>
                <w:shd w:val="clear" w:color="auto" w:fill="FFFFFF"/>
                <w:lang w:eastAsia="zh-CN"/>
              </w:rPr>
              <w:t>000 万，广西建邕工程有限公司是中铁四局集团有限公司全资子公司，</w:t>
            </w:r>
            <w:r>
              <w:rPr>
                <w:rFonts w:hint="eastAsia" w:ascii="华文楷体" w:hAnsi="华文楷体" w:eastAsia="华文楷体" w:cs="华文楷体"/>
                <w:b/>
                <w:bCs/>
                <w:i w:val="0"/>
                <w:iCs w:val="0"/>
                <w:caps w:val="0"/>
                <w:color w:val="666666"/>
                <w:spacing w:val="0"/>
                <w:sz w:val="21"/>
                <w:szCs w:val="21"/>
                <w:shd w:val="clear" w:color="auto" w:fill="FFFFFF"/>
              </w:rPr>
              <w:t>是世界500强企业——中国中铁股份有限公司的成员单位。具有</w:t>
            </w:r>
            <w:r>
              <w:rPr>
                <w:rFonts w:hint="eastAsia" w:ascii="华文楷体" w:hAnsi="华文楷体" w:eastAsia="华文楷体" w:cs="华文楷体"/>
                <w:b/>
                <w:bCs/>
                <w:i w:val="0"/>
                <w:iCs w:val="0"/>
                <w:caps w:val="0"/>
                <w:color w:val="666666"/>
                <w:spacing w:val="0"/>
                <w:sz w:val="21"/>
                <w:szCs w:val="21"/>
                <w:shd w:val="clear" w:color="auto" w:fill="FFFFFF"/>
                <w:lang w:eastAsia="zh-CN"/>
              </w:rPr>
              <w:t>房建</w:t>
            </w:r>
            <w:r>
              <w:rPr>
                <w:rFonts w:hint="eastAsia" w:ascii="华文楷体" w:hAnsi="华文楷体" w:eastAsia="华文楷体" w:cs="华文楷体"/>
                <w:b/>
                <w:bCs/>
                <w:i w:val="0"/>
                <w:iCs w:val="0"/>
                <w:caps w:val="0"/>
                <w:color w:val="666666"/>
                <w:spacing w:val="0"/>
                <w:sz w:val="21"/>
                <w:szCs w:val="21"/>
                <w:shd w:val="clear" w:color="auto" w:fill="FFFFFF"/>
              </w:rPr>
              <w:t>、市政公用工程施工总承包</w:t>
            </w:r>
            <w:r>
              <w:rPr>
                <w:rFonts w:hint="eastAsia" w:ascii="华文楷体" w:hAnsi="华文楷体" w:eastAsia="华文楷体" w:cs="华文楷体"/>
                <w:b/>
                <w:bCs/>
                <w:i w:val="0"/>
                <w:iCs w:val="0"/>
                <w:caps w:val="0"/>
                <w:color w:val="666666"/>
                <w:spacing w:val="0"/>
                <w:sz w:val="21"/>
                <w:szCs w:val="21"/>
                <w:shd w:val="clear" w:color="auto" w:fill="FFFFFF"/>
                <w:lang w:eastAsia="zh-CN"/>
              </w:rPr>
              <w:t>二</w:t>
            </w:r>
            <w:r>
              <w:rPr>
                <w:rFonts w:hint="eastAsia" w:ascii="华文楷体" w:hAnsi="华文楷体" w:eastAsia="华文楷体" w:cs="华文楷体"/>
                <w:b/>
                <w:bCs/>
                <w:i w:val="0"/>
                <w:iCs w:val="0"/>
                <w:caps w:val="0"/>
                <w:color w:val="666666"/>
                <w:spacing w:val="0"/>
                <w:sz w:val="21"/>
                <w:szCs w:val="21"/>
                <w:shd w:val="clear" w:color="auto" w:fill="FFFFFF"/>
              </w:rPr>
              <w:t>级资质</w:t>
            </w:r>
            <w:r>
              <w:rPr>
                <w:rFonts w:hint="eastAsia" w:ascii="华文楷体" w:hAnsi="华文楷体" w:eastAsia="华文楷体" w:cs="华文楷体"/>
                <w:b/>
                <w:bCs/>
                <w:i w:val="0"/>
                <w:iCs w:val="0"/>
                <w:caps w:val="0"/>
                <w:color w:val="666666"/>
                <w:spacing w:val="0"/>
                <w:sz w:val="21"/>
                <w:szCs w:val="21"/>
                <w:shd w:val="clear" w:color="auto" w:fill="FFFFFF"/>
                <w:lang w:eastAsia="zh-CN"/>
              </w:rPr>
              <w:t>。</w:t>
            </w:r>
            <w:r>
              <w:rPr>
                <w:rFonts w:hint="eastAsia" w:ascii="华文楷体" w:hAnsi="华文楷体" w:eastAsia="华文楷体" w:cs="华文楷体"/>
                <w:b/>
                <w:bCs/>
                <w:i w:val="0"/>
                <w:iCs w:val="0"/>
                <w:caps w:val="0"/>
                <w:color w:val="666666"/>
                <w:spacing w:val="0"/>
                <w:sz w:val="21"/>
                <w:szCs w:val="21"/>
                <w:shd w:val="clear" w:color="auto" w:fill="FFFFFF"/>
              </w:rPr>
              <w:t>公司现有员工</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60</w:t>
            </w:r>
            <w:r>
              <w:rPr>
                <w:rFonts w:hint="eastAsia" w:ascii="华文楷体" w:hAnsi="华文楷体" w:eastAsia="华文楷体" w:cs="华文楷体"/>
                <w:b/>
                <w:bCs/>
                <w:i w:val="0"/>
                <w:iCs w:val="0"/>
                <w:caps w:val="0"/>
                <w:color w:val="666666"/>
                <w:spacing w:val="0"/>
                <w:sz w:val="21"/>
                <w:szCs w:val="21"/>
                <w:shd w:val="clear" w:color="auto" w:fill="FFFFFF"/>
              </w:rPr>
              <w:t>余人，其中</w:t>
            </w:r>
            <w:r>
              <w:rPr>
                <w:rFonts w:hint="eastAsia" w:ascii="华文楷体" w:hAnsi="华文楷体" w:eastAsia="华文楷体" w:cs="华文楷体"/>
                <w:b/>
                <w:bCs/>
                <w:i w:val="0"/>
                <w:iCs w:val="0"/>
                <w:caps w:val="0"/>
                <w:color w:val="666666"/>
                <w:spacing w:val="0"/>
                <w:sz w:val="21"/>
                <w:szCs w:val="21"/>
                <w:shd w:val="clear" w:color="auto" w:fill="FFFFFF"/>
                <w:lang w:eastAsia="zh-CN"/>
              </w:rPr>
              <w:t>建造师及工程师</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20余人</w:t>
            </w:r>
            <w:r>
              <w:rPr>
                <w:rFonts w:hint="eastAsia" w:ascii="华文楷体" w:hAnsi="华文楷体" w:eastAsia="华文楷体" w:cs="华文楷体"/>
                <w:b/>
                <w:bCs/>
                <w:i w:val="0"/>
                <w:iCs w:val="0"/>
                <w:caps w:val="0"/>
                <w:color w:val="666666"/>
                <w:spacing w:val="0"/>
                <w:sz w:val="21"/>
                <w:szCs w:val="21"/>
                <w:shd w:val="clear" w:color="auto" w:fill="FFFFFF"/>
              </w:rPr>
              <w:t>；业务分布</w:t>
            </w:r>
            <w:r>
              <w:rPr>
                <w:rFonts w:hint="eastAsia" w:ascii="华文楷体" w:hAnsi="华文楷体" w:eastAsia="华文楷体" w:cs="华文楷体"/>
                <w:b/>
                <w:bCs/>
                <w:i w:val="0"/>
                <w:iCs w:val="0"/>
                <w:caps w:val="0"/>
                <w:color w:val="666666"/>
                <w:spacing w:val="0"/>
                <w:sz w:val="21"/>
                <w:szCs w:val="21"/>
                <w:shd w:val="clear" w:color="auto" w:fill="FFFFFF"/>
                <w:lang w:eastAsia="zh-CN"/>
              </w:rPr>
              <w:t>主要</w:t>
            </w:r>
            <w:r>
              <w:rPr>
                <w:rFonts w:hint="eastAsia" w:ascii="华文楷体" w:hAnsi="华文楷体" w:eastAsia="华文楷体" w:cs="华文楷体"/>
                <w:b/>
                <w:bCs/>
                <w:i w:val="0"/>
                <w:iCs w:val="0"/>
                <w:caps w:val="0"/>
                <w:color w:val="666666"/>
                <w:spacing w:val="0"/>
                <w:sz w:val="21"/>
                <w:szCs w:val="21"/>
                <w:shd w:val="clear" w:color="auto" w:fill="FFFFFF"/>
              </w:rPr>
              <w:t>广西省</w:t>
            </w:r>
            <w:r>
              <w:rPr>
                <w:rFonts w:hint="eastAsia" w:ascii="华文楷体" w:hAnsi="华文楷体" w:eastAsia="华文楷体" w:cs="华文楷体"/>
                <w:b/>
                <w:bCs/>
                <w:i w:val="0"/>
                <w:iCs w:val="0"/>
                <w:caps w:val="0"/>
                <w:color w:val="666666"/>
                <w:spacing w:val="0"/>
                <w:sz w:val="21"/>
                <w:szCs w:val="21"/>
                <w:shd w:val="clear" w:color="auto" w:fill="FFFFFF"/>
                <w:lang w:eastAsia="zh-CN"/>
              </w:rPr>
              <w:t>范围，</w:t>
            </w:r>
            <w:r>
              <w:rPr>
                <w:rFonts w:hint="eastAsia" w:ascii="华文楷体" w:hAnsi="华文楷体" w:eastAsia="华文楷体" w:cs="华文楷体"/>
                <w:b/>
                <w:bCs/>
                <w:i w:val="0"/>
                <w:iCs w:val="0"/>
                <w:caps w:val="0"/>
                <w:color w:val="666666"/>
                <w:spacing w:val="0"/>
                <w:sz w:val="21"/>
                <w:szCs w:val="21"/>
                <w:shd w:val="clear" w:color="auto" w:fill="FFFFFF"/>
              </w:rPr>
              <w:t>共有</w:t>
            </w:r>
            <w:r>
              <w:rPr>
                <w:rFonts w:hint="eastAsia" w:ascii="华文楷体" w:hAnsi="华文楷体" w:eastAsia="华文楷体" w:cs="华文楷体"/>
                <w:b/>
                <w:bCs/>
                <w:i w:val="0"/>
                <w:iCs w:val="0"/>
                <w:caps w:val="0"/>
                <w:color w:val="666666"/>
                <w:spacing w:val="0"/>
                <w:sz w:val="21"/>
                <w:szCs w:val="21"/>
                <w:shd w:val="clear" w:color="auto" w:fill="FFFFFF"/>
                <w:lang w:val="en-US" w:eastAsia="zh-CN"/>
              </w:rPr>
              <w:t>10</w:t>
            </w:r>
            <w:r>
              <w:rPr>
                <w:rFonts w:hint="eastAsia" w:ascii="华文楷体" w:hAnsi="华文楷体" w:eastAsia="华文楷体" w:cs="华文楷体"/>
                <w:b/>
                <w:bCs/>
                <w:i w:val="0"/>
                <w:iCs w:val="0"/>
                <w:caps w:val="0"/>
                <w:color w:val="666666"/>
                <w:spacing w:val="0"/>
                <w:sz w:val="21"/>
                <w:szCs w:val="21"/>
                <w:shd w:val="clear" w:color="auto" w:fill="FFFFFF"/>
              </w:rPr>
              <w:t>余个重点项目在建。公司</w:t>
            </w:r>
            <w:r>
              <w:rPr>
                <w:rFonts w:hint="eastAsia" w:ascii="华文楷体" w:hAnsi="华文楷体" w:eastAsia="华文楷体" w:cs="华文楷体"/>
                <w:b/>
                <w:bCs/>
                <w:i w:val="0"/>
                <w:iCs w:val="0"/>
                <w:caps w:val="0"/>
                <w:color w:val="666666"/>
                <w:spacing w:val="0"/>
                <w:sz w:val="21"/>
                <w:szCs w:val="21"/>
                <w:shd w:val="clear" w:color="auto" w:fill="FFFFFF"/>
                <w:lang w:eastAsia="zh-CN"/>
              </w:rPr>
              <w:t>参</w:t>
            </w:r>
            <w:r>
              <w:rPr>
                <w:rFonts w:hint="eastAsia" w:ascii="华文楷体" w:hAnsi="华文楷体" w:eastAsia="华文楷体" w:cs="华文楷体"/>
                <w:b/>
                <w:bCs/>
                <w:i w:val="0"/>
                <w:iCs w:val="0"/>
                <w:caps w:val="0"/>
                <w:color w:val="666666"/>
                <w:spacing w:val="0"/>
                <w:sz w:val="21"/>
                <w:szCs w:val="21"/>
                <w:shd w:val="clear" w:color="auto" w:fill="FFFFFF"/>
              </w:rPr>
              <w:t>建</w:t>
            </w:r>
            <w:r>
              <w:rPr>
                <w:rFonts w:hint="eastAsia" w:ascii="华文楷体" w:hAnsi="华文楷体" w:eastAsia="华文楷体" w:cs="华文楷体"/>
                <w:b/>
                <w:bCs/>
                <w:i w:val="0"/>
                <w:iCs w:val="0"/>
                <w:caps w:val="0"/>
                <w:color w:val="666666"/>
                <w:spacing w:val="0"/>
                <w:sz w:val="21"/>
                <w:szCs w:val="21"/>
                <w:shd w:val="clear" w:color="auto" w:fill="FFFFFF"/>
                <w:lang w:eastAsia="zh-CN"/>
              </w:rPr>
              <w:t>南宁市青山大桥、南宁市英华大桥</w:t>
            </w:r>
            <w:r>
              <w:rPr>
                <w:rFonts w:hint="eastAsia" w:ascii="华文楷体" w:hAnsi="华文楷体" w:eastAsia="华文楷体" w:cs="华文楷体"/>
                <w:b/>
                <w:bCs/>
                <w:i w:val="0"/>
                <w:iCs w:val="0"/>
                <w:caps w:val="0"/>
                <w:color w:val="666666"/>
                <w:spacing w:val="0"/>
                <w:sz w:val="21"/>
                <w:szCs w:val="21"/>
                <w:shd w:val="clear" w:color="auto" w:fill="FFFFFF"/>
              </w:rPr>
              <w:t>工程获国家优质工程奖、“全国优秀焊接工程”、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参建的多个项目获</w:t>
            </w:r>
            <w:r>
              <w:rPr>
                <w:rFonts w:hint="eastAsia" w:ascii="华文楷体" w:hAnsi="华文楷体" w:eastAsia="华文楷体" w:cs="华文楷体"/>
                <w:b/>
                <w:bCs/>
                <w:i w:val="0"/>
                <w:iCs w:val="0"/>
                <w:caps w:val="0"/>
                <w:color w:val="666666"/>
                <w:spacing w:val="0"/>
                <w:sz w:val="21"/>
                <w:szCs w:val="21"/>
                <w:shd w:val="clear" w:color="auto" w:fill="FFFFFF"/>
              </w:rPr>
              <w:t>省</w:t>
            </w:r>
            <w:r>
              <w:rPr>
                <w:rFonts w:hint="eastAsia" w:ascii="华文楷体" w:hAnsi="华文楷体" w:eastAsia="华文楷体" w:cs="华文楷体"/>
                <w:b/>
                <w:bCs/>
                <w:i w:val="0"/>
                <w:iCs w:val="0"/>
                <w:caps w:val="0"/>
                <w:color w:val="666666"/>
                <w:spacing w:val="0"/>
                <w:sz w:val="21"/>
                <w:szCs w:val="21"/>
                <w:shd w:val="clear" w:color="auto" w:fill="FFFFFF"/>
                <w:lang w:eastAsia="zh-CN"/>
              </w:rPr>
              <w:t>市</w:t>
            </w:r>
            <w:r>
              <w:rPr>
                <w:rFonts w:hint="eastAsia" w:ascii="华文楷体" w:hAnsi="华文楷体" w:eastAsia="华文楷体" w:cs="华文楷体"/>
                <w:b/>
                <w:bCs/>
                <w:i w:val="0"/>
                <w:iCs w:val="0"/>
                <w:caps w:val="0"/>
                <w:color w:val="666666"/>
                <w:spacing w:val="0"/>
                <w:sz w:val="21"/>
                <w:szCs w:val="21"/>
                <w:shd w:val="clear" w:color="auto" w:fill="FFFFFF"/>
              </w:rPr>
              <w:t>级优质工程奖</w:t>
            </w:r>
            <w:r>
              <w:rPr>
                <w:rFonts w:hint="eastAsia" w:ascii="华文楷体" w:hAnsi="华文楷体" w:eastAsia="华文楷体" w:cs="华文楷体"/>
                <w:b/>
                <w:bCs/>
                <w:i w:val="0"/>
                <w:iCs w:val="0"/>
                <w:caps w:val="0"/>
                <w:color w:val="666666"/>
                <w:spacing w:val="0"/>
                <w:sz w:val="21"/>
                <w:szCs w:val="21"/>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华文楷体" w:hAnsi="华文楷体" w:eastAsia="华文楷体" w:cs="华文楷体"/>
                <w:b/>
                <w:bCs/>
                <w:i w:val="0"/>
                <w:iCs w:val="0"/>
                <w:caps w:val="0"/>
                <w:color w:val="666666"/>
                <w:spacing w:val="0"/>
                <w:sz w:val="21"/>
                <w:szCs w:val="21"/>
              </w:rPr>
            </w:pPr>
            <w:r>
              <w:rPr>
                <w:rFonts w:hint="eastAsia" w:ascii="华文楷体" w:hAnsi="华文楷体" w:eastAsia="华文楷体" w:cs="华文楷体"/>
                <w:b/>
                <w:bCs/>
                <w:i w:val="0"/>
                <w:iCs w:val="0"/>
                <w:caps w:val="0"/>
                <w:color w:val="666666"/>
                <w:spacing w:val="0"/>
                <w:sz w:val="21"/>
                <w:szCs w:val="21"/>
                <w:shd w:val="clear" w:color="auto" w:fill="FFFFFF"/>
              </w:rPr>
              <w:t>我们始终为客户提供好的产品和技术支持、健全的售后服务，我公司主要经营房屋建筑工程、市政公用工程、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预应力混凝土铁路桥梁简支梁产品生产</w:t>
            </w:r>
            <w:r>
              <w:rPr>
                <w:rFonts w:hint="eastAsia" w:ascii="华文楷体" w:hAnsi="华文楷体" w:eastAsia="华文楷体" w:cs="华文楷体"/>
                <w:b/>
                <w:bCs/>
                <w:i w:val="0"/>
                <w:iCs w:val="0"/>
                <w:caps w:val="0"/>
                <w:color w:val="666666"/>
                <w:spacing w:val="0"/>
                <w:sz w:val="21"/>
                <w:szCs w:val="21"/>
                <w:shd w:val="clear" w:color="auto" w:fill="FFFFFF"/>
              </w:rPr>
              <w:t>、土石方工程、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水环境</w:t>
            </w:r>
            <w:r>
              <w:rPr>
                <w:rFonts w:hint="eastAsia" w:ascii="华文楷体" w:hAnsi="华文楷体" w:eastAsia="华文楷体" w:cs="华文楷体"/>
                <w:b/>
                <w:bCs/>
                <w:i w:val="0"/>
                <w:iCs w:val="0"/>
                <w:caps w:val="0"/>
                <w:color w:val="666666"/>
                <w:spacing w:val="0"/>
                <w:sz w:val="21"/>
                <w:szCs w:val="21"/>
                <w:shd w:val="clear" w:color="auto" w:fill="FFFFFF"/>
              </w:rPr>
              <w:t>整治工程、</w:t>
            </w:r>
            <w:r>
              <w:rPr>
                <w:rFonts w:hint="eastAsia" w:ascii="华文楷体" w:hAnsi="华文楷体" w:eastAsia="华文楷体" w:cs="华文楷体"/>
                <w:b/>
                <w:bCs/>
                <w:i w:val="0"/>
                <w:iCs w:val="0"/>
                <w:caps w:val="0"/>
                <w:color w:val="666666"/>
                <w:spacing w:val="0"/>
                <w:sz w:val="21"/>
                <w:szCs w:val="21"/>
                <w:shd w:val="clear" w:color="auto" w:fill="FFFFFF"/>
                <w:lang w:eastAsia="zh-CN"/>
              </w:rPr>
              <w:t>交通安全、管制专用设备制造</w:t>
            </w:r>
            <w:r>
              <w:rPr>
                <w:rFonts w:hint="eastAsia" w:ascii="华文楷体" w:hAnsi="华文楷体" w:eastAsia="华文楷体" w:cs="华文楷体"/>
                <w:b/>
                <w:bCs/>
                <w:i w:val="0"/>
                <w:iCs w:val="0"/>
                <w:caps w:val="0"/>
                <w:color w:val="666666"/>
                <w:spacing w:val="0"/>
                <w:sz w:val="21"/>
                <w:szCs w:val="21"/>
                <w:shd w:val="clear" w:color="auto" w:fill="FFFFFF"/>
              </w:rPr>
              <w:t>、</w:t>
            </w:r>
            <w:r>
              <w:rPr>
                <w:rFonts w:hint="eastAsia" w:ascii="华文楷体" w:hAnsi="华文楷体" w:eastAsia="华文楷体" w:cs="华文楷体"/>
                <w:b/>
                <w:bCs/>
                <w:i w:val="0"/>
                <w:iCs w:val="0"/>
                <w:caps w:val="0"/>
                <w:color w:val="666666"/>
                <w:spacing w:val="0"/>
                <w:sz w:val="21"/>
                <w:szCs w:val="21"/>
                <w:shd w:val="clear" w:color="auto" w:fill="FFFFFF"/>
                <w:lang w:eastAsia="zh-CN"/>
              </w:rPr>
              <w:t>园林绿化施工等。</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val="0"/>
                <w:bCs w:val="0"/>
                <w:sz w:val="21"/>
                <w:szCs w:val="21"/>
              </w:rPr>
              <w:t>公</w:t>
            </w:r>
            <w:r>
              <w:rPr>
                <w:rFonts w:hint="eastAsia" w:ascii="华文楷体" w:hAnsi="华文楷体" w:eastAsia="华文楷体" w:cs="华文楷体"/>
                <w:b/>
                <w:bCs/>
                <w:color w:val="auto"/>
                <w:sz w:val="21"/>
                <w:szCs w:val="21"/>
              </w:rPr>
              <w:t>司</w:t>
            </w:r>
            <w:r>
              <w:rPr>
                <w:rFonts w:hint="eastAsia" w:ascii="华文楷体" w:hAnsi="华文楷体" w:eastAsia="华文楷体" w:cs="华文楷体"/>
                <w:b/>
                <w:bCs/>
                <w:color w:val="auto"/>
                <w:sz w:val="21"/>
                <w:szCs w:val="21"/>
                <w:lang w:val="en-US" w:eastAsia="zh-CN"/>
              </w:rPr>
              <w:t>成立于</w:t>
            </w:r>
            <w:r>
              <w:rPr>
                <w:rFonts w:hint="eastAsia" w:ascii="华文楷体" w:hAnsi="华文楷体" w:eastAsia="华文楷体" w:cs="华文楷体"/>
                <w:b/>
                <w:bCs/>
                <w:color w:val="auto"/>
                <w:kern w:val="0"/>
                <w:sz w:val="21"/>
                <w:szCs w:val="21"/>
              </w:rPr>
              <w:t>20</w:t>
            </w:r>
            <w:r>
              <w:rPr>
                <w:rFonts w:hint="eastAsia" w:ascii="华文楷体" w:hAnsi="华文楷体" w:eastAsia="华文楷体" w:cs="华文楷体"/>
                <w:b/>
                <w:bCs/>
                <w:color w:val="auto"/>
                <w:kern w:val="0"/>
                <w:sz w:val="21"/>
                <w:szCs w:val="21"/>
                <w:lang w:val="en-US" w:eastAsia="zh-CN"/>
              </w:rPr>
              <w:t>20</w:t>
            </w:r>
            <w:r>
              <w:rPr>
                <w:rFonts w:hint="eastAsia" w:ascii="华文楷体" w:hAnsi="华文楷体" w:eastAsia="华文楷体" w:cs="华文楷体"/>
                <w:b/>
                <w:bCs/>
                <w:color w:val="auto"/>
                <w:kern w:val="0"/>
                <w:sz w:val="21"/>
                <w:szCs w:val="21"/>
              </w:rPr>
              <w:t>年</w:t>
            </w:r>
            <w:r>
              <w:rPr>
                <w:rFonts w:hint="eastAsia" w:ascii="华文楷体" w:hAnsi="华文楷体" w:eastAsia="华文楷体" w:cs="华文楷体"/>
                <w:b/>
                <w:bCs/>
                <w:color w:val="auto"/>
                <w:kern w:val="0"/>
                <w:sz w:val="21"/>
                <w:szCs w:val="21"/>
                <w:lang w:val="en-US" w:eastAsia="zh-CN"/>
              </w:rPr>
              <w:t>7</w:t>
            </w:r>
            <w:r>
              <w:rPr>
                <w:rFonts w:hint="eastAsia" w:ascii="华文楷体" w:hAnsi="华文楷体" w:eastAsia="华文楷体" w:cs="华文楷体"/>
                <w:b/>
                <w:bCs/>
                <w:color w:val="auto"/>
                <w:kern w:val="0"/>
                <w:sz w:val="21"/>
                <w:szCs w:val="21"/>
              </w:rPr>
              <w:t>月</w:t>
            </w:r>
            <w:r>
              <w:rPr>
                <w:rFonts w:hint="eastAsia" w:ascii="华文楷体" w:hAnsi="华文楷体" w:eastAsia="华文楷体" w:cs="华文楷体"/>
                <w:b/>
                <w:bCs/>
                <w:color w:val="auto"/>
                <w:sz w:val="21"/>
                <w:szCs w:val="21"/>
              </w:rPr>
              <w:t>，</w:t>
            </w:r>
            <w:r>
              <w:rPr>
                <w:rFonts w:hint="eastAsia" w:ascii="华文楷体" w:hAnsi="华文楷体" w:eastAsia="华文楷体" w:cs="华文楷体"/>
                <w:b/>
                <w:bCs/>
                <w:color w:val="auto"/>
                <w:sz w:val="21"/>
                <w:szCs w:val="21"/>
                <w:lang w:val="en-US" w:eastAsia="zh-CN"/>
              </w:rPr>
              <w:t>注册地址：</w:t>
            </w:r>
            <w:bookmarkStart w:id="0" w:name="注册地址"/>
            <w:r>
              <w:rPr>
                <w:rFonts w:hint="eastAsia" w:ascii="华文楷体" w:hAnsi="华文楷体" w:eastAsia="华文楷体" w:cs="华文楷体"/>
                <w:b/>
                <w:bCs/>
                <w:color w:val="auto"/>
                <w:sz w:val="21"/>
                <w:szCs w:val="21"/>
              </w:rPr>
              <w:t>中国（广西）自由贸易试验区南宁片区平乐大道37号南宁华润佳成五象中心二十四城19号楼四十四层4403号</w:t>
            </w:r>
            <w:bookmarkEnd w:id="0"/>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lang w:val="en-US" w:eastAsia="zh-CN"/>
              </w:rPr>
              <w:t>经营地址：广西南宁市青秀区仙葫经济开发区长福路13号远展投资大厦4楼，现有人数：63人</w:t>
            </w:r>
            <w:r>
              <w:rPr>
                <w:rFonts w:hint="eastAsia" w:ascii="华文楷体" w:hAnsi="华文楷体" w:eastAsia="华文楷体" w:cs="华文楷体"/>
                <w:b/>
                <w:bCs/>
                <w:color w:val="auto"/>
                <w:sz w:val="21"/>
                <w:szCs w:val="21"/>
              </w:rPr>
              <w:t>。</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lang w:val="en-US" w:eastAsia="zh-CN"/>
              </w:rPr>
            </w:pPr>
            <w:r>
              <w:rPr>
                <w:rFonts w:hint="eastAsia" w:ascii="华文楷体" w:hAnsi="华文楷体" w:eastAsia="华文楷体" w:cs="华文楷体"/>
                <w:b/>
                <w:bCs/>
                <w:color w:val="auto"/>
                <w:sz w:val="21"/>
                <w:szCs w:val="21"/>
                <w:lang w:val="en-US" w:eastAsia="zh-CN"/>
              </w:rPr>
              <w:t>经与公司领导层核实;公司经营地址有变化，已报请公司变更。</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lang w:val="en-US" w:eastAsia="zh-CN"/>
              </w:rPr>
              <w:t>原申报范围：</w:t>
            </w:r>
            <w:r>
              <w:rPr>
                <w:rFonts w:hint="eastAsia" w:ascii="华文楷体" w:hAnsi="华文楷体" w:eastAsia="华文楷体" w:cs="华文楷体"/>
                <w:b/>
                <w:bCs/>
                <w:color w:val="auto"/>
                <w:sz w:val="21"/>
                <w:szCs w:val="21"/>
              </w:rPr>
              <w:t>注册地址</w:t>
            </w:r>
            <w:r>
              <w:rPr>
                <w:rFonts w:hint="eastAsia" w:ascii="华文楷体" w:hAnsi="华文楷体" w:eastAsia="华文楷体" w:cs="华文楷体"/>
                <w:b/>
                <w:bCs/>
                <w:color w:val="auto"/>
                <w:sz w:val="21"/>
                <w:szCs w:val="21"/>
                <w:lang w:val="en-US" w:eastAsia="zh-CN"/>
              </w:rPr>
              <w:t>/经营地址</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 xml:space="preserve">中国（广西）自由贸易试验区南宁片区平乐大道37号南宁华润佳成五象中心二十四城19号楼四十四层4403号 </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lang w:val="en-US" w:eastAsia="zh-CN"/>
              </w:rPr>
              <w:t>现变更为：</w:t>
            </w:r>
            <w:r>
              <w:rPr>
                <w:rFonts w:hint="eastAsia" w:ascii="华文楷体" w:hAnsi="华文楷体" w:eastAsia="华文楷体" w:cs="华文楷体"/>
                <w:b/>
                <w:bCs/>
                <w:color w:val="auto"/>
                <w:sz w:val="21"/>
                <w:szCs w:val="21"/>
              </w:rPr>
              <w:t>注册地址</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 xml:space="preserve">中国（广西）自由贸易试验区南宁片区平乐大道37号南宁华润佳成五象中心二十四城19号楼四十四层4403号 </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经营地址</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 xml:space="preserve">广西南宁市青秀区仙葫经济开发区长福路13号远展投资大厦4楼 </w:t>
            </w:r>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auto"/>
                <w:sz w:val="21"/>
                <w:szCs w:val="21"/>
                <w:lang w:val="en-US" w:eastAsia="zh-CN"/>
              </w:rPr>
            </w:pPr>
            <w:r>
              <w:rPr>
                <w:rFonts w:hint="eastAsia" w:ascii="华文楷体" w:hAnsi="华文楷体" w:eastAsia="华文楷体" w:cs="华文楷体"/>
                <w:b/>
                <w:bCs/>
                <w:color w:val="auto"/>
                <w:sz w:val="21"/>
                <w:szCs w:val="21"/>
              </w:rPr>
              <w:t>查：营业执照副本</w:t>
            </w:r>
            <w:r>
              <w:rPr>
                <w:rFonts w:hint="eastAsia" w:ascii="华文楷体" w:hAnsi="华文楷体" w:eastAsia="华文楷体" w:cs="华文楷体"/>
                <w:b/>
                <w:bCs/>
                <w:color w:val="auto"/>
                <w:sz w:val="21"/>
                <w:szCs w:val="21"/>
                <w:lang w:val="en-US" w:eastAsia="zh-CN"/>
              </w:rPr>
              <w:t>/建筑施工许可证：建筑工程施工总承包二级、市政公用工程施工总承包二级；</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安全生产许可证原件符合要求，具体见附件。</w:t>
            </w:r>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法人代表 丁得志 管理者代表 吴盛发 </w:t>
            </w:r>
            <w:r>
              <w:rPr>
                <w:rFonts w:hint="eastAsia" w:ascii="华文楷体" w:hAnsi="华文楷体" w:eastAsia="华文楷体" w:cs="华文楷体"/>
                <w:b/>
                <w:bCs/>
                <w:color w:val="auto"/>
                <w:sz w:val="21"/>
                <w:szCs w:val="21"/>
                <w:lang w:val="en-US" w:eastAsia="zh-CN"/>
              </w:rPr>
              <w:t>安全代表：</w:t>
            </w:r>
            <w:r>
              <w:rPr>
                <w:rFonts w:hint="eastAsia" w:ascii="华文楷体" w:hAnsi="华文楷体" w:eastAsia="华文楷体" w:cs="华文楷体"/>
                <w:b/>
                <w:bCs/>
                <w:color w:val="auto"/>
                <w:sz w:val="21"/>
                <w:szCs w:val="21"/>
              </w:rPr>
              <w:t>付星星</w:t>
            </w:r>
          </w:p>
          <w:p>
            <w:pPr>
              <w:pStyle w:val="3"/>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体系文件实施时间 2021-01-05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000000"/>
                <w:sz w:val="21"/>
                <w:szCs w:val="21"/>
                <w:u w:val="single"/>
              </w:rPr>
            </w:pPr>
            <w:bookmarkStart w:id="1" w:name="审核范围"/>
            <w:r>
              <w:rPr>
                <w:rFonts w:hint="eastAsia" w:ascii="华文楷体" w:hAnsi="华文楷体" w:eastAsia="华文楷体" w:cs="华文楷体"/>
                <w:b/>
                <w:bCs/>
                <w:color w:val="000000"/>
                <w:sz w:val="21"/>
                <w:szCs w:val="21"/>
              </w:rPr>
              <w:t>EC：资质范围内的市政基础设施项目工程总承包</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E：资质范围内的市政基础设施项目工程总承包所涉及场所的相关环境管理活动</w:t>
            </w:r>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FF0000"/>
                <w:sz w:val="21"/>
                <w:szCs w:val="21"/>
                <w:lang w:eastAsia="zh-CN"/>
              </w:rPr>
            </w:pPr>
            <w:r>
              <w:rPr>
                <w:rFonts w:hint="eastAsia" w:ascii="华文楷体" w:hAnsi="华文楷体" w:eastAsia="华文楷体" w:cs="华文楷体"/>
                <w:b/>
                <w:bCs/>
                <w:color w:val="000000"/>
                <w:sz w:val="21"/>
                <w:szCs w:val="21"/>
              </w:rPr>
              <w:t>O：资质范围内的市政基础设施项目工程总承包所涉及场所的相关职业健康安全管理活动</w:t>
            </w:r>
            <w:bookmarkEnd w:id="1"/>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000000" w:themeColor="text1"/>
                <w:sz w:val="21"/>
                <w:szCs w:val="21"/>
              </w:rPr>
            </w:pPr>
            <w:r>
              <w:rPr>
                <w:rFonts w:hint="eastAsia" w:ascii="华文楷体" w:hAnsi="华文楷体" w:eastAsia="华文楷体" w:cs="华文楷体"/>
                <w:b/>
                <w:bCs/>
                <w:color w:val="000000" w:themeColor="text1"/>
                <w:sz w:val="21"/>
                <w:szCs w:val="21"/>
              </w:rPr>
              <w:t>公司管理体系设置部门/负责人：</w:t>
            </w:r>
            <w:r>
              <w:rPr>
                <w:rFonts w:hint="eastAsia" w:ascii="华文楷体" w:hAnsi="华文楷体" w:eastAsia="华文楷体" w:cs="华文楷体"/>
                <w:b/>
                <w:bCs/>
                <w:color w:val="000000" w:themeColor="text1"/>
                <w:sz w:val="21"/>
                <w:szCs w:val="21"/>
                <w:lang w:val="en-US" w:eastAsia="zh-CN"/>
              </w:rPr>
              <w:t>行政部经理</w:t>
            </w:r>
            <w:r>
              <w:rPr>
                <w:rFonts w:hint="eastAsia" w:ascii="华文楷体" w:hAnsi="华文楷体" w:eastAsia="华文楷体" w:cs="华文楷体"/>
                <w:b/>
                <w:bCs/>
                <w:color w:val="000000" w:themeColor="text1"/>
                <w:sz w:val="21"/>
                <w:szCs w:val="21"/>
              </w:rPr>
              <w:t>：</w:t>
            </w:r>
            <w:r>
              <w:rPr>
                <w:rFonts w:hint="eastAsia" w:ascii="华文楷体" w:hAnsi="华文楷体" w:eastAsia="华文楷体" w:cs="华文楷体"/>
                <w:b/>
                <w:bCs/>
                <w:color w:val="000000" w:themeColor="text1"/>
                <w:sz w:val="21"/>
                <w:szCs w:val="21"/>
                <w:lang w:val="en-US" w:eastAsia="zh-CN"/>
              </w:rPr>
              <w:t>黄震</w:t>
            </w:r>
            <w:r>
              <w:rPr>
                <w:rFonts w:hint="eastAsia" w:ascii="华文楷体" w:hAnsi="华文楷体" w:eastAsia="华文楷体" w:cs="华文楷体"/>
                <w:b/>
                <w:bCs/>
                <w:color w:val="000000" w:themeColor="text1"/>
                <w:sz w:val="21"/>
                <w:szCs w:val="21"/>
                <w:lang w:eastAsia="zh-CN"/>
              </w:rPr>
              <w:t>、</w:t>
            </w:r>
            <w:r>
              <w:rPr>
                <w:rFonts w:hint="eastAsia" w:ascii="华文楷体" w:hAnsi="华文楷体" w:eastAsia="华文楷体" w:cs="华文楷体"/>
                <w:b/>
                <w:bCs/>
                <w:color w:val="000000" w:themeColor="text1"/>
                <w:sz w:val="21"/>
                <w:szCs w:val="21"/>
              </w:rPr>
              <w:t>市场部</w:t>
            </w:r>
            <w:r>
              <w:rPr>
                <w:rFonts w:hint="eastAsia" w:ascii="华文楷体" w:hAnsi="华文楷体" w:eastAsia="华文楷体" w:cs="华文楷体"/>
                <w:b/>
                <w:bCs/>
                <w:color w:val="000000" w:themeColor="text1"/>
                <w:sz w:val="21"/>
                <w:szCs w:val="21"/>
                <w:lang w:val="en-US" w:eastAsia="zh-CN"/>
              </w:rPr>
              <w:t>经理</w:t>
            </w:r>
            <w:r>
              <w:rPr>
                <w:rFonts w:hint="eastAsia" w:ascii="华文楷体" w:hAnsi="华文楷体" w:eastAsia="华文楷体" w:cs="华文楷体"/>
                <w:b/>
                <w:bCs/>
                <w:color w:val="000000" w:themeColor="text1"/>
                <w:sz w:val="21"/>
                <w:szCs w:val="21"/>
              </w:rPr>
              <w:t>：</w:t>
            </w:r>
            <w:r>
              <w:rPr>
                <w:rFonts w:hint="eastAsia" w:ascii="华文楷体" w:hAnsi="华文楷体" w:eastAsia="华文楷体" w:cs="华文楷体"/>
                <w:b/>
                <w:bCs/>
                <w:color w:val="000000" w:themeColor="text1"/>
                <w:sz w:val="21"/>
                <w:szCs w:val="21"/>
                <w:lang w:val="en-US" w:eastAsia="zh-CN"/>
              </w:rPr>
              <w:t>朱炳</w:t>
            </w:r>
            <w:r>
              <w:rPr>
                <w:rFonts w:hint="eastAsia" w:ascii="华文楷体" w:hAnsi="华文楷体" w:eastAsia="华文楷体" w:cs="华文楷体"/>
                <w:b/>
                <w:bCs/>
                <w:color w:val="000000" w:themeColor="text1"/>
                <w:sz w:val="21"/>
                <w:szCs w:val="21"/>
              </w:rPr>
              <w:t>、</w:t>
            </w:r>
            <w:r>
              <w:rPr>
                <w:rFonts w:hint="eastAsia" w:ascii="华文楷体" w:hAnsi="华文楷体" w:eastAsia="华文楷体" w:cs="华文楷体"/>
                <w:b/>
                <w:bCs/>
                <w:color w:val="000000" w:themeColor="text1"/>
                <w:sz w:val="21"/>
                <w:szCs w:val="21"/>
                <w:lang w:val="en-US" w:eastAsia="zh-CN"/>
              </w:rPr>
              <w:t>工程部经理：付成龙</w:t>
            </w:r>
            <w:r>
              <w:rPr>
                <w:rFonts w:hint="eastAsia" w:ascii="华文楷体" w:hAnsi="华文楷体" w:eastAsia="华文楷体" w:cs="华文楷体"/>
                <w:b/>
                <w:bCs/>
                <w:color w:val="000000" w:themeColor="text1"/>
                <w:sz w:val="21"/>
                <w:szCs w:val="21"/>
              </w:rPr>
              <w:t>、</w:t>
            </w:r>
            <w:r>
              <w:rPr>
                <w:rFonts w:hint="eastAsia" w:ascii="华文楷体" w:hAnsi="华文楷体" w:eastAsia="华文楷体" w:cs="华文楷体"/>
                <w:b/>
                <w:bCs/>
                <w:color w:val="000000" w:themeColor="text1"/>
                <w:sz w:val="21"/>
                <w:szCs w:val="21"/>
                <w:lang w:val="en-US" w:eastAsia="zh-CN"/>
              </w:rPr>
              <w:t>财务部经理：詹洁</w:t>
            </w:r>
            <w:r>
              <w:rPr>
                <w:rFonts w:hint="eastAsia" w:ascii="华文楷体" w:hAnsi="华文楷体" w:eastAsia="华文楷体" w:cs="华文楷体"/>
                <w:b/>
                <w:bCs/>
                <w:color w:val="000000" w:themeColor="text1"/>
                <w:sz w:val="21"/>
                <w:szCs w:val="21"/>
              </w:rPr>
              <w:t>。</w:t>
            </w:r>
            <w:r>
              <w:rPr>
                <w:rFonts w:hint="eastAsia" w:ascii="华文楷体" w:hAnsi="华文楷体" w:eastAsia="华文楷体" w:cs="华文楷体"/>
                <w:b/>
                <w:bCs/>
                <w:color w:val="000000" w:themeColor="text1"/>
                <w:sz w:val="21"/>
                <w:szCs w:val="21"/>
                <w:lang w:val="en-US" w:eastAsia="zh-CN"/>
              </w:rPr>
              <w:t>管理者代表：吴盛发，</w:t>
            </w:r>
            <w:r>
              <w:rPr>
                <w:rFonts w:hint="eastAsia" w:ascii="华文楷体" w:hAnsi="华文楷体" w:eastAsia="华文楷体" w:cs="华文楷体"/>
                <w:b/>
                <w:bCs/>
                <w:color w:val="000000" w:themeColor="text1"/>
                <w:sz w:val="21"/>
                <w:szCs w:val="21"/>
              </w:rPr>
              <w:t>职工代表：付星星</w:t>
            </w:r>
          </w:p>
          <w:p>
            <w:pPr>
              <w:pStyle w:val="2"/>
              <w:numPr>
                <w:numId w:val="0"/>
              </w:numPr>
              <w:ind w:left="425" w:leftChars="0"/>
              <w:rPr>
                <w:rFonts w:hint="eastAsia"/>
              </w:rPr>
            </w:pPr>
            <w:bookmarkStart w:id="5" w:name="_GoBack"/>
            <w:r>
              <w:rPr>
                <w:rFonts w:hint="eastAsia" w:ascii="华文楷体" w:hAnsi="华文楷体" w:eastAsia="华文楷体" w:cs="华文楷体"/>
                <w:b/>
                <w:bCs/>
                <w:color w:val="auto"/>
                <w:sz w:val="21"/>
                <w:szCs w:val="21"/>
                <w:u w:val="none"/>
              </w:rPr>
              <w:t>项目部依据业主提供图纸进行施工，只进行施工过程策划Q8.3J10.3条款不适用。不适用理由：公司施工的产品，是按顾客要求、合同及设计图纸进行施工,不同工程项目按8.1/10.2产品实现策划（施工组织设计）进行控制，组织不承担产品设计的责任，无相应的设计更改权；8.3不适用/10.3，不影响公司满足顾客和法律法规要求的能力和责任。</w:t>
            </w:r>
            <w:r>
              <w:rPr>
                <w:rFonts w:hint="eastAsia" w:ascii="宋体" w:hAnsi="宋体"/>
                <w:b w:val="0"/>
                <w:bCs w:val="0"/>
                <w:color w:val="auto"/>
                <w:sz w:val="20"/>
                <w:szCs w:val="20"/>
                <w:u w:val="none"/>
              </w:rPr>
              <w:t xml:space="preserve"> </w:t>
            </w:r>
          </w:p>
          <w:bookmarkEnd w:id="5"/>
          <w:p>
            <w:pPr>
              <w:pStyle w:val="17"/>
              <w:keepNext/>
              <w:keepLines/>
              <w:pageBreakBefore w:val="0"/>
              <w:widowControl w:val="0"/>
              <w:shd w:val="clear" w:color="auto" w:fill="auto"/>
              <w:kinsoku/>
              <w:wordWrap/>
              <w:overflowPunct/>
              <w:topLinePunct w:val="0"/>
              <w:autoSpaceDE/>
              <w:autoSpaceDN/>
              <w:bidi w:val="0"/>
              <w:spacing w:before="0" w:after="100" w:line="320" w:lineRule="exact"/>
              <w:ind w:left="0" w:right="0" w:firstLine="0"/>
              <w:jc w:val="center"/>
              <w:textAlignment w:val="auto"/>
              <w:rPr>
                <w:rFonts w:hint="eastAsia" w:ascii="华文楷体" w:hAnsi="华文楷体" w:eastAsia="华文楷体" w:cs="华文楷体"/>
                <w:b/>
                <w:bCs/>
                <w:sz w:val="21"/>
                <w:szCs w:val="21"/>
                <w:lang w:val="en-US" w:eastAsia="zh-CN"/>
              </w:rPr>
            </w:pPr>
            <w:bookmarkStart w:id="2" w:name="bookmark4"/>
            <w:bookmarkStart w:id="3" w:name="bookmark3"/>
            <w:bookmarkStart w:id="4" w:name="bookmark5"/>
            <w:r>
              <w:rPr>
                <w:rFonts w:hint="eastAsia" w:ascii="华文楷体" w:hAnsi="华文楷体" w:eastAsia="华文楷体" w:cs="华文楷体"/>
                <w:b/>
                <w:bCs/>
                <w:color w:val="000000"/>
                <w:spacing w:val="0"/>
                <w:w w:val="100"/>
                <w:position w:val="0"/>
                <w:sz w:val="21"/>
                <w:szCs w:val="21"/>
                <w:lang w:val="en-US" w:eastAsia="zh-CN"/>
              </w:rPr>
              <w:t>抽查到</w:t>
            </w:r>
            <w:r>
              <w:rPr>
                <w:rFonts w:hint="eastAsia" w:ascii="华文楷体" w:hAnsi="华文楷体" w:eastAsia="华文楷体" w:cs="华文楷体"/>
                <w:b/>
                <w:bCs/>
                <w:color w:val="000000"/>
                <w:spacing w:val="0"/>
                <w:w w:val="100"/>
                <w:position w:val="0"/>
                <w:sz w:val="21"/>
                <w:szCs w:val="21"/>
              </w:rPr>
              <w:t>项目部管理人员</w:t>
            </w:r>
            <w:bookmarkEnd w:id="2"/>
            <w:bookmarkEnd w:id="3"/>
            <w:bookmarkEnd w:id="4"/>
            <w:r>
              <w:rPr>
                <w:rFonts w:hint="eastAsia" w:ascii="华文楷体" w:hAnsi="华文楷体" w:eastAsia="华文楷体" w:cs="华文楷体"/>
                <w:b/>
                <w:bCs/>
                <w:color w:val="000000"/>
                <w:spacing w:val="0"/>
                <w:w w:val="100"/>
                <w:position w:val="0"/>
                <w:sz w:val="21"/>
                <w:szCs w:val="21"/>
                <w:lang w:val="en-US" w:eastAsia="zh-CN"/>
              </w:rPr>
              <w:t>资质</w:t>
            </w:r>
          </w:p>
          <w:tbl>
            <w:tblPr>
              <w:tblStyle w:val="9"/>
              <w:tblW w:w="0" w:type="auto"/>
              <w:jc w:val="center"/>
              <w:tblLayout w:type="fixed"/>
              <w:tblCellMar>
                <w:top w:w="0" w:type="dxa"/>
                <w:left w:w="10" w:type="dxa"/>
                <w:bottom w:w="0" w:type="dxa"/>
                <w:right w:w="10" w:type="dxa"/>
              </w:tblCellMar>
            </w:tblPr>
            <w:tblGrid>
              <w:gridCol w:w="1390"/>
              <w:gridCol w:w="1123"/>
              <w:gridCol w:w="1296"/>
              <w:gridCol w:w="1771"/>
              <w:gridCol w:w="1022"/>
              <w:gridCol w:w="2642"/>
              <w:gridCol w:w="1289"/>
            </w:tblGrid>
            <w:tr>
              <w:tblPrEx>
                <w:tblCellMar>
                  <w:top w:w="0" w:type="dxa"/>
                  <w:left w:w="10" w:type="dxa"/>
                  <w:bottom w:w="0" w:type="dxa"/>
                  <w:right w:w="10" w:type="dxa"/>
                </w:tblCellMar>
              </w:tblPrEx>
              <w:trPr>
                <w:trHeight w:val="432" w:hRule="exact"/>
                <w:jc w:val="center"/>
              </w:trPr>
              <w:tc>
                <w:tcPr>
                  <w:vMerge w:val="restart"/>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center"/>
                    <w:textAlignment w:val="auto"/>
                    <w:rPr>
                      <w:rFonts w:hint="eastAsia"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岗位</w:t>
                  </w:r>
                </w:p>
              </w:tc>
              <w:tc>
                <w:tcPr>
                  <w:vMerge w:val="restart"/>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姓名</w:t>
                  </w:r>
                </w:p>
              </w:tc>
              <w:tc>
                <w:tcPr>
                  <w:vMerge w:val="restart"/>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职称</w:t>
                  </w:r>
                </w:p>
              </w:tc>
              <w:tc>
                <w:tcPr>
                  <w:gridSpan w:val="4"/>
                  <w:tcBorders>
                    <w:top w:val="single" w:color="auto" w:sz="4" w:space="0"/>
                    <w:left w:val="single" w:color="auto" w:sz="4" w:space="0"/>
                    <w:right w:val="single" w:color="auto" w:sz="4" w:space="0"/>
                  </w:tcBorders>
                  <w:shd w:val="clear" w:color="auto" w:fill="FFFFFF"/>
                  <w:vAlign w:val="bottom"/>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执业或职业资格证明</w:t>
                  </w:r>
                </w:p>
              </w:tc>
            </w:tr>
            <w:tr>
              <w:tblPrEx>
                <w:tblCellMar>
                  <w:top w:w="0" w:type="dxa"/>
                  <w:left w:w="10" w:type="dxa"/>
                  <w:bottom w:w="0" w:type="dxa"/>
                  <w:right w:w="10" w:type="dxa"/>
                </w:tblCellMar>
              </w:tblPrEx>
              <w:trPr>
                <w:trHeight w:val="461" w:hRule="exact"/>
                <w:jc w:val="center"/>
              </w:trPr>
              <w:tc>
                <w:tcPr>
                  <w:vMerge w:val="continue"/>
                  <w:tcBorders>
                    <w:left w:val="single" w:color="auto" w:sz="4" w:space="0"/>
                  </w:tcBorders>
                  <w:shd w:val="clear" w:color="auto" w:fill="FFFFFF"/>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rPr>
                  </w:pPr>
                </w:p>
              </w:tc>
              <w:tc>
                <w:tcPr>
                  <w:vMerge w:val="continue"/>
                  <w:tcBorders>
                    <w:left w:val="single" w:color="auto" w:sz="4" w:space="0"/>
                  </w:tcBorders>
                  <w:shd w:val="clear" w:color="auto" w:fill="FFFFFF"/>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rPr>
                  </w:pPr>
                </w:p>
              </w:tc>
              <w:tc>
                <w:tcPr>
                  <w:vMerge w:val="continue"/>
                  <w:tcBorders>
                    <w:left w:val="single" w:color="auto" w:sz="4" w:space="0"/>
                  </w:tcBorders>
                  <w:shd w:val="clear" w:color="auto" w:fill="FFFFFF"/>
                  <w:vAlign w:val="center"/>
                </w:tcPr>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rPr>
                  </w:pP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42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证书名称</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有效期</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证号</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专业</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6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项目经理</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冯金</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注册建造师</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top"/>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市政公用工程[皖</w:t>
                  </w:r>
                </w:p>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lang w:val="en-US" w:eastAsia="en-US" w:bidi="en-US"/>
                    </w:rPr>
                    <w:t>135131511790]</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土木工程</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4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技术负责人</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朱立军</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lang w:val="en-US" w:eastAsia="en-US" w:bidi="en-US"/>
                    </w:rPr>
                    <w:t>G04002015043</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4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安全负责人</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王彬</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(2018) 159762</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刘博</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(2013) 179913</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宋北琴</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(2018) 145115</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路桥</w:t>
                  </w:r>
                </w:p>
              </w:tc>
            </w:tr>
            <w:tr>
              <w:trPr>
                <w:trHeight w:val="648"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戴松竹</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(2013) 179911</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罗敏</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(2014) 186858</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48"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冯仰浩</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(2011) 129540</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路桥</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常亮</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(2015) 28742</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龙志灵</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(2018) 159752</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张振华</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(2018) 159758</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48"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李荣松</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安全生产考核合 格证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皖建安</w:t>
                  </w:r>
                  <w:r>
                    <w:rPr>
                      <w:rFonts w:hint="eastAsia" w:ascii="华文楷体" w:hAnsi="华文楷体" w:eastAsia="华文楷体" w:cs="华文楷体"/>
                      <w:b/>
                      <w:bCs/>
                      <w:color w:val="000000"/>
                      <w:spacing w:val="0"/>
                      <w:w w:val="100"/>
                      <w:position w:val="0"/>
                      <w:sz w:val="21"/>
                      <w:szCs w:val="21"/>
                      <w:lang w:val="en-US" w:eastAsia="en-US" w:bidi="en-US"/>
                    </w:rPr>
                    <w:t xml:space="preserve">C </w:t>
                  </w:r>
                  <w:r>
                    <w:rPr>
                      <w:rFonts w:hint="eastAsia" w:ascii="华文楷体" w:hAnsi="华文楷体" w:eastAsia="华文楷体" w:cs="华文楷体"/>
                      <w:b/>
                      <w:bCs/>
                      <w:color w:val="000000"/>
                      <w:spacing w:val="0"/>
                      <w:w w:val="100"/>
                      <w:position w:val="0"/>
                      <w:sz w:val="21"/>
                      <w:szCs w:val="21"/>
                    </w:rPr>
                    <w:t>(2018) 159759</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施工员</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李在在</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2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施工员岗位证</w:t>
                  </w:r>
                </w:p>
              </w:tc>
              <w:tc>
                <w:tcPr>
                  <w:tcW w:w="102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34161111802586</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r>
              <w:tblPrEx>
                <w:tblCellMar>
                  <w:top w:w="0" w:type="dxa"/>
                  <w:left w:w="10" w:type="dxa"/>
                  <w:bottom w:w="0" w:type="dxa"/>
                  <w:right w:w="10" w:type="dxa"/>
                </w:tblCellMar>
              </w:tblPrEx>
              <w:trPr>
                <w:trHeight w:val="655" w:hRule="exact"/>
                <w:jc w:val="center"/>
              </w:trPr>
              <w:tc>
                <w:tcPr>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施工员</w:t>
                  </w:r>
                </w:p>
              </w:tc>
              <w:tc>
                <w:tcPr>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16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陈尚杰</w:t>
                  </w:r>
                </w:p>
              </w:tc>
              <w:tc>
                <w:tcPr>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高级工程师</w:t>
                  </w:r>
                </w:p>
              </w:tc>
              <w:tc>
                <w:tcPr>
                  <w:tcW w:w="1771"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2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施工员岗位证</w:t>
                  </w:r>
                </w:p>
              </w:tc>
              <w:tc>
                <w:tcPr>
                  <w:tcW w:w="1022"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34181040100952</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路桥</w:t>
                  </w:r>
                </w:p>
              </w:tc>
            </w:tr>
            <w:tr>
              <w:trPr>
                <w:trHeight w:val="662"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32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施工员</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8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李锋</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工程师</w:t>
                  </w:r>
                </w:p>
              </w:tc>
              <w:tc>
                <w:tcPr>
                  <w:tcW w:w="17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220"/>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施工员岗位证</w:t>
                  </w:r>
                </w:p>
              </w:tc>
              <w:tc>
                <w:tcPr>
                  <w:tcW w:w="10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有效</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center"/>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34171041800417</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spacing w:before="0" w:after="0" w:line="320" w:lineRule="exact"/>
                    <w:ind w:left="0" w:right="0" w:firstLine="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color w:val="000000"/>
                      <w:spacing w:val="0"/>
                      <w:w w:val="100"/>
                      <w:position w:val="0"/>
                      <w:sz w:val="21"/>
                      <w:szCs w:val="21"/>
                    </w:rPr>
                    <w:t>市政工程</w:t>
                  </w:r>
                </w:p>
              </w:tc>
            </w:tr>
          </w:tbl>
          <w:p>
            <w:pPr>
              <w:pStyle w:val="3"/>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抽查：组织机构图、职能分配表、职责描述，基本保持一致。</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各部门职责已确定并发布、实施。</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认证主管部门：</w:t>
            </w:r>
            <w:r>
              <w:rPr>
                <w:rFonts w:hint="eastAsia" w:ascii="华文楷体" w:hAnsi="华文楷体" w:eastAsia="华文楷体" w:cs="华文楷体"/>
                <w:b/>
                <w:bCs/>
                <w:color w:val="auto"/>
                <w:sz w:val="21"/>
                <w:szCs w:val="21"/>
                <w:lang w:eastAsia="zh-CN"/>
              </w:rPr>
              <w:t>行政部</w:t>
            </w:r>
            <w:r>
              <w:rPr>
                <w:rFonts w:hint="eastAsia" w:ascii="华文楷体" w:hAnsi="华文楷体" w:eastAsia="华文楷体" w:cs="华文楷体"/>
                <w:b/>
                <w:bCs/>
                <w:color w:val="auto"/>
                <w:sz w:val="21"/>
                <w:szCs w:val="21"/>
              </w:rPr>
              <w:t>。</w:t>
            </w:r>
          </w:p>
          <w:p>
            <w:pPr>
              <w:pStyle w:val="3"/>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无顾客及相关方投诉。</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管理体系运行时间：发布时间：</w:t>
            </w:r>
            <w:r>
              <w:rPr>
                <w:rFonts w:hint="eastAsia" w:ascii="华文楷体" w:hAnsi="华文楷体" w:eastAsia="华文楷体" w:cs="华文楷体"/>
                <w:b/>
                <w:bCs/>
                <w:color w:val="auto"/>
                <w:sz w:val="21"/>
                <w:szCs w:val="21"/>
                <w:lang w:val="en-US" w:eastAsia="zh-CN"/>
              </w:rPr>
              <w:t>2021年1月5日</w:t>
            </w:r>
            <w:r>
              <w:rPr>
                <w:rFonts w:hint="eastAsia" w:ascii="华文楷体" w:hAnsi="华文楷体" w:eastAsia="华文楷体" w:cs="华文楷体"/>
                <w:b/>
                <w:bCs/>
                <w:color w:val="auto"/>
                <w:sz w:val="21"/>
                <w:szCs w:val="21"/>
              </w:rPr>
              <w:t>，实施时间：</w:t>
            </w:r>
            <w:r>
              <w:rPr>
                <w:rFonts w:hint="eastAsia" w:ascii="华文楷体" w:hAnsi="华文楷体" w:eastAsia="华文楷体" w:cs="华文楷体"/>
                <w:b/>
                <w:bCs/>
                <w:color w:val="auto"/>
                <w:sz w:val="21"/>
                <w:szCs w:val="21"/>
                <w:lang w:val="en-US" w:eastAsia="zh-CN"/>
              </w:rPr>
              <w:t>2021年1月5日</w:t>
            </w:r>
            <w:r>
              <w:rPr>
                <w:rFonts w:hint="eastAsia" w:ascii="华文楷体" w:hAnsi="华文楷体" w:eastAsia="华文楷体" w:cs="华文楷体"/>
                <w:b/>
                <w:bCs/>
                <w:color w:val="auto"/>
                <w:sz w:val="21"/>
                <w:szCs w:val="21"/>
              </w:rPr>
              <w:t>制定、发放、实施了管理手册</w:t>
            </w:r>
            <w:r>
              <w:rPr>
                <w:rFonts w:hint="eastAsia" w:ascii="华文楷体" w:hAnsi="华文楷体" w:eastAsia="华文楷体" w:cs="华文楷体"/>
                <w:b/>
                <w:bCs/>
                <w:color w:val="auto"/>
                <w:sz w:val="21"/>
                <w:szCs w:val="21"/>
                <w:lang w:eastAsia="zh-CN"/>
              </w:rPr>
              <w:t>GXJY</w:t>
            </w:r>
            <w:r>
              <w:rPr>
                <w:rFonts w:hint="eastAsia" w:ascii="华文楷体" w:hAnsi="华文楷体" w:eastAsia="华文楷体" w:cs="华文楷体"/>
                <w:b/>
                <w:bCs/>
                <w:color w:val="auto"/>
                <w:sz w:val="21"/>
                <w:szCs w:val="21"/>
              </w:rPr>
              <w:t>/SC-202</w:t>
            </w:r>
            <w:r>
              <w:rPr>
                <w:rFonts w:hint="eastAsia" w:ascii="华文楷体" w:hAnsi="华文楷体" w:eastAsia="华文楷体" w:cs="华文楷体"/>
                <w:b/>
                <w:bCs/>
                <w:color w:val="auto"/>
                <w:sz w:val="21"/>
                <w:szCs w:val="21"/>
                <w:lang w:val="en-US" w:eastAsia="zh-CN"/>
              </w:rPr>
              <w:t>1</w:t>
            </w:r>
            <w:r>
              <w:rPr>
                <w:rFonts w:hint="eastAsia" w:ascii="华文楷体" w:hAnsi="华文楷体" w:eastAsia="华文楷体" w:cs="华文楷体"/>
                <w:b/>
                <w:bCs/>
                <w:color w:val="auto"/>
                <w:sz w:val="21"/>
                <w:szCs w:val="21"/>
              </w:rPr>
              <w:t>A/0、程序文件</w:t>
            </w:r>
            <w:r>
              <w:rPr>
                <w:rFonts w:hint="eastAsia" w:ascii="华文楷体" w:hAnsi="华文楷体" w:eastAsia="华文楷体" w:cs="华文楷体"/>
                <w:b/>
                <w:bCs/>
                <w:color w:val="auto"/>
                <w:sz w:val="21"/>
                <w:szCs w:val="21"/>
                <w:lang w:eastAsia="zh-CN"/>
              </w:rPr>
              <w:t>GXJY</w:t>
            </w:r>
            <w:r>
              <w:rPr>
                <w:rFonts w:hint="eastAsia" w:ascii="华文楷体" w:hAnsi="华文楷体" w:eastAsia="华文楷体" w:cs="华文楷体"/>
                <w:b/>
                <w:bCs/>
                <w:color w:val="auto"/>
                <w:sz w:val="21"/>
                <w:szCs w:val="21"/>
              </w:rPr>
              <w:t>/CX -202</w:t>
            </w:r>
            <w:r>
              <w:rPr>
                <w:rFonts w:hint="eastAsia" w:ascii="华文楷体" w:hAnsi="华文楷体" w:eastAsia="华文楷体" w:cs="华文楷体"/>
                <w:b/>
                <w:bCs/>
                <w:color w:val="auto"/>
                <w:sz w:val="21"/>
                <w:szCs w:val="21"/>
                <w:lang w:val="en-US" w:eastAsia="zh-CN"/>
              </w:rPr>
              <w:t>1</w:t>
            </w:r>
            <w:r>
              <w:rPr>
                <w:rFonts w:hint="eastAsia" w:ascii="华文楷体" w:hAnsi="华文楷体" w:eastAsia="华文楷体" w:cs="华文楷体"/>
                <w:b/>
                <w:bCs/>
                <w:color w:val="auto"/>
                <w:sz w:val="21"/>
                <w:szCs w:val="21"/>
              </w:rPr>
              <w:t>A/0，管理制度和操作规范及记录等文件；质量过程控制所需的外来文件和环境、职业健康安全适用的法律法规共</w:t>
            </w:r>
            <w:r>
              <w:rPr>
                <w:rFonts w:hint="eastAsia" w:ascii="华文楷体" w:hAnsi="华文楷体" w:eastAsia="华文楷体" w:cs="华文楷体"/>
                <w:b/>
                <w:bCs/>
                <w:color w:val="auto"/>
                <w:sz w:val="21"/>
                <w:szCs w:val="21"/>
                <w:lang w:val="en-US" w:eastAsia="zh-CN"/>
              </w:rPr>
              <w:t>153</w:t>
            </w:r>
            <w:r>
              <w:rPr>
                <w:rFonts w:hint="eastAsia" w:ascii="华文楷体" w:hAnsi="华文楷体" w:eastAsia="华文楷体" w:cs="华文楷体"/>
                <w:b/>
                <w:bCs/>
                <w:color w:val="auto"/>
                <w:sz w:val="21"/>
                <w:szCs w:val="21"/>
              </w:rPr>
              <w:t>个及其他要求基本已识别获取。</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公司制订了管理方针</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以人为本，开拓创新，持续改进质量；</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防尘降噪，遵守法规，提高环境绩效；</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安全第一，预防为主，杜绝重大事故；</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公司制订了管理目标及管理方案并将其分解各部门，制定目标管理方案考核办法，</w:t>
            </w:r>
            <w:r>
              <w:rPr>
                <w:rFonts w:hint="eastAsia" w:ascii="华文楷体" w:hAnsi="华文楷体" w:eastAsia="华文楷体" w:cs="华文楷体"/>
                <w:b/>
                <w:bCs/>
                <w:color w:val="auto"/>
                <w:sz w:val="21"/>
                <w:szCs w:val="21"/>
                <w:lang w:eastAsia="zh-CN"/>
              </w:rPr>
              <w:t>行政部</w:t>
            </w:r>
            <w:r>
              <w:rPr>
                <w:rFonts w:hint="eastAsia" w:ascii="华文楷体" w:hAnsi="华文楷体" w:eastAsia="华文楷体" w:cs="华文楷体"/>
                <w:b/>
                <w:bCs/>
                <w:color w:val="auto"/>
                <w:sz w:val="21"/>
                <w:szCs w:val="21"/>
              </w:rPr>
              <w:t>负责考核，经总经理批准后实施，日期 20</w:t>
            </w:r>
            <w:r>
              <w:rPr>
                <w:rFonts w:hint="eastAsia" w:ascii="华文楷体" w:hAnsi="华文楷体" w:eastAsia="华文楷体" w:cs="华文楷体"/>
                <w:b/>
                <w:bCs/>
                <w:color w:val="auto"/>
                <w:sz w:val="21"/>
                <w:szCs w:val="21"/>
                <w:lang w:val="en-US" w:eastAsia="zh-CN"/>
              </w:rPr>
              <w:t>21</w:t>
            </w:r>
            <w:r>
              <w:rPr>
                <w:rFonts w:hint="eastAsia" w:ascii="华文楷体" w:hAnsi="华文楷体" w:eastAsia="华文楷体" w:cs="华文楷体"/>
                <w:b/>
                <w:bCs/>
                <w:color w:val="auto"/>
                <w:sz w:val="21"/>
                <w:szCs w:val="21"/>
              </w:rPr>
              <w:t>年1月</w:t>
            </w:r>
            <w:r>
              <w:rPr>
                <w:rFonts w:hint="eastAsia" w:ascii="华文楷体" w:hAnsi="华文楷体" w:eastAsia="华文楷体" w:cs="华文楷体"/>
                <w:b/>
                <w:bCs/>
                <w:color w:val="auto"/>
                <w:sz w:val="21"/>
                <w:szCs w:val="21"/>
                <w:lang w:val="en-US" w:eastAsia="zh-CN"/>
              </w:rPr>
              <w:t>5</w:t>
            </w:r>
            <w:r>
              <w:rPr>
                <w:rFonts w:hint="eastAsia" w:ascii="华文楷体" w:hAnsi="华文楷体" w:eastAsia="华文楷体" w:cs="华文楷体"/>
                <w:b/>
                <w:bCs/>
                <w:color w:val="auto"/>
                <w:sz w:val="21"/>
                <w:szCs w:val="21"/>
              </w:rPr>
              <w:t>日</w:t>
            </w:r>
          </w:p>
          <w:p>
            <w:pPr>
              <w:pageBreakBefore w:val="0"/>
              <w:kinsoku/>
              <w:wordWrap/>
              <w:overflowPunct/>
              <w:topLinePunct w:val="0"/>
              <w:autoSpaceDE/>
              <w:autoSpaceDN/>
              <w:bidi w:val="0"/>
              <w:spacing w:line="320" w:lineRule="exact"/>
              <w:ind w:firstLine="631" w:firstLineChars="300"/>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 xml:space="preserve">公司管理目标：                               </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质量目标：</w:t>
            </w:r>
          </w:p>
          <w:p>
            <w:pPr>
              <w:pageBreakBefore w:val="0"/>
              <w:kinsoku/>
              <w:wordWrap/>
              <w:overflowPunct/>
              <w:topLinePunct w:val="0"/>
              <w:autoSpaceDE/>
              <w:autoSpaceDN/>
              <w:bidi w:val="0"/>
              <w:spacing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1）、工程竣工验收合格率达到100%；</w:t>
            </w:r>
          </w:p>
          <w:p>
            <w:pPr>
              <w:pStyle w:val="4"/>
              <w:pageBreakBefore w:val="0"/>
              <w:kinsoku/>
              <w:wordWrap/>
              <w:overflowPunct/>
              <w:topLinePunct w:val="0"/>
              <w:autoSpaceDE/>
              <w:autoSpaceDN/>
              <w:bidi w:val="0"/>
              <w:spacing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2）、合同履约率100％；</w:t>
            </w:r>
          </w:p>
          <w:p>
            <w:pPr>
              <w:pageBreakBefore w:val="0"/>
              <w:kinsoku/>
              <w:wordWrap/>
              <w:overflowPunct/>
              <w:topLinePunct w:val="0"/>
              <w:autoSpaceDE/>
              <w:autoSpaceDN/>
              <w:bidi w:val="0"/>
              <w:spacing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3）、顾客满意率达到≥90分以上。</w:t>
            </w:r>
          </w:p>
          <w:p>
            <w:pPr>
              <w:pageBreakBefore w:val="0"/>
              <w:tabs>
                <w:tab w:val="left" w:pos="0"/>
              </w:tabs>
              <w:kinsoku/>
              <w:wordWrap/>
              <w:overflowPunct/>
              <w:topLinePunct w:val="0"/>
              <w:autoSpaceDE/>
              <w:autoSpaceDN/>
              <w:bidi w:val="0"/>
              <w:spacing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4）、重大质量、安全事故为零。</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环境目标：</w:t>
            </w:r>
          </w:p>
          <w:p>
            <w:pPr>
              <w:pageBreakBefore w:val="0"/>
              <w:kinsoku/>
              <w:wordWrap/>
              <w:overflowPunct/>
              <w:topLinePunct w:val="0"/>
              <w:autoSpaceDE/>
              <w:autoSpaceDN/>
              <w:bidi w:val="0"/>
              <w:spacing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 xml:space="preserve">1）、施工噪声、粉尘、污水排放投诉为0； </w:t>
            </w:r>
          </w:p>
          <w:p>
            <w:pPr>
              <w:pageBreakBefore w:val="0"/>
              <w:kinsoku/>
              <w:wordWrap/>
              <w:overflowPunct/>
              <w:topLinePunct w:val="0"/>
              <w:autoSpaceDE/>
              <w:autoSpaceDN/>
              <w:bidi w:val="0"/>
              <w:spacing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2）、固体废弃物（含危废）有效处置率≥95%；</w:t>
            </w:r>
          </w:p>
          <w:p>
            <w:pPr>
              <w:pStyle w:val="8"/>
              <w:pageBreakBefore w:val="0"/>
              <w:kinsoku/>
              <w:wordWrap/>
              <w:overflowPunct/>
              <w:topLinePunct w:val="0"/>
              <w:autoSpaceDE/>
              <w:autoSpaceDN/>
              <w:bidi w:val="0"/>
              <w:spacing w:before="0" w:beforeAutospacing="0" w:after="0" w:afterAutospacing="0" w:line="320" w:lineRule="exact"/>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职业健康安全目标：</w:t>
            </w:r>
          </w:p>
          <w:p>
            <w:pPr>
              <w:pStyle w:val="8"/>
              <w:pageBreakBefore w:val="0"/>
              <w:kinsoku/>
              <w:wordWrap/>
              <w:overflowPunct/>
              <w:topLinePunct w:val="0"/>
              <w:autoSpaceDE/>
              <w:autoSpaceDN/>
              <w:bidi w:val="0"/>
              <w:spacing w:before="0" w:beforeAutospacing="0" w:after="0" w:afterAutospacing="0"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1）、重大安全事故为0</w:t>
            </w:r>
          </w:p>
          <w:p>
            <w:pPr>
              <w:pStyle w:val="8"/>
              <w:pageBreakBefore w:val="0"/>
              <w:kinsoku/>
              <w:wordWrap/>
              <w:overflowPunct/>
              <w:topLinePunct w:val="0"/>
              <w:autoSpaceDE/>
              <w:autoSpaceDN/>
              <w:bidi w:val="0"/>
              <w:spacing w:before="0" w:beforeAutospacing="0" w:after="0" w:afterAutospacing="0"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2）、火灾爆炸事故为0；</w:t>
            </w:r>
          </w:p>
          <w:p>
            <w:pPr>
              <w:pStyle w:val="8"/>
              <w:pageBreakBefore w:val="0"/>
              <w:kinsoku/>
              <w:wordWrap/>
              <w:overflowPunct/>
              <w:topLinePunct w:val="0"/>
              <w:autoSpaceDE/>
              <w:autoSpaceDN/>
              <w:bidi w:val="0"/>
              <w:spacing w:before="0" w:beforeAutospacing="0" w:after="0" w:afterAutospacing="0"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3）、死亡、重伤事故为0；</w:t>
            </w:r>
          </w:p>
          <w:p>
            <w:pPr>
              <w:pStyle w:val="8"/>
              <w:pageBreakBefore w:val="0"/>
              <w:kinsoku/>
              <w:wordWrap/>
              <w:overflowPunct/>
              <w:topLinePunct w:val="0"/>
              <w:autoSpaceDE/>
              <w:autoSpaceDN/>
              <w:bidi w:val="0"/>
              <w:spacing w:before="0" w:beforeAutospacing="0" w:after="0" w:afterAutospacing="0" w:line="320" w:lineRule="exact"/>
              <w:ind w:firstLine="420" w:firstLineChars="200"/>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000000"/>
                <w:sz w:val="21"/>
                <w:szCs w:val="21"/>
              </w:rPr>
              <w:t>4）、轻伤事故 ≤ 3起；</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对目标进行了分解，建立了各部门的分目标和指标，每年度末对目标、指标进行考核，提供公司目标指标完成情况统计报告，在各部门审核时详细审核考核情况。</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公司</w:t>
            </w:r>
            <w:r>
              <w:rPr>
                <w:rFonts w:hint="eastAsia" w:ascii="华文楷体" w:hAnsi="华文楷体" w:eastAsia="华文楷体" w:cs="华文楷体"/>
                <w:b/>
                <w:bCs/>
                <w:color w:val="auto"/>
                <w:sz w:val="21"/>
                <w:szCs w:val="21"/>
                <w:lang w:val="en-US" w:eastAsia="zh-CN"/>
              </w:rPr>
              <w:t>2021年3月11-12日进行了</w:t>
            </w:r>
            <w:r>
              <w:rPr>
                <w:rFonts w:hint="eastAsia" w:ascii="华文楷体" w:hAnsi="华文楷体" w:eastAsia="华文楷体" w:cs="华文楷体"/>
                <w:b/>
                <w:bCs/>
                <w:color w:val="auto"/>
                <w:sz w:val="21"/>
                <w:szCs w:val="21"/>
              </w:rPr>
              <w:t>内审,确定管理体系适宜性、充分性、有效性等，形成20</w:t>
            </w:r>
            <w:r>
              <w:rPr>
                <w:rFonts w:hint="eastAsia" w:ascii="华文楷体" w:hAnsi="华文楷体" w:eastAsia="华文楷体" w:cs="华文楷体"/>
                <w:b/>
                <w:bCs/>
                <w:color w:val="auto"/>
                <w:sz w:val="21"/>
                <w:szCs w:val="21"/>
                <w:lang w:val="en-US" w:eastAsia="zh-CN"/>
              </w:rPr>
              <w:t>21</w:t>
            </w:r>
            <w:r>
              <w:rPr>
                <w:rFonts w:hint="eastAsia" w:ascii="华文楷体" w:hAnsi="华文楷体" w:eastAsia="华文楷体" w:cs="华文楷体"/>
                <w:b/>
                <w:bCs/>
                <w:color w:val="auto"/>
                <w:sz w:val="21"/>
                <w:szCs w:val="21"/>
              </w:rPr>
              <w:t>年内部审核资料汇编，查出不符合</w:t>
            </w:r>
            <w:r>
              <w:rPr>
                <w:rFonts w:hint="eastAsia" w:ascii="华文楷体" w:hAnsi="华文楷体" w:eastAsia="华文楷体" w:cs="华文楷体"/>
                <w:b/>
                <w:bCs/>
                <w:color w:val="auto"/>
                <w:sz w:val="21"/>
                <w:szCs w:val="21"/>
                <w:lang w:val="en-US" w:eastAsia="zh-CN"/>
              </w:rPr>
              <w:t>1</w:t>
            </w:r>
            <w:r>
              <w:rPr>
                <w:rFonts w:hint="eastAsia" w:ascii="华文楷体" w:hAnsi="华文楷体" w:eastAsia="华文楷体" w:cs="华文楷体"/>
                <w:b/>
                <w:bCs/>
                <w:color w:val="auto"/>
                <w:sz w:val="21"/>
                <w:szCs w:val="21"/>
              </w:rPr>
              <w:t>项</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lang w:val="en-US" w:eastAsia="zh-CN"/>
              </w:rPr>
              <w:t>原因情况已分析，</w:t>
            </w:r>
            <w:r>
              <w:rPr>
                <w:rFonts w:hint="eastAsia" w:ascii="华文楷体" w:hAnsi="华文楷体" w:eastAsia="华文楷体" w:cs="华文楷体"/>
                <w:b/>
                <w:bCs/>
                <w:color w:val="auto"/>
                <w:sz w:val="21"/>
                <w:szCs w:val="21"/>
              </w:rPr>
              <w:t>纠正措施已实施。</w:t>
            </w:r>
            <w:r>
              <w:rPr>
                <w:rFonts w:hint="eastAsia" w:ascii="华文楷体" w:hAnsi="华文楷体" w:eastAsia="华文楷体" w:cs="华文楷体"/>
                <w:b/>
                <w:bCs/>
                <w:sz w:val="21"/>
                <w:szCs w:val="21"/>
              </w:rPr>
              <w:t>内审员</w:t>
            </w:r>
            <w:r>
              <w:rPr>
                <w:rFonts w:hint="eastAsia" w:ascii="华文楷体" w:hAnsi="华文楷体" w:eastAsia="华文楷体" w:cs="华文楷体"/>
                <w:b/>
                <w:bCs/>
                <w:sz w:val="21"/>
                <w:szCs w:val="21"/>
                <w:lang w:val="en-US" w:eastAsia="zh-CN"/>
              </w:rPr>
              <w:t>组长</w:t>
            </w:r>
            <w:r>
              <w:rPr>
                <w:rFonts w:hint="eastAsia" w:ascii="华文楷体" w:hAnsi="华文楷体" w:eastAsia="华文楷体" w:cs="华文楷体"/>
                <w:b/>
                <w:bCs/>
                <w:sz w:val="21"/>
                <w:szCs w:val="21"/>
              </w:rPr>
              <w:t>吴盛发（A）、组员：</w:t>
            </w:r>
            <w:r>
              <w:rPr>
                <w:rFonts w:hint="eastAsia" w:ascii="华文楷体" w:hAnsi="华文楷体" w:eastAsia="华文楷体" w:cs="华文楷体"/>
                <w:b/>
                <w:bCs/>
                <w:sz w:val="21"/>
                <w:szCs w:val="21"/>
                <w:lang w:val="en-US" w:eastAsia="zh-CN"/>
              </w:rPr>
              <w:t>黄震</w:t>
            </w:r>
            <w:r>
              <w:rPr>
                <w:rFonts w:hint="eastAsia" w:ascii="华文楷体" w:hAnsi="华文楷体" w:eastAsia="华文楷体" w:cs="华文楷体"/>
                <w:b/>
                <w:bCs/>
                <w:sz w:val="21"/>
                <w:szCs w:val="21"/>
              </w:rPr>
              <w:t>B</w:t>
            </w:r>
            <w:r>
              <w:rPr>
                <w:rFonts w:hint="eastAsia" w:ascii="华文楷体" w:hAnsi="华文楷体" w:eastAsia="华文楷体" w:cs="华文楷体"/>
                <w:b/>
                <w:bCs/>
                <w:sz w:val="21"/>
                <w:szCs w:val="21"/>
                <w:lang w:eastAsia="zh-CN"/>
              </w:rPr>
              <w:t>；</w:t>
            </w:r>
            <w:r>
              <w:rPr>
                <w:rFonts w:hint="eastAsia" w:ascii="华文楷体" w:hAnsi="华文楷体" w:eastAsia="华文楷体" w:cs="华文楷体"/>
                <w:b/>
                <w:bCs/>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2</w:t>
            </w:r>
            <w:r>
              <w:rPr>
                <w:rFonts w:hint="eastAsia" w:ascii="华文楷体" w:hAnsi="华文楷体" w:eastAsia="华文楷体" w:cs="华文楷体"/>
                <w:b/>
                <w:bCs/>
                <w:color w:val="auto"/>
                <w:sz w:val="21"/>
                <w:szCs w:val="21"/>
                <w:lang w:val="en-US" w:eastAsia="zh-CN"/>
              </w:rPr>
              <w:t>021年3月27日进行了</w:t>
            </w:r>
            <w:r>
              <w:rPr>
                <w:rFonts w:hint="eastAsia" w:ascii="华文楷体" w:hAnsi="华文楷体" w:eastAsia="华文楷体" w:cs="华文楷体"/>
                <w:b/>
                <w:bCs/>
                <w:color w:val="auto"/>
                <w:sz w:val="21"/>
                <w:szCs w:val="21"/>
              </w:rPr>
              <w:t>管理评审，管理评审结论;体系运行有效</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提出改进措施</w:t>
            </w:r>
            <w:r>
              <w:rPr>
                <w:rFonts w:hint="eastAsia" w:ascii="华文楷体" w:hAnsi="华文楷体" w:eastAsia="华文楷体" w:cs="华文楷体"/>
                <w:b/>
                <w:bCs/>
                <w:color w:val="auto"/>
                <w:sz w:val="21"/>
                <w:szCs w:val="21"/>
                <w:lang w:val="en-US" w:eastAsia="zh-CN"/>
              </w:rPr>
              <w:t>1</w:t>
            </w:r>
            <w:r>
              <w:rPr>
                <w:rFonts w:hint="eastAsia" w:ascii="华文楷体" w:hAnsi="华文楷体" w:eastAsia="华文楷体" w:cs="华文楷体"/>
                <w:b/>
                <w:bCs/>
                <w:color w:val="auto"/>
                <w:sz w:val="21"/>
                <w:szCs w:val="21"/>
              </w:rPr>
              <w:t>项。</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sz w:val="21"/>
                <w:szCs w:val="21"/>
              </w:rPr>
              <w:t>主持人：总经理 丁得志   参加人员：吴盛发（管代）、付星星（安全事务代表）、</w:t>
            </w:r>
            <w:r>
              <w:rPr>
                <w:rFonts w:hint="eastAsia" w:ascii="华文楷体" w:hAnsi="华文楷体" w:eastAsia="华文楷体" w:cs="华文楷体"/>
                <w:b/>
                <w:bCs/>
                <w:sz w:val="21"/>
                <w:szCs w:val="21"/>
                <w:lang w:val="en-US" w:eastAsia="zh-CN"/>
              </w:rPr>
              <w:t>朱 炳</w:t>
            </w:r>
            <w:r>
              <w:rPr>
                <w:rFonts w:hint="eastAsia" w:ascii="华文楷体" w:hAnsi="华文楷体" w:eastAsia="华文楷体" w:cs="华文楷体"/>
                <w:b/>
                <w:bCs/>
                <w:sz w:val="21"/>
                <w:szCs w:val="21"/>
              </w:rPr>
              <w:t>（</w:t>
            </w:r>
            <w:r>
              <w:rPr>
                <w:rFonts w:hint="eastAsia" w:ascii="华文楷体" w:hAnsi="华文楷体" w:eastAsia="华文楷体" w:cs="华文楷体"/>
                <w:b/>
                <w:bCs/>
                <w:sz w:val="21"/>
                <w:szCs w:val="21"/>
                <w:lang w:val="en-US" w:eastAsia="zh-CN"/>
              </w:rPr>
              <w:t>市场</w:t>
            </w:r>
            <w:r>
              <w:rPr>
                <w:rFonts w:hint="eastAsia" w:ascii="华文楷体" w:hAnsi="华文楷体" w:eastAsia="华文楷体" w:cs="华文楷体"/>
                <w:b/>
                <w:bCs/>
                <w:sz w:val="21"/>
                <w:szCs w:val="21"/>
              </w:rPr>
              <w:t>部）、黄</w:t>
            </w:r>
            <w:r>
              <w:rPr>
                <w:rFonts w:hint="eastAsia" w:ascii="华文楷体" w:hAnsi="华文楷体" w:eastAsia="华文楷体" w:cs="华文楷体"/>
                <w:b/>
                <w:bCs/>
                <w:sz w:val="21"/>
                <w:szCs w:val="21"/>
                <w:lang w:val="en-US" w:eastAsia="zh-CN"/>
              </w:rPr>
              <w:t xml:space="preserve">  震</w:t>
            </w:r>
            <w:r>
              <w:rPr>
                <w:rFonts w:hint="eastAsia" w:ascii="华文楷体" w:hAnsi="华文楷体" w:eastAsia="华文楷体" w:cs="华文楷体"/>
                <w:b/>
                <w:bCs/>
                <w:sz w:val="21"/>
                <w:szCs w:val="21"/>
              </w:rPr>
              <w:t>(</w:t>
            </w:r>
            <w:r>
              <w:rPr>
                <w:rFonts w:hint="eastAsia" w:ascii="华文楷体" w:hAnsi="华文楷体" w:eastAsia="华文楷体" w:cs="华文楷体"/>
                <w:b/>
                <w:bCs/>
                <w:sz w:val="21"/>
                <w:szCs w:val="21"/>
                <w:lang w:val="en-US" w:eastAsia="zh-CN"/>
              </w:rPr>
              <w:t>行政</w:t>
            </w:r>
            <w:r>
              <w:rPr>
                <w:rFonts w:hint="eastAsia" w:ascii="华文楷体" w:hAnsi="华文楷体" w:eastAsia="华文楷体" w:cs="华文楷体"/>
                <w:b/>
                <w:bCs/>
                <w:sz w:val="21"/>
                <w:szCs w:val="21"/>
              </w:rPr>
              <w:t>部</w:t>
            </w:r>
            <w:r>
              <w:rPr>
                <w:rFonts w:hint="eastAsia" w:ascii="华文楷体" w:hAnsi="华文楷体" w:eastAsia="华文楷体" w:cs="华文楷体"/>
                <w:b/>
                <w:bCs/>
                <w:sz w:val="21"/>
                <w:szCs w:val="21"/>
                <w:lang w:eastAsia="zh-CN"/>
              </w:rPr>
              <w:t>）</w:t>
            </w:r>
            <w:r>
              <w:rPr>
                <w:rFonts w:hint="eastAsia" w:ascii="华文楷体" w:hAnsi="华文楷体" w:eastAsia="华文楷体" w:cs="华文楷体"/>
                <w:b/>
                <w:bCs/>
                <w:sz w:val="21"/>
                <w:szCs w:val="21"/>
              </w:rPr>
              <w:t>、</w:t>
            </w:r>
            <w:r>
              <w:rPr>
                <w:rFonts w:hint="eastAsia" w:ascii="华文楷体" w:hAnsi="华文楷体" w:eastAsia="华文楷体" w:cs="华文楷体"/>
                <w:b/>
                <w:bCs/>
                <w:sz w:val="21"/>
                <w:szCs w:val="21"/>
                <w:lang w:val="en-US" w:eastAsia="zh-CN"/>
              </w:rPr>
              <w:t>付成龙</w:t>
            </w:r>
            <w:r>
              <w:rPr>
                <w:rFonts w:hint="eastAsia" w:ascii="华文楷体" w:hAnsi="华文楷体" w:eastAsia="华文楷体" w:cs="华文楷体"/>
                <w:b/>
                <w:bCs/>
                <w:sz w:val="21"/>
                <w:szCs w:val="21"/>
              </w:rPr>
              <w:t>（</w:t>
            </w:r>
            <w:r>
              <w:rPr>
                <w:rFonts w:hint="eastAsia" w:ascii="华文楷体" w:hAnsi="华文楷体" w:eastAsia="华文楷体" w:cs="华文楷体"/>
                <w:b/>
                <w:bCs/>
                <w:sz w:val="21"/>
                <w:szCs w:val="21"/>
                <w:lang w:val="en-US" w:eastAsia="zh-CN"/>
              </w:rPr>
              <w:t>工程</w:t>
            </w:r>
            <w:r>
              <w:rPr>
                <w:rFonts w:hint="eastAsia" w:ascii="华文楷体" w:hAnsi="华文楷体" w:eastAsia="华文楷体" w:cs="华文楷体"/>
                <w:b/>
                <w:bCs/>
                <w:sz w:val="21"/>
                <w:szCs w:val="21"/>
              </w:rPr>
              <w:t>部）、</w:t>
            </w:r>
            <w:r>
              <w:rPr>
                <w:rFonts w:hint="eastAsia" w:ascii="华文楷体" w:hAnsi="华文楷体" w:eastAsia="华文楷体" w:cs="华文楷体"/>
                <w:b/>
                <w:bCs/>
                <w:sz w:val="21"/>
                <w:szCs w:val="21"/>
                <w:lang w:val="en-US" w:eastAsia="zh-CN"/>
              </w:rPr>
              <w:t>詹 洁</w:t>
            </w:r>
            <w:r>
              <w:rPr>
                <w:rFonts w:hint="eastAsia" w:ascii="华文楷体" w:hAnsi="华文楷体" w:eastAsia="华文楷体" w:cs="华文楷体"/>
                <w:b/>
                <w:bCs/>
                <w:sz w:val="21"/>
                <w:szCs w:val="21"/>
              </w:rPr>
              <w:t>（财务部）等各部门领导及各部门主管负责人。</w:t>
            </w:r>
            <w:r>
              <w:rPr>
                <w:rFonts w:hint="eastAsia" w:ascii="华文楷体" w:hAnsi="华文楷体" w:eastAsia="华文楷体" w:cs="华文楷体"/>
                <w:b/>
                <w:bCs/>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配备了管理体系运行所需的人力资源，提供</w:t>
            </w:r>
            <w:r>
              <w:rPr>
                <w:rFonts w:hint="eastAsia" w:ascii="华文楷体" w:hAnsi="华文楷体" w:eastAsia="华文楷体" w:cs="华文楷体"/>
                <w:b/>
                <w:bCs/>
                <w:color w:val="auto"/>
                <w:sz w:val="21"/>
                <w:szCs w:val="21"/>
                <w:lang w:val="en-US" w:eastAsia="zh-CN"/>
              </w:rPr>
              <w:t>2021</w:t>
            </w:r>
            <w:r>
              <w:rPr>
                <w:rFonts w:hint="eastAsia" w:ascii="华文楷体" w:hAnsi="华文楷体" w:eastAsia="华文楷体" w:cs="华文楷体"/>
                <w:b/>
                <w:bCs/>
                <w:color w:val="auto"/>
                <w:sz w:val="21"/>
                <w:szCs w:val="21"/>
              </w:rPr>
              <w:t>年度培训计划，涉及质量、环境、职业健康安全方面培训，基本满足要求，二阶段详查。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FF0000"/>
                <w:sz w:val="21"/>
                <w:szCs w:val="21"/>
              </w:rPr>
            </w:pPr>
            <w:r>
              <w:rPr>
                <w:rFonts w:hint="eastAsia" w:ascii="华文楷体" w:hAnsi="华文楷体" w:eastAsia="华文楷体" w:cs="华文楷体"/>
                <w:b/>
                <w:bCs/>
                <w:color w:val="auto"/>
                <w:sz w:val="21"/>
                <w:szCs w:val="21"/>
              </w:rPr>
              <w:t>公司</w:t>
            </w:r>
            <w:r>
              <w:rPr>
                <w:rFonts w:hint="eastAsia" w:ascii="华文楷体" w:hAnsi="华文楷体" w:eastAsia="华文楷体" w:cs="华文楷体"/>
                <w:b/>
                <w:bCs/>
                <w:color w:val="auto"/>
                <w:sz w:val="21"/>
                <w:szCs w:val="21"/>
                <w:lang w:val="en-US" w:eastAsia="zh-CN"/>
              </w:rPr>
              <w:t>外包过程</w:t>
            </w:r>
            <w:r>
              <w:rPr>
                <w:rFonts w:hint="eastAsia" w:ascii="华文楷体" w:hAnsi="华文楷体" w:eastAsia="华文楷体" w:cs="华文楷体"/>
                <w:b/>
                <w:bCs/>
                <w:color w:val="auto"/>
                <w:sz w:val="21"/>
                <w:szCs w:val="21"/>
              </w:rPr>
              <w:t>：</w:t>
            </w:r>
            <w:r>
              <w:rPr>
                <w:rFonts w:hint="eastAsia" w:ascii="华文楷体" w:hAnsi="华文楷体" w:eastAsia="华文楷体" w:cs="华文楷体"/>
                <w:b/>
                <w:bCs/>
                <w:color w:val="auto"/>
                <w:sz w:val="21"/>
                <w:szCs w:val="21"/>
                <w:lang w:val="en-US" w:eastAsia="zh-CN"/>
              </w:rPr>
              <w:t>无</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提供设备</w:t>
            </w:r>
            <w:r>
              <w:rPr>
                <w:rFonts w:hint="eastAsia" w:ascii="华文楷体" w:hAnsi="华文楷体" w:eastAsia="华文楷体" w:cs="华文楷体"/>
                <w:b/>
                <w:bCs/>
                <w:color w:val="auto"/>
                <w:sz w:val="21"/>
                <w:szCs w:val="21"/>
                <w:lang w:val="en-US" w:eastAsia="zh-CN"/>
              </w:rPr>
              <w:t>清</w:t>
            </w:r>
            <w:r>
              <w:rPr>
                <w:rFonts w:hint="eastAsia" w:ascii="华文楷体" w:hAnsi="华文楷体" w:eastAsia="华文楷体" w:cs="华文楷体"/>
                <w:b/>
                <w:bCs/>
                <w:color w:val="auto"/>
                <w:sz w:val="21"/>
                <w:szCs w:val="21"/>
              </w:rPr>
              <w:t>单、维修保养计划和</w:t>
            </w:r>
            <w:r>
              <w:rPr>
                <w:rFonts w:hint="eastAsia" w:ascii="华文楷体" w:hAnsi="华文楷体" w:eastAsia="华文楷体" w:cs="华文楷体"/>
                <w:b/>
                <w:bCs/>
                <w:color w:val="auto"/>
                <w:sz w:val="21"/>
                <w:szCs w:val="21"/>
                <w:lang w:val="en-US" w:eastAsia="zh-CN"/>
              </w:rPr>
              <w:t>实施</w:t>
            </w:r>
            <w:r>
              <w:rPr>
                <w:rFonts w:hint="eastAsia" w:ascii="华文楷体" w:hAnsi="华文楷体" w:eastAsia="华文楷体" w:cs="华文楷体"/>
                <w:b/>
                <w:bCs/>
                <w:color w:val="auto"/>
                <w:sz w:val="21"/>
                <w:szCs w:val="21"/>
              </w:rPr>
              <w:t>记录</w:t>
            </w:r>
            <w:r>
              <w:rPr>
                <w:rFonts w:hint="eastAsia" w:ascii="华文楷体" w:hAnsi="华文楷体" w:eastAsia="华文楷体" w:cs="华文楷体"/>
                <w:b/>
                <w:bCs/>
                <w:color w:val="auto"/>
                <w:sz w:val="21"/>
                <w:szCs w:val="21"/>
                <w:lang w:val="en-US" w:eastAsia="zh-CN"/>
              </w:rPr>
              <w:t>等</w:t>
            </w:r>
            <w:r>
              <w:rPr>
                <w:rFonts w:hint="eastAsia" w:ascii="华文楷体" w:hAnsi="华文楷体" w:eastAsia="华文楷体" w:cs="华文楷体"/>
                <w:b/>
                <w:bCs/>
                <w:color w:val="auto"/>
                <w:sz w:val="21"/>
                <w:szCs w:val="21"/>
              </w:rPr>
              <w:t>。二阶段详查。</w:t>
            </w:r>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auto"/>
                <w:sz w:val="21"/>
                <w:szCs w:val="21"/>
                <w:highlight w:val="none"/>
                <w:lang w:eastAsia="zh-CN"/>
              </w:rPr>
            </w:pPr>
            <w:r>
              <w:rPr>
                <w:rFonts w:hint="eastAsia" w:ascii="华文楷体" w:hAnsi="华文楷体" w:eastAsia="华文楷体" w:cs="华文楷体"/>
                <w:b/>
                <w:bCs/>
                <w:color w:val="auto"/>
                <w:sz w:val="21"/>
                <w:szCs w:val="21"/>
                <w:highlight w:val="none"/>
              </w:rPr>
              <w:t>人员资质：查到焊工、电工、安全员、施工员、</w:t>
            </w:r>
            <w:r>
              <w:rPr>
                <w:rFonts w:hint="eastAsia" w:ascii="华文楷体" w:hAnsi="华文楷体" w:eastAsia="华文楷体" w:cs="华文楷体"/>
                <w:b/>
                <w:bCs/>
                <w:color w:val="auto"/>
                <w:sz w:val="21"/>
                <w:szCs w:val="21"/>
                <w:highlight w:val="none"/>
                <w:lang w:val="en-US" w:eastAsia="zh-CN"/>
              </w:rPr>
              <w:t>材料员、</w:t>
            </w:r>
            <w:r>
              <w:rPr>
                <w:rFonts w:hint="eastAsia" w:ascii="华文楷体" w:hAnsi="华文楷体" w:eastAsia="华文楷体" w:cs="华文楷体"/>
                <w:b/>
                <w:bCs/>
                <w:color w:val="auto"/>
                <w:sz w:val="21"/>
                <w:szCs w:val="21"/>
                <w:highlight w:val="none"/>
              </w:rPr>
              <w:t>资料员</w:t>
            </w:r>
            <w:r>
              <w:rPr>
                <w:rFonts w:hint="eastAsia" w:ascii="华文楷体" w:hAnsi="华文楷体" w:eastAsia="华文楷体" w:cs="华文楷体"/>
                <w:b/>
                <w:bCs/>
                <w:color w:val="auto"/>
                <w:sz w:val="21"/>
                <w:szCs w:val="21"/>
                <w:highlight w:val="none"/>
                <w:lang w:eastAsia="zh-CN"/>
              </w:rPr>
              <w:t>、</w:t>
            </w:r>
            <w:r>
              <w:rPr>
                <w:rFonts w:hint="eastAsia" w:ascii="华文楷体" w:hAnsi="华文楷体" w:eastAsia="华文楷体" w:cs="华文楷体"/>
                <w:b/>
                <w:bCs/>
                <w:color w:val="auto"/>
                <w:sz w:val="21"/>
                <w:szCs w:val="21"/>
                <w:highlight w:val="none"/>
              </w:rPr>
              <w:t>技术负责人、</w:t>
            </w:r>
            <w:r>
              <w:rPr>
                <w:rFonts w:hint="eastAsia" w:ascii="华文楷体" w:hAnsi="华文楷体" w:eastAsia="华文楷体" w:cs="华文楷体"/>
                <w:b/>
                <w:bCs/>
                <w:color w:val="auto"/>
                <w:sz w:val="21"/>
                <w:szCs w:val="21"/>
                <w:highlight w:val="none"/>
                <w:lang w:val="en-US" w:eastAsia="zh-CN"/>
              </w:rPr>
              <w:t>建造师、</w:t>
            </w:r>
            <w:r>
              <w:rPr>
                <w:rFonts w:hint="eastAsia" w:ascii="华文楷体" w:hAnsi="华文楷体" w:eastAsia="华文楷体" w:cs="华文楷体"/>
                <w:b/>
                <w:bCs/>
                <w:color w:val="auto"/>
                <w:sz w:val="21"/>
                <w:szCs w:val="21"/>
                <w:highlight w:val="none"/>
              </w:rPr>
              <w:t>项目经理等持证上岗，二阶段详查。</w:t>
            </w:r>
            <w:r>
              <w:rPr>
                <w:rFonts w:hint="eastAsia" w:ascii="华文楷体" w:hAnsi="华文楷体" w:eastAsia="华文楷体" w:cs="华文楷体"/>
                <w:b/>
                <w:bCs/>
                <w:color w:val="auto"/>
                <w:sz w:val="21"/>
                <w:szCs w:val="21"/>
                <w:highlight w:val="none"/>
                <w:lang w:eastAsia="zh-CN"/>
              </w:rPr>
              <w:t>（</w:t>
            </w:r>
            <w:r>
              <w:rPr>
                <w:rFonts w:hint="eastAsia" w:ascii="华文楷体" w:hAnsi="华文楷体" w:eastAsia="华文楷体" w:cs="华文楷体"/>
                <w:b/>
                <w:bCs/>
                <w:sz w:val="21"/>
                <w:szCs w:val="21"/>
              </w:rPr>
              <w:t>项目经理</w:t>
            </w:r>
            <w:r>
              <w:rPr>
                <w:rFonts w:hint="eastAsia" w:ascii="华文楷体" w:hAnsi="华文楷体" w:eastAsia="华文楷体" w:cs="华文楷体"/>
                <w:b/>
                <w:bCs/>
                <w:color w:val="000000"/>
                <w:spacing w:val="0"/>
                <w:w w:val="100"/>
                <w:position w:val="0"/>
                <w:sz w:val="21"/>
                <w:szCs w:val="21"/>
                <w:lang w:val="en-US" w:eastAsia="zh-CN"/>
              </w:rPr>
              <w:t>郭庆凯</w:t>
            </w:r>
            <w:r>
              <w:rPr>
                <w:rFonts w:hint="eastAsia" w:ascii="华文楷体" w:hAnsi="华文楷体" w:eastAsia="华文楷体" w:cs="华文楷体"/>
                <w:b/>
                <w:bCs/>
                <w:sz w:val="21"/>
                <w:szCs w:val="21"/>
              </w:rPr>
              <w:t>、</w:t>
            </w:r>
            <w:r>
              <w:rPr>
                <w:rFonts w:hint="eastAsia" w:ascii="华文楷体" w:hAnsi="华文楷体" w:eastAsia="华文楷体" w:cs="华文楷体"/>
                <w:b/>
                <w:bCs/>
                <w:sz w:val="21"/>
                <w:szCs w:val="21"/>
                <w:lang w:val="en-US" w:eastAsia="zh-CN"/>
              </w:rPr>
              <w:t>技术负责人</w:t>
            </w:r>
            <w:r>
              <w:rPr>
                <w:rFonts w:hint="eastAsia" w:ascii="华文楷体" w:hAnsi="华文楷体" w:eastAsia="华文楷体" w:cs="华文楷体"/>
                <w:b/>
                <w:bCs/>
                <w:color w:val="000000"/>
                <w:spacing w:val="0"/>
                <w:w w:val="100"/>
                <w:position w:val="0"/>
                <w:sz w:val="21"/>
                <w:szCs w:val="21"/>
                <w:lang w:val="en-US" w:eastAsia="zh-CN"/>
              </w:rPr>
              <w:t>程起</w:t>
            </w:r>
            <w:r>
              <w:rPr>
                <w:rFonts w:hint="eastAsia" w:ascii="华文楷体" w:hAnsi="华文楷体" w:eastAsia="华文楷体" w:cs="华文楷体"/>
                <w:b/>
                <w:bCs/>
                <w:sz w:val="21"/>
                <w:szCs w:val="21"/>
                <w:lang w:val="en-US" w:eastAsia="zh-CN"/>
              </w:rPr>
              <w:t xml:space="preserve">  施工员：</w:t>
            </w:r>
            <w:r>
              <w:rPr>
                <w:rFonts w:hint="eastAsia" w:ascii="华文楷体" w:hAnsi="华文楷体" w:eastAsia="华文楷体" w:cs="华文楷体"/>
                <w:b/>
                <w:bCs/>
                <w:sz w:val="21"/>
                <w:szCs w:val="21"/>
              </w:rPr>
              <w:t>刘莉</w:t>
            </w:r>
            <w:r>
              <w:rPr>
                <w:rFonts w:hint="eastAsia" w:ascii="华文楷体" w:hAnsi="华文楷体" w:eastAsia="华文楷体" w:cs="华文楷体"/>
                <w:b/>
                <w:bCs/>
                <w:sz w:val="21"/>
                <w:szCs w:val="21"/>
                <w:lang w:eastAsia="zh-CN"/>
              </w:rPr>
              <w:t>、</w:t>
            </w:r>
            <w:r>
              <w:rPr>
                <w:rFonts w:hint="eastAsia" w:ascii="华文楷体" w:hAnsi="华文楷体" w:eastAsia="华文楷体" w:cs="华文楷体"/>
                <w:b/>
                <w:bCs/>
                <w:sz w:val="21"/>
                <w:szCs w:val="21"/>
              </w:rPr>
              <w:t>刘娟</w:t>
            </w:r>
            <w:r>
              <w:rPr>
                <w:rFonts w:hint="eastAsia" w:ascii="华文楷体" w:hAnsi="华文楷体" w:eastAsia="华文楷体" w:cs="华文楷体"/>
                <w:b/>
                <w:bCs/>
                <w:sz w:val="21"/>
                <w:szCs w:val="21"/>
                <w:lang w:eastAsia="zh-CN"/>
              </w:rPr>
              <w:t>，</w:t>
            </w:r>
            <w:r>
              <w:rPr>
                <w:rFonts w:hint="eastAsia" w:ascii="华文楷体" w:hAnsi="华文楷体" w:eastAsia="华文楷体" w:cs="华文楷体"/>
                <w:b/>
                <w:bCs/>
                <w:sz w:val="21"/>
                <w:szCs w:val="21"/>
                <w:lang w:val="en-US" w:eastAsia="zh-CN"/>
              </w:rPr>
              <w:t xml:space="preserve"> 质量员：</w:t>
            </w:r>
            <w:r>
              <w:rPr>
                <w:rFonts w:hint="eastAsia" w:ascii="华文楷体" w:hAnsi="华文楷体" w:eastAsia="华文楷体" w:cs="华文楷体"/>
                <w:b/>
                <w:bCs/>
                <w:sz w:val="21"/>
                <w:szCs w:val="21"/>
              </w:rPr>
              <w:t>贺年</w:t>
            </w:r>
            <w:r>
              <w:rPr>
                <w:rFonts w:hint="eastAsia" w:ascii="华文楷体" w:hAnsi="华文楷体" w:eastAsia="华文楷体" w:cs="华文楷体"/>
                <w:b/>
                <w:bCs/>
                <w:sz w:val="21"/>
                <w:szCs w:val="21"/>
                <w:lang w:eastAsia="zh-CN"/>
              </w:rPr>
              <w:t>、</w:t>
            </w:r>
            <w:r>
              <w:rPr>
                <w:rFonts w:hint="eastAsia" w:ascii="华文楷体" w:hAnsi="华文楷体" w:eastAsia="华文楷体" w:cs="华文楷体"/>
                <w:b/>
                <w:bCs/>
                <w:color w:val="000000"/>
                <w:spacing w:val="0"/>
                <w:w w:val="100"/>
                <w:position w:val="0"/>
                <w:sz w:val="21"/>
                <w:szCs w:val="21"/>
                <w:lang w:val="en-US" w:eastAsia="zh-CN"/>
              </w:rPr>
              <w:t>李青，</w:t>
            </w:r>
            <w:r>
              <w:rPr>
                <w:rFonts w:hint="eastAsia" w:ascii="华文楷体" w:hAnsi="华文楷体" w:eastAsia="华文楷体" w:cs="华文楷体"/>
                <w:b/>
                <w:bCs/>
                <w:sz w:val="21"/>
                <w:szCs w:val="21"/>
                <w:lang w:val="en-US" w:eastAsia="zh-CN"/>
              </w:rPr>
              <w:t>材料员 ：</w:t>
            </w:r>
            <w:r>
              <w:rPr>
                <w:rFonts w:hint="eastAsia" w:ascii="华文楷体" w:hAnsi="华文楷体" w:eastAsia="华文楷体" w:cs="华文楷体"/>
                <w:b/>
                <w:bCs/>
                <w:color w:val="000000"/>
                <w:spacing w:val="0"/>
                <w:w w:val="100"/>
                <w:position w:val="0"/>
                <w:sz w:val="21"/>
                <w:szCs w:val="21"/>
                <w:lang w:val="en-US" w:eastAsia="zh-CN"/>
              </w:rPr>
              <w:t>贺晓红、李丹，</w:t>
            </w:r>
            <w:r>
              <w:rPr>
                <w:rFonts w:hint="eastAsia" w:ascii="华文楷体" w:hAnsi="华文楷体" w:eastAsia="华文楷体" w:cs="华文楷体"/>
                <w:b/>
                <w:bCs/>
                <w:sz w:val="21"/>
                <w:szCs w:val="21"/>
                <w:lang w:val="en-US" w:eastAsia="zh-CN"/>
              </w:rPr>
              <w:t>安全员：</w:t>
            </w:r>
            <w:r>
              <w:rPr>
                <w:rFonts w:hint="eastAsia" w:ascii="华文楷体" w:hAnsi="华文楷体" w:eastAsia="华文楷体" w:cs="华文楷体"/>
                <w:b/>
                <w:bCs/>
                <w:color w:val="000000"/>
                <w:spacing w:val="0"/>
                <w:w w:val="100"/>
                <w:position w:val="0"/>
                <w:sz w:val="21"/>
                <w:szCs w:val="21"/>
                <w:lang w:val="en-US" w:eastAsia="zh-CN"/>
              </w:rPr>
              <w:t>王洋、王佑启、曲明伟</w:t>
            </w:r>
            <w:r>
              <w:rPr>
                <w:rFonts w:hint="eastAsia" w:ascii="华文楷体" w:hAnsi="华文楷体" w:eastAsia="华文楷体" w:cs="华文楷体"/>
                <w:b/>
                <w:bCs/>
                <w:sz w:val="21"/>
                <w:szCs w:val="21"/>
              </w:rPr>
              <w:t>等</w:t>
            </w:r>
            <w:r>
              <w:rPr>
                <w:rFonts w:hint="eastAsia" w:ascii="华文楷体" w:hAnsi="华文楷体" w:eastAsia="华文楷体" w:cs="华文楷体"/>
                <w:b/>
                <w:bCs/>
                <w:color w:val="auto"/>
                <w:sz w:val="21"/>
                <w:szCs w:val="21"/>
                <w:highlight w:val="none"/>
                <w:lang w:eastAsia="zh-CN"/>
              </w:rPr>
              <w:t>）</w:t>
            </w:r>
          </w:p>
          <w:p>
            <w:pPr>
              <w:pStyle w:val="2"/>
              <w:pageBreakBefore w:val="0"/>
              <w:numPr>
                <w:ilvl w:val="1"/>
                <w:numId w:val="0"/>
              </w:numPr>
              <w:kinsoku/>
              <w:wordWrap/>
              <w:overflowPunct/>
              <w:topLinePunct w:val="0"/>
              <w:autoSpaceDE/>
              <w:autoSpaceDN/>
              <w:bidi w:val="0"/>
              <w:spacing w:line="320" w:lineRule="exact"/>
              <w:ind w:left="425" w:leftChars="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pacing w:val="-10"/>
                <w:sz w:val="21"/>
                <w:szCs w:val="21"/>
              </w:rPr>
              <w:t>主要设备：</w:t>
            </w:r>
            <w:r>
              <w:rPr>
                <w:rFonts w:hint="eastAsia" w:ascii="华文楷体" w:hAnsi="华文楷体" w:eastAsia="华文楷体" w:cs="华文楷体"/>
                <w:b/>
                <w:bCs/>
                <w:color w:val="auto"/>
                <w:sz w:val="21"/>
                <w:szCs w:val="21"/>
                <w:highlight w:val="none"/>
                <w:lang w:val="en-US" w:eastAsia="zh-CN"/>
              </w:rPr>
              <w:t>泥浆运输车、长臂挖掘机、发电机、钢筋调直机、钢筋切割机、泥水顶管机设备等</w:t>
            </w:r>
            <w:r>
              <w:rPr>
                <w:rFonts w:hint="eastAsia" w:ascii="华文楷体" w:hAnsi="华文楷体" w:eastAsia="华文楷体" w:cs="华文楷体"/>
                <w:b/>
                <w:bCs/>
                <w:color w:val="auto"/>
                <w:sz w:val="21"/>
                <w:szCs w:val="21"/>
              </w:rPr>
              <w:t>实施过程有</w:t>
            </w:r>
            <w:r>
              <w:rPr>
                <w:rFonts w:hint="eastAsia" w:ascii="华文楷体" w:hAnsi="华文楷体" w:eastAsia="华文楷体" w:cs="华文楷体"/>
                <w:b/>
                <w:bCs/>
                <w:color w:val="auto"/>
                <w:sz w:val="21"/>
                <w:szCs w:val="21"/>
                <w:lang w:val="en-US" w:eastAsia="zh-CN"/>
              </w:rPr>
              <w:t>施工方案报审表。机械报告审批表、技术/安全交底记录、质量批/分部分项验收</w:t>
            </w:r>
            <w:r>
              <w:rPr>
                <w:rFonts w:hint="eastAsia" w:ascii="华文楷体" w:hAnsi="华文楷体" w:eastAsia="华文楷体" w:cs="华文楷体"/>
                <w:b/>
                <w:bCs/>
                <w:color w:val="auto"/>
                <w:sz w:val="21"/>
                <w:szCs w:val="21"/>
              </w:rPr>
              <w:t>、</w:t>
            </w:r>
            <w:r>
              <w:rPr>
                <w:rFonts w:hint="eastAsia" w:ascii="华文楷体" w:hAnsi="华文楷体" w:eastAsia="华文楷体" w:cs="华文楷体"/>
                <w:b/>
                <w:bCs/>
                <w:color w:val="auto"/>
                <w:sz w:val="21"/>
                <w:szCs w:val="21"/>
                <w:lang w:val="en-US" w:eastAsia="zh-CN"/>
              </w:rPr>
              <w:t>施工日志、开工报告、</w:t>
            </w:r>
            <w:r>
              <w:rPr>
                <w:rFonts w:hint="eastAsia" w:ascii="华文楷体" w:hAnsi="华文楷体" w:eastAsia="华文楷体" w:cs="华文楷体"/>
                <w:b/>
                <w:bCs/>
                <w:color w:val="auto"/>
                <w:sz w:val="21"/>
                <w:szCs w:val="21"/>
              </w:rPr>
              <w:t>过程检验、竣工验收报告等实施</w:t>
            </w:r>
            <w:r>
              <w:rPr>
                <w:rFonts w:hint="eastAsia" w:ascii="华文楷体" w:hAnsi="华文楷体" w:eastAsia="华文楷体" w:cs="华文楷体"/>
                <w:b/>
                <w:bCs/>
                <w:color w:val="auto"/>
                <w:sz w:val="21"/>
                <w:szCs w:val="21"/>
                <w:lang w:val="en-US" w:eastAsia="zh-CN"/>
              </w:rPr>
              <w:t>性</w:t>
            </w:r>
            <w:r>
              <w:rPr>
                <w:rFonts w:hint="eastAsia" w:ascii="华文楷体" w:hAnsi="华文楷体" w:eastAsia="华文楷体" w:cs="华文楷体"/>
                <w:b/>
                <w:bCs/>
                <w:color w:val="auto"/>
                <w:sz w:val="21"/>
                <w:szCs w:val="21"/>
              </w:rPr>
              <w:t>证据，二阶段详查。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监视测量过程，该公司</w:t>
            </w:r>
            <w:r>
              <w:rPr>
                <w:rFonts w:hint="eastAsia" w:ascii="华文楷体" w:hAnsi="华文楷体" w:eastAsia="华文楷体" w:cs="华文楷体"/>
                <w:b/>
                <w:bCs/>
                <w:color w:val="auto"/>
                <w:sz w:val="21"/>
                <w:szCs w:val="21"/>
                <w:lang w:val="en-US" w:eastAsia="zh-CN"/>
              </w:rPr>
              <w:t>认证</w:t>
            </w:r>
            <w:r>
              <w:rPr>
                <w:rFonts w:hint="eastAsia" w:ascii="华文楷体" w:hAnsi="华文楷体" w:eastAsia="华文楷体" w:cs="华文楷体"/>
                <w:b/>
                <w:bCs/>
                <w:color w:val="auto"/>
                <w:sz w:val="21"/>
                <w:szCs w:val="21"/>
              </w:rPr>
              <w:t>范围为</w:t>
            </w:r>
            <w:r>
              <w:rPr>
                <w:rFonts w:hint="eastAsia" w:ascii="华文楷体" w:hAnsi="华文楷体" w:eastAsia="华文楷体" w:cs="华文楷体"/>
                <w:b/>
                <w:bCs/>
                <w:color w:val="auto"/>
                <w:sz w:val="21"/>
                <w:szCs w:val="21"/>
                <w:lang w:eastAsia="zh-CN"/>
              </w:rPr>
              <w:t>资质范围内</w:t>
            </w:r>
            <w:r>
              <w:rPr>
                <w:rFonts w:hint="eastAsia" w:ascii="华文楷体" w:hAnsi="华文楷体" w:eastAsia="华文楷体" w:cs="华文楷体"/>
                <w:b/>
                <w:bCs/>
                <w:color w:val="auto"/>
                <w:sz w:val="21"/>
                <w:szCs w:val="21"/>
                <w:lang w:val="en-US" w:eastAsia="zh-CN"/>
              </w:rPr>
              <w:t>市政</w:t>
            </w:r>
            <w:r>
              <w:rPr>
                <w:rFonts w:hint="eastAsia" w:ascii="华文楷体" w:hAnsi="华文楷体" w:eastAsia="华文楷体" w:cs="华文楷体"/>
                <w:b/>
                <w:bCs/>
                <w:color w:val="auto"/>
                <w:sz w:val="21"/>
                <w:szCs w:val="21"/>
                <w:lang w:eastAsia="zh-CN"/>
              </w:rPr>
              <w:t>工程</w:t>
            </w:r>
            <w:r>
              <w:rPr>
                <w:rFonts w:hint="eastAsia" w:ascii="华文楷体" w:hAnsi="华文楷体" w:eastAsia="华文楷体" w:cs="华文楷体"/>
                <w:b/>
                <w:bCs/>
                <w:color w:val="auto"/>
                <w:sz w:val="21"/>
                <w:szCs w:val="21"/>
                <w:lang w:val="en-US" w:eastAsia="zh-CN"/>
              </w:rPr>
              <w:t>总承包</w:t>
            </w:r>
            <w:r>
              <w:rPr>
                <w:rFonts w:hint="eastAsia" w:ascii="华文楷体" w:hAnsi="华文楷体" w:eastAsia="华文楷体" w:cs="华文楷体"/>
                <w:b/>
                <w:bCs/>
                <w:color w:val="auto"/>
                <w:sz w:val="21"/>
                <w:szCs w:val="21"/>
              </w:rPr>
              <w:t>；</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监视测量设备GNSS接收机、水准仪、全站仪</w:t>
            </w:r>
            <w:r>
              <w:rPr>
                <w:rFonts w:hint="eastAsia" w:ascii="华文楷体" w:hAnsi="华文楷体" w:eastAsia="华文楷体" w:cs="华文楷体"/>
                <w:b/>
                <w:bCs/>
                <w:color w:val="auto"/>
                <w:sz w:val="21"/>
                <w:szCs w:val="21"/>
                <w:lang w:val="en-US" w:eastAsia="zh-CN"/>
              </w:rPr>
              <w:t>等提供校准证书。</w:t>
            </w:r>
            <w:r>
              <w:rPr>
                <w:rFonts w:hint="eastAsia" w:ascii="华文楷体" w:hAnsi="华文楷体" w:eastAsia="华文楷体" w:cs="华文楷体"/>
                <w:b/>
                <w:bCs/>
                <w:color w:val="auto"/>
                <w:sz w:val="21"/>
                <w:szCs w:val="21"/>
                <w:highlight w:val="none"/>
              </w:rPr>
              <w:t>。</w:t>
            </w:r>
            <w:r>
              <w:rPr>
                <w:rFonts w:hint="eastAsia" w:ascii="华文楷体" w:hAnsi="华文楷体" w:eastAsia="华文楷体" w:cs="华文楷体"/>
                <w:b/>
                <w:bCs/>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lang w:val="en-US" w:eastAsia="zh-CN"/>
              </w:rPr>
              <w:t>范围内的</w:t>
            </w:r>
            <w:r>
              <w:rPr>
                <w:rFonts w:hint="eastAsia" w:ascii="华文楷体" w:hAnsi="华文楷体" w:eastAsia="华文楷体" w:cs="华文楷体"/>
                <w:b/>
                <w:bCs/>
                <w:color w:val="auto"/>
                <w:sz w:val="21"/>
                <w:szCs w:val="21"/>
              </w:rPr>
              <w:t>办公的环境、职业健康安全的环境因素和危险源已识别，查看重要环境因素清单;识别出：噪声的排放、固废/危废的排物、火灾的排放、能源/资源消耗的发生等；</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评价确定了重要环境因素和不可接受风险并进行了重点控制，</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不可接受风险有：坍塌、触电、</w:t>
            </w:r>
            <w:r>
              <w:rPr>
                <w:rFonts w:hint="eastAsia" w:ascii="华文楷体" w:hAnsi="华文楷体" w:eastAsia="华文楷体" w:cs="华文楷体"/>
                <w:b/>
                <w:bCs/>
                <w:color w:val="auto"/>
                <w:sz w:val="21"/>
                <w:szCs w:val="21"/>
                <w:lang w:val="en-US" w:eastAsia="zh-CN"/>
              </w:rPr>
              <w:t>机械伤害</w:t>
            </w:r>
            <w:r>
              <w:rPr>
                <w:rFonts w:hint="eastAsia" w:ascii="华文楷体" w:hAnsi="华文楷体" w:eastAsia="华文楷体" w:cs="华文楷体"/>
                <w:b/>
                <w:bCs/>
                <w:color w:val="auto"/>
                <w:sz w:val="21"/>
                <w:szCs w:val="21"/>
              </w:rPr>
              <w:t>、高处坠落等项</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合规性评价20</w:t>
            </w:r>
            <w:r>
              <w:rPr>
                <w:rFonts w:hint="eastAsia" w:ascii="华文楷体" w:hAnsi="华文楷体" w:eastAsia="华文楷体" w:cs="华文楷体"/>
                <w:b/>
                <w:bCs/>
                <w:color w:val="auto"/>
                <w:sz w:val="21"/>
                <w:szCs w:val="21"/>
                <w:lang w:val="en-US" w:eastAsia="zh-CN"/>
              </w:rPr>
              <w:t>21</w:t>
            </w:r>
            <w:r>
              <w:rPr>
                <w:rFonts w:hint="eastAsia" w:ascii="华文楷体" w:hAnsi="华文楷体" w:eastAsia="华文楷体" w:cs="华文楷体"/>
                <w:b/>
                <w:bCs/>
                <w:color w:val="auto"/>
                <w:sz w:val="21"/>
                <w:szCs w:val="21"/>
              </w:rPr>
              <w:t>年</w:t>
            </w:r>
            <w:r>
              <w:rPr>
                <w:rFonts w:hint="eastAsia" w:ascii="华文楷体" w:hAnsi="华文楷体" w:eastAsia="华文楷体" w:cs="华文楷体"/>
                <w:b/>
                <w:bCs/>
                <w:color w:val="auto"/>
                <w:sz w:val="21"/>
                <w:szCs w:val="21"/>
                <w:lang w:val="en-US" w:eastAsia="zh-CN"/>
              </w:rPr>
              <w:t>1</w:t>
            </w:r>
            <w:r>
              <w:rPr>
                <w:rFonts w:hint="eastAsia" w:ascii="华文楷体" w:hAnsi="华文楷体" w:eastAsia="华文楷体" w:cs="华文楷体"/>
                <w:b/>
                <w:bCs/>
                <w:color w:val="auto"/>
                <w:sz w:val="21"/>
                <w:szCs w:val="21"/>
              </w:rPr>
              <w:t>月1</w:t>
            </w:r>
            <w:r>
              <w:rPr>
                <w:rFonts w:hint="eastAsia" w:ascii="华文楷体" w:hAnsi="华文楷体" w:eastAsia="华文楷体" w:cs="华文楷体"/>
                <w:b/>
                <w:bCs/>
                <w:color w:val="auto"/>
                <w:sz w:val="21"/>
                <w:szCs w:val="21"/>
                <w:lang w:val="en-US" w:eastAsia="zh-CN"/>
              </w:rPr>
              <w:t>0</w:t>
            </w:r>
            <w:r>
              <w:rPr>
                <w:rFonts w:hint="eastAsia" w:ascii="华文楷体" w:hAnsi="华文楷体" w:eastAsia="华文楷体" w:cs="华文楷体"/>
                <w:b/>
                <w:bCs/>
                <w:color w:val="auto"/>
                <w:sz w:val="21"/>
                <w:szCs w:val="21"/>
              </w:rPr>
              <w:t>日已实施，形成合规性评价报告。对涉及的环境法规、职业健康安全法规评价人员：</w:t>
            </w:r>
            <w:r>
              <w:rPr>
                <w:rFonts w:hint="eastAsia" w:ascii="华文楷体" w:hAnsi="华文楷体" w:eastAsia="华文楷体" w:cs="华文楷体"/>
                <w:b/>
                <w:bCs/>
                <w:color w:val="auto"/>
                <w:sz w:val="21"/>
                <w:szCs w:val="21"/>
                <w:lang w:eastAsia="zh-CN"/>
              </w:rPr>
              <w:t>丁得志</w:t>
            </w:r>
            <w:r>
              <w:rPr>
                <w:rFonts w:hint="eastAsia" w:ascii="华文楷体" w:hAnsi="华文楷体" w:eastAsia="华文楷体" w:cs="华文楷体"/>
                <w:b/>
                <w:bCs/>
                <w:color w:val="auto"/>
                <w:sz w:val="21"/>
                <w:szCs w:val="21"/>
              </w:rPr>
              <w:t>、</w:t>
            </w:r>
            <w:r>
              <w:rPr>
                <w:rFonts w:hint="eastAsia" w:ascii="华文楷体" w:hAnsi="华文楷体" w:eastAsia="华文楷体" w:cs="华文楷体"/>
                <w:b/>
                <w:bCs/>
                <w:color w:val="auto"/>
                <w:sz w:val="21"/>
                <w:szCs w:val="21"/>
                <w:lang w:val="en-US" w:eastAsia="zh-CN"/>
              </w:rPr>
              <w:t>黄震</w:t>
            </w:r>
            <w:r>
              <w:rPr>
                <w:rFonts w:hint="eastAsia" w:ascii="华文楷体" w:hAnsi="华文楷体" w:eastAsia="华文楷体" w:cs="华文楷体"/>
                <w:b/>
                <w:bCs/>
                <w:color w:val="auto"/>
                <w:sz w:val="21"/>
                <w:szCs w:val="21"/>
              </w:rPr>
              <w:t>、</w:t>
            </w:r>
            <w:r>
              <w:rPr>
                <w:rFonts w:hint="eastAsia" w:ascii="华文楷体" w:hAnsi="华文楷体" w:eastAsia="华文楷体" w:cs="华文楷体"/>
                <w:b/>
                <w:bCs/>
                <w:color w:val="auto"/>
                <w:sz w:val="21"/>
                <w:szCs w:val="21"/>
                <w:lang w:eastAsia="zh-CN"/>
              </w:rPr>
              <w:t>吴盛发</w:t>
            </w:r>
            <w:r>
              <w:rPr>
                <w:rFonts w:hint="eastAsia" w:ascii="华文楷体" w:hAnsi="华文楷体" w:eastAsia="华文楷体" w:cs="华文楷体"/>
                <w:b/>
                <w:bCs/>
                <w:color w:val="auto"/>
                <w:sz w:val="21"/>
                <w:szCs w:val="21"/>
                <w:lang w:val="en-US" w:eastAsia="zh-CN"/>
              </w:rPr>
              <w:t>等</w:t>
            </w:r>
            <w:r>
              <w:rPr>
                <w:rFonts w:hint="eastAsia" w:ascii="华文楷体" w:hAnsi="华文楷体" w:eastAsia="华文楷体" w:cs="华文楷体"/>
                <w:b/>
                <w:bCs/>
                <w:color w:val="auto"/>
                <w:sz w:val="21"/>
                <w:szCs w:val="21"/>
              </w:rPr>
              <w:t>人，二阶段详查。</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FF0000"/>
                <w:sz w:val="21"/>
                <w:szCs w:val="21"/>
              </w:rPr>
            </w:pPr>
            <w:r>
              <w:rPr>
                <w:rFonts w:hint="eastAsia" w:ascii="华文楷体" w:hAnsi="华文楷体" w:eastAsia="华文楷体" w:cs="华文楷体"/>
                <w:b/>
                <w:bCs/>
                <w:color w:val="auto"/>
                <w:sz w:val="21"/>
                <w:szCs w:val="21"/>
              </w:rPr>
              <w:t>二阶段关注，</w:t>
            </w:r>
            <w:r>
              <w:rPr>
                <w:rFonts w:hint="eastAsia" w:ascii="华文楷体" w:hAnsi="华文楷体" w:eastAsia="华文楷体" w:cs="华文楷体"/>
                <w:b/>
                <w:bCs/>
                <w:color w:val="auto"/>
                <w:sz w:val="21"/>
                <w:szCs w:val="21"/>
                <w:lang w:eastAsia="zh-CN"/>
              </w:rPr>
              <w:t>资质范围内</w:t>
            </w:r>
            <w:r>
              <w:rPr>
                <w:rFonts w:hint="eastAsia" w:ascii="华文楷体" w:hAnsi="华文楷体" w:eastAsia="华文楷体" w:cs="华文楷体"/>
                <w:b/>
                <w:bCs/>
                <w:color w:val="auto"/>
                <w:sz w:val="21"/>
                <w:szCs w:val="21"/>
                <w:lang w:val="en-US" w:eastAsia="zh-CN"/>
              </w:rPr>
              <w:t>市政</w:t>
            </w:r>
            <w:r>
              <w:rPr>
                <w:rFonts w:hint="eastAsia" w:ascii="华文楷体" w:hAnsi="华文楷体" w:eastAsia="华文楷体" w:cs="华文楷体"/>
                <w:b/>
                <w:bCs/>
                <w:color w:val="auto"/>
                <w:sz w:val="21"/>
                <w:szCs w:val="21"/>
                <w:lang w:eastAsia="zh-CN"/>
              </w:rPr>
              <w:t>工程</w:t>
            </w:r>
            <w:r>
              <w:rPr>
                <w:rFonts w:hint="eastAsia" w:ascii="华文楷体" w:hAnsi="华文楷体" w:eastAsia="华文楷体" w:cs="华文楷体"/>
                <w:b/>
                <w:bCs/>
                <w:color w:val="auto"/>
                <w:sz w:val="21"/>
                <w:szCs w:val="21"/>
                <w:lang w:val="en-US" w:eastAsia="zh-CN"/>
              </w:rPr>
              <w:t>施工总</w:t>
            </w:r>
            <w:r>
              <w:rPr>
                <w:rFonts w:hint="eastAsia" w:ascii="华文楷体" w:hAnsi="华文楷体" w:eastAsia="华文楷体" w:cs="华文楷体"/>
                <w:b/>
                <w:bCs/>
                <w:color w:val="auto"/>
                <w:sz w:val="21"/>
                <w:szCs w:val="21"/>
                <w:lang w:eastAsia="zh-CN"/>
              </w:rPr>
              <w:t>承包</w:t>
            </w:r>
            <w:r>
              <w:rPr>
                <w:rFonts w:hint="eastAsia" w:ascii="华文楷体" w:hAnsi="华文楷体" w:eastAsia="华文楷体" w:cs="华文楷体"/>
                <w:b/>
                <w:bCs/>
                <w:color w:val="auto"/>
                <w:sz w:val="21"/>
                <w:szCs w:val="21"/>
              </w:rPr>
              <w:t>现场的质量、环境、职业健康安全控制情况。</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rPr>
              <w:t>关键过程：</w:t>
            </w:r>
            <w:r>
              <w:rPr>
                <w:rFonts w:hint="eastAsia" w:ascii="华文楷体" w:hAnsi="华文楷体" w:eastAsia="华文楷体" w:cs="华文楷体"/>
                <w:b/>
                <w:bCs/>
                <w:color w:val="auto"/>
                <w:sz w:val="21"/>
                <w:szCs w:val="21"/>
                <w:lang w:val="en-US" w:eastAsia="zh-CN"/>
              </w:rPr>
              <w:t>顶管过程</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highlight w:val="none"/>
                <w:lang w:val="en-US" w:eastAsia="zh-CN"/>
              </w:rPr>
            </w:pPr>
            <w:r>
              <w:rPr>
                <w:rFonts w:hint="eastAsia" w:ascii="华文楷体" w:hAnsi="华文楷体" w:eastAsia="华文楷体" w:cs="华文楷体"/>
                <w:b/>
                <w:bCs/>
                <w:color w:val="auto"/>
                <w:sz w:val="21"/>
                <w:szCs w:val="21"/>
                <w:highlight w:val="none"/>
              </w:rPr>
              <w:t>特殊过程：识别出隐蔽工程：</w:t>
            </w:r>
            <w:r>
              <w:rPr>
                <w:rFonts w:hint="eastAsia" w:ascii="华文楷体" w:hAnsi="华文楷体" w:eastAsia="华文楷体" w:cs="华文楷体"/>
                <w:b/>
                <w:bCs/>
                <w:color w:val="auto"/>
                <w:sz w:val="21"/>
                <w:szCs w:val="21"/>
                <w:highlight w:val="none"/>
                <w:lang w:val="en-US" w:eastAsia="zh-CN"/>
              </w:rPr>
              <w:t>焊接过程</w:t>
            </w:r>
          </w:p>
          <w:p>
            <w:pPr>
              <w:pStyle w:val="2"/>
              <w:pageBreakBefore w:val="0"/>
              <w:numPr>
                <w:ilvl w:val="1"/>
                <w:numId w:val="0"/>
              </w:numPr>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lang w:val="en-US" w:eastAsia="zh-CN"/>
              </w:rPr>
            </w:pPr>
            <w:r>
              <w:rPr>
                <w:rFonts w:hint="eastAsia" w:ascii="华文楷体" w:hAnsi="华文楷体" w:eastAsia="华文楷体" w:cs="华文楷体"/>
                <w:b/>
                <w:bCs/>
                <w:color w:val="auto"/>
                <w:sz w:val="21"/>
                <w:szCs w:val="21"/>
                <w:lang w:val="en-US" w:eastAsia="zh-CN"/>
              </w:rPr>
              <w:t xml:space="preserve">针对关键过程建立的控制文件有：专项施工方案、作业指导书、技术交底等 </w:t>
            </w:r>
          </w:p>
          <w:p>
            <w:pPr>
              <w:pStyle w:val="2"/>
              <w:pageBreakBefore w:val="0"/>
              <w:numPr>
                <w:ilvl w:val="1"/>
                <w:numId w:val="0"/>
              </w:numPr>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lang w:val="en-US" w:eastAsia="zh-CN"/>
              </w:rPr>
            </w:pPr>
            <w:r>
              <w:rPr>
                <w:rFonts w:hint="eastAsia" w:ascii="华文楷体" w:hAnsi="华文楷体" w:eastAsia="华文楷体" w:cs="华文楷体"/>
                <w:b/>
                <w:bCs/>
                <w:color w:val="auto"/>
                <w:sz w:val="21"/>
                <w:szCs w:val="21"/>
                <w:lang w:val="en-US" w:eastAsia="zh-CN"/>
              </w:rPr>
              <w:t xml:space="preserve">需要确认过程：隐蔽工程、焊接过程、查看焊接过程、隐蔽工程施工过程控制，提供过程确认记录 </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法律法规识别基本满足要求。</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识别出：广西建邕工程有限公司适用法律法规清单</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序号 法律法规及其它要求 颁布日期及标准号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1.  中华人民共和国宪法修正案（2018年） 2018.3.11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2.  中华人民共和国刑法(中华人民共和国刑法修正案) 2017.11.04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3.  中华人民共和国行政处罚法 2018.1.1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4.  中华人民共和国行政诉讼法 2017.7.1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5.  中华人民共和国行政许可法 2019.4.23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6.  中华人民共和国行政复议法 2018.1.1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7.  中华人民共和国行政复议法实施条例 2007.8.1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8.  中华人民共和国仲裁法 2018.1.1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9.  中华人民共和国国家赔偿法 2013.1.1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10.  中华人民共和国合同法 1999.10.1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11.  中华人民共和国水土保护法 2011.3.1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12.  中华人民共和国水土保护法实施条例 1993.8.1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13.  最高人民法院关于适用《中华人民共和国合同法》若干问题的解释 2009.5.13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14.  中华人民共和国土地管理法 2020.1.1 </w:t>
            </w:r>
          </w:p>
          <w:p>
            <w:pPr>
              <w:pageBreakBefore w:val="0"/>
              <w:kinsoku/>
              <w:wordWrap/>
              <w:overflowPunct/>
              <w:topLinePunct w:val="0"/>
              <w:autoSpaceDE/>
              <w:autoSpaceDN/>
              <w:bidi w:val="0"/>
              <w:spacing w:line="320" w:lineRule="exact"/>
              <w:ind w:firstLine="841" w:firstLineChars="4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15.  中华人民共和国产品质量法 2018.12.29修正</w:t>
            </w:r>
          </w:p>
          <w:p>
            <w:pPr>
              <w:pStyle w:val="2"/>
              <w:numPr>
                <w:ilvl w:val="1"/>
                <w:numId w:val="0"/>
              </w:numPr>
              <w:ind w:left="425" w:leftChars="0"/>
              <w:rPr>
                <w:rFonts w:hint="eastAsia"/>
              </w:rPr>
            </w:pPr>
            <w:r>
              <w:rPr>
                <w:rFonts w:hint="eastAsia" w:ascii="华文楷体" w:hAnsi="华文楷体" w:eastAsia="华文楷体" w:cs="华文楷体"/>
                <w:b/>
                <w:bCs/>
                <w:color w:val="auto"/>
                <w:sz w:val="21"/>
                <w:szCs w:val="21"/>
                <w:lang w:eastAsia="zh-CN"/>
              </w:rPr>
              <w:t>。。。。。</w:t>
            </w:r>
          </w:p>
          <w:p>
            <w:pPr>
              <w:pStyle w:val="2"/>
              <w:pageBreakBefore w:val="0"/>
              <w:numPr>
                <w:ilvl w:val="1"/>
                <w:numId w:val="0"/>
              </w:numPr>
              <w:kinsoku/>
              <w:wordWrap/>
              <w:overflowPunct/>
              <w:topLinePunct w:val="0"/>
              <w:autoSpaceDE/>
              <w:autoSpaceDN/>
              <w:bidi w:val="0"/>
              <w:spacing w:line="320" w:lineRule="exact"/>
              <w:ind w:firstLine="631" w:firstLineChars="30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GB 50300-2001</w:t>
            </w:r>
            <w:r>
              <w:rPr>
                <w:rFonts w:hint="eastAsia" w:ascii="华文楷体" w:hAnsi="华文楷体" w:eastAsia="华文楷体" w:cs="华文楷体"/>
                <w:b/>
                <w:bCs/>
                <w:color w:val="auto"/>
                <w:sz w:val="21"/>
                <w:szCs w:val="21"/>
              </w:rPr>
              <w:tab/>
            </w:r>
            <w:r>
              <w:rPr>
                <w:rFonts w:hint="eastAsia" w:ascii="华文楷体" w:hAnsi="华文楷体" w:eastAsia="华文楷体" w:cs="华文楷体"/>
                <w:b/>
                <w:bCs/>
                <w:color w:val="auto"/>
                <w:sz w:val="21"/>
                <w:szCs w:val="21"/>
              </w:rPr>
              <w:t>《建筑工程施工质量验收统一标准》</w:t>
            </w:r>
          </w:p>
          <w:p>
            <w:pPr>
              <w:pStyle w:val="2"/>
              <w:pageBreakBefore w:val="0"/>
              <w:numPr>
                <w:ilvl w:val="1"/>
                <w:numId w:val="0"/>
              </w:numPr>
              <w:kinsoku/>
              <w:wordWrap/>
              <w:overflowPunct/>
              <w:topLinePunct w:val="0"/>
              <w:autoSpaceDE/>
              <w:autoSpaceDN/>
              <w:bidi w:val="0"/>
              <w:spacing w:line="320" w:lineRule="exact"/>
              <w:ind w:firstLine="631" w:firstLineChars="30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GB 50203-2002</w:t>
            </w:r>
            <w:r>
              <w:rPr>
                <w:rFonts w:hint="eastAsia" w:ascii="华文楷体" w:hAnsi="华文楷体" w:eastAsia="华文楷体" w:cs="华文楷体"/>
                <w:b/>
                <w:bCs/>
                <w:color w:val="auto"/>
                <w:sz w:val="21"/>
                <w:szCs w:val="21"/>
              </w:rPr>
              <w:tab/>
            </w:r>
            <w:r>
              <w:rPr>
                <w:rFonts w:hint="eastAsia" w:ascii="华文楷体" w:hAnsi="华文楷体" w:eastAsia="华文楷体" w:cs="华文楷体"/>
                <w:b/>
                <w:bCs/>
                <w:color w:val="auto"/>
                <w:sz w:val="21"/>
                <w:szCs w:val="21"/>
              </w:rPr>
              <w:t>《砌体工程施工质量验收规范》</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GB 50204-2002</w:t>
            </w:r>
            <w:r>
              <w:rPr>
                <w:rFonts w:hint="eastAsia" w:ascii="华文楷体" w:hAnsi="华文楷体" w:eastAsia="华文楷体" w:cs="华文楷体"/>
                <w:b/>
                <w:bCs/>
                <w:color w:val="auto"/>
                <w:sz w:val="21"/>
                <w:szCs w:val="21"/>
              </w:rPr>
              <w:tab/>
            </w:r>
            <w:r>
              <w:rPr>
                <w:rFonts w:hint="eastAsia" w:ascii="华文楷体" w:hAnsi="华文楷体" w:eastAsia="华文楷体" w:cs="华文楷体"/>
                <w:b/>
                <w:bCs/>
                <w:color w:val="auto"/>
                <w:sz w:val="21"/>
                <w:szCs w:val="21"/>
              </w:rPr>
              <w:t>《混凝土结构工程施工质量验收规范》</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lang w:eastAsia="zh-CN"/>
              </w:rPr>
            </w:pPr>
            <w:r>
              <w:rPr>
                <w:rFonts w:hint="eastAsia" w:ascii="华文楷体" w:hAnsi="华文楷体" w:eastAsia="华文楷体" w:cs="华文楷体"/>
                <w:b/>
                <w:bCs/>
                <w:color w:val="auto"/>
                <w:sz w:val="21"/>
                <w:szCs w:val="21"/>
              </w:rPr>
              <w:t>GB 50206-2002</w:t>
            </w:r>
            <w:r>
              <w:rPr>
                <w:rFonts w:hint="eastAsia" w:ascii="华文楷体" w:hAnsi="华文楷体" w:eastAsia="华文楷体" w:cs="华文楷体"/>
                <w:b/>
                <w:bCs/>
                <w:color w:val="auto"/>
                <w:sz w:val="21"/>
                <w:szCs w:val="21"/>
              </w:rPr>
              <w:tab/>
            </w:r>
            <w:r>
              <w:rPr>
                <w:rFonts w:hint="eastAsia" w:ascii="华文楷体" w:hAnsi="华文楷体" w:eastAsia="华文楷体" w:cs="华文楷体"/>
                <w:b/>
                <w:bCs/>
                <w:color w:val="auto"/>
                <w:sz w:val="21"/>
                <w:szCs w:val="21"/>
              </w:rPr>
              <w:t>《木结构工程施工质量验收规范》。等法律法规</w:t>
            </w:r>
            <w:r>
              <w:rPr>
                <w:rFonts w:hint="eastAsia" w:ascii="华文楷体" w:hAnsi="华文楷体" w:eastAsia="华文楷体" w:cs="华文楷体"/>
                <w:b/>
                <w:bCs/>
                <w:color w:val="auto"/>
                <w:sz w:val="21"/>
                <w:szCs w:val="21"/>
                <w:lang w:eastAsia="zh-CN"/>
              </w:rPr>
              <w:t>。</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u w:val="single"/>
              </w:rPr>
            </w:pPr>
            <w:r>
              <w:rPr>
                <w:rFonts w:hint="eastAsia" w:ascii="华文楷体" w:hAnsi="华文楷体" w:eastAsia="华文楷体" w:cs="华文楷体"/>
                <w:b/>
                <w:bCs/>
                <w:color w:val="auto"/>
                <w:sz w:val="21"/>
                <w:szCs w:val="21"/>
              </w:rPr>
              <w:t>制表/日期：</w:t>
            </w:r>
            <w:r>
              <w:rPr>
                <w:rFonts w:hint="eastAsia" w:ascii="华文楷体" w:hAnsi="华文楷体" w:eastAsia="华文楷体" w:cs="华文楷体"/>
                <w:b/>
                <w:bCs/>
                <w:color w:val="auto"/>
                <w:sz w:val="21"/>
                <w:szCs w:val="21"/>
                <w:lang w:eastAsia="zh-CN"/>
              </w:rPr>
              <w:t>吴盛发</w:t>
            </w:r>
            <w:r>
              <w:rPr>
                <w:rFonts w:hint="eastAsia" w:ascii="华文楷体" w:hAnsi="华文楷体" w:eastAsia="华文楷体" w:cs="华文楷体"/>
                <w:b/>
                <w:bCs/>
                <w:color w:val="auto"/>
                <w:sz w:val="21"/>
                <w:szCs w:val="21"/>
              </w:rPr>
              <w:tab/>
            </w:r>
            <w:r>
              <w:rPr>
                <w:rFonts w:hint="eastAsia" w:ascii="华文楷体" w:hAnsi="华文楷体" w:eastAsia="华文楷体" w:cs="华文楷体"/>
                <w:b/>
                <w:bCs/>
                <w:color w:val="auto"/>
                <w:sz w:val="21"/>
                <w:szCs w:val="21"/>
              </w:rPr>
              <w:t>审批：</w:t>
            </w:r>
            <w:r>
              <w:rPr>
                <w:rFonts w:hint="eastAsia" w:ascii="华文楷体" w:hAnsi="华文楷体" w:eastAsia="华文楷体" w:cs="华文楷体"/>
                <w:b/>
                <w:bCs/>
                <w:color w:val="auto"/>
                <w:sz w:val="21"/>
                <w:szCs w:val="21"/>
                <w:lang w:eastAsia="zh-CN"/>
              </w:rPr>
              <w:t>丁得志</w:t>
            </w:r>
            <w:r>
              <w:rPr>
                <w:rFonts w:hint="eastAsia" w:ascii="华文楷体" w:hAnsi="华文楷体" w:eastAsia="华文楷体" w:cs="华文楷体"/>
                <w:b/>
                <w:bCs/>
                <w:color w:val="auto"/>
                <w:sz w:val="21"/>
                <w:szCs w:val="21"/>
              </w:rPr>
              <w:t xml:space="preserve">   2020.1.10</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环境和职业健康安全的法律法规收集基本齐全；</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工艺流程：签订合同—组建项目部—编制施工组织设计—组织施工—过程检验—分部分项验收—竣工验收—交付及交付后的活动。</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lang w:val="en-US" w:eastAsia="zh-CN"/>
              </w:rPr>
              <w:t>识别的</w:t>
            </w:r>
            <w:r>
              <w:rPr>
                <w:rFonts w:hint="eastAsia" w:ascii="华文楷体" w:hAnsi="华文楷体" w:eastAsia="华文楷体" w:cs="华文楷体"/>
                <w:b/>
                <w:bCs/>
                <w:color w:val="auto"/>
                <w:sz w:val="21"/>
                <w:szCs w:val="21"/>
              </w:rPr>
              <w:t>主要环境因素：粉尘排放</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噪声排放</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固废(含危废)排放</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废水排放</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火灾爆炸</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植被破坏</w:t>
            </w:r>
            <w:r>
              <w:rPr>
                <w:rFonts w:hint="eastAsia" w:ascii="华文楷体" w:hAnsi="华文楷体" w:eastAsia="华文楷体" w:cs="华文楷体"/>
                <w:b/>
                <w:bCs/>
                <w:color w:val="auto"/>
                <w:sz w:val="21"/>
                <w:szCs w:val="21"/>
                <w:lang w:val="en-US" w:eastAsia="zh-CN"/>
              </w:rPr>
              <w:t>等</w:t>
            </w:r>
            <w:r>
              <w:rPr>
                <w:rFonts w:hint="eastAsia" w:ascii="华文楷体" w:hAnsi="华文楷体" w:eastAsia="华文楷体" w:cs="华文楷体"/>
                <w:b/>
                <w:bCs/>
                <w:color w:val="auto"/>
                <w:sz w:val="21"/>
                <w:szCs w:val="21"/>
              </w:rPr>
              <w:t>项；</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不可接受危险源：塌方、倒塌事故</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触电</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机械伤害</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高处坠落</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火灾爆炸</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中暑</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物体打击</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车辆伤害</w:t>
            </w:r>
            <w:r>
              <w:rPr>
                <w:rFonts w:hint="eastAsia" w:ascii="华文楷体" w:hAnsi="华文楷体" w:eastAsia="华文楷体" w:cs="华文楷体"/>
                <w:b/>
                <w:bCs/>
                <w:color w:val="auto"/>
                <w:sz w:val="21"/>
                <w:szCs w:val="21"/>
                <w:lang w:eastAsia="zh-CN"/>
              </w:rPr>
              <w:t>；</w:t>
            </w:r>
            <w:r>
              <w:rPr>
                <w:rFonts w:hint="eastAsia" w:ascii="华文楷体" w:hAnsi="华文楷体" w:eastAsia="华文楷体" w:cs="华文楷体"/>
                <w:b/>
                <w:bCs/>
                <w:color w:val="auto"/>
                <w:sz w:val="21"/>
                <w:szCs w:val="21"/>
              </w:rPr>
              <w:t>起吊伤害等项</w:t>
            </w:r>
          </w:p>
          <w:p>
            <w:pPr>
              <w:pageBreakBefore w:val="0"/>
              <w:kinsoku/>
              <w:wordWrap/>
              <w:overflowPunct/>
              <w:topLinePunct w:val="0"/>
              <w:autoSpaceDE/>
              <w:autoSpaceDN/>
              <w:bidi w:val="0"/>
              <w:spacing w:line="320" w:lineRule="exact"/>
              <w:ind w:firstLine="420" w:firstLineChars="200"/>
              <w:jc w:val="both"/>
              <w:textAlignment w:val="auto"/>
              <w:rPr>
                <w:rFonts w:hint="eastAsia" w:ascii="华文楷体" w:hAnsi="华文楷体" w:eastAsia="华文楷体" w:cs="华文楷体"/>
                <w:b/>
                <w:bCs/>
                <w:color w:val="auto"/>
                <w:sz w:val="21"/>
                <w:szCs w:val="21"/>
                <w:lang w:eastAsia="zh-CN"/>
              </w:rPr>
            </w:pPr>
            <w:r>
              <w:rPr>
                <w:rFonts w:hint="eastAsia" w:ascii="华文楷体" w:hAnsi="华文楷体" w:eastAsia="华文楷体" w:cs="华文楷体"/>
                <w:b/>
                <w:bCs/>
                <w:color w:val="auto"/>
                <w:sz w:val="21"/>
                <w:szCs w:val="21"/>
              </w:rPr>
              <w:t>评价确定了重要环境因素和不可接受风险并进行了重点控制</w:t>
            </w:r>
            <w:r>
              <w:rPr>
                <w:rFonts w:hint="eastAsia" w:ascii="华文楷体" w:hAnsi="华文楷体" w:eastAsia="华文楷体" w:cs="华文楷体"/>
                <w:b/>
                <w:bCs/>
                <w:color w:val="auto"/>
                <w:sz w:val="21"/>
                <w:szCs w:val="21"/>
                <w:lang w:eastAsia="zh-CN"/>
              </w:rPr>
              <w:t>。</w:t>
            </w:r>
          </w:p>
          <w:p>
            <w:pPr>
              <w:ind w:firstLine="420" w:firstLineChars="200"/>
              <w:rPr>
                <w:rFonts w:hint="eastAsia" w:ascii="华文楷体" w:hAnsi="华文楷体" w:eastAsia="华文楷体" w:cs="华文楷体"/>
                <w:b/>
                <w:bCs/>
                <w:szCs w:val="21"/>
              </w:rPr>
            </w:pPr>
            <w:r>
              <w:rPr>
                <w:rFonts w:hint="eastAsia" w:ascii="华文楷体" w:hAnsi="华文楷体" w:eastAsia="华文楷体" w:cs="华文楷体"/>
                <w:b/>
                <w:bCs/>
                <w:szCs w:val="21"/>
              </w:rPr>
              <w:t>企业通过过程的监视和测量、绩效考核、内审、管理评审等方式和机制，确保质量管理制度有效执行。</w:t>
            </w:r>
          </w:p>
          <w:p>
            <w:pPr>
              <w:ind w:firstLine="420" w:firstLineChars="200"/>
              <w:rPr>
                <w:rFonts w:hint="eastAsia" w:ascii="华文楷体" w:hAnsi="华文楷体" w:eastAsia="华文楷体" w:cs="华文楷体"/>
                <w:b/>
                <w:bCs/>
                <w:szCs w:val="21"/>
              </w:rPr>
            </w:pPr>
            <w:r>
              <w:rPr>
                <w:rFonts w:hint="eastAsia" w:ascii="华文楷体" w:hAnsi="华文楷体" w:eastAsia="华文楷体" w:cs="华文楷体"/>
                <w:b/>
                <w:bCs/>
                <w:szCs w:val="21"/>
              </w:rPr>
              <w:t>企业经过策划，采用对产品的监视和测量，对不合格品控制等来证实产品的符合性。</w:t>
            </w:r>
          </w:p>
          <w:p>
            <w:pPr>
              <w:ind w:firstLine="420" w:firstLineChars="200"/>
              <w:rPr>
                <w:rFonts w:hint="eastAsia" w:ascii="华文楷体" w:hAnsi="华文楷体" w:eastAsia="华文楷体" w:cs="华文楷体"/>
                <w:b/>
                <w:bCs/>
                <w:szCs w:val="21"/>
              </w:rPr>
            </w:pPr>
            <w:r>
              <w:rPr>
                <w:rFonts w:hint="eastAsia" w:ascii="华文楷体" w:hAnsi="华文楷体" w:eastAsia="华文楷体" w:cs="华文楷体"/>
                <w:b/>
                <w:bCs/>
                <w:szCs w:val="21"/>
              </w:rPr>
              <w:t>企业制定《事故报告、调查与处理程序》、《不符合控制程序》、《纠正和预防措施程序》等，通过分析实际存在的或潜在的不符合的原因，制定纠正和预防措施，并验证其效果，以防止不符合的发生／再发生，实现持续改进绩效的目的。</w:t>
            </w:r>
          </w:p>
          <w:p>
            <w:pPr>
              <w:ind w:firstLine="420" w:firstLineChars="200"/>
              <w:rPr>
                <w:rFonts w:hint="eastAsia" w:ascii="华文楷体" w:hAnsi="华文楷体" w:eastAsia="华文楷体" w:cs="华文楷体"/>
                <w:b/>
                <w:bCs/>
                <w:szCs w:val="21"/>
              </w:rPr>
            </w:pPr>
            <w:r>
              <w:rPr>
                <w:rFonts w:hint="eastAsia" w:ascii="华文楷体" w:hAnsi="华文楷体" w:eastAsia="华文楷体" w:cs="华文楷体"/>
                <w:b/>
                <w:bCs/>
                <w:szCs w:val="21"/>
              </w:rPr>
              <w:t>对内审中的不符合，采取了纠正措施，并验证；对资质范围内地基基础工程专业承包过程中发现的不合格，工项目部及项目部采取了纠正和预防措施。</w:t>
            </w:r>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auto"/>
                <w:sz w:val="21"/>
                <w:szCs w:val="21"/>
                <w:lang w:eastAsia="zh-CN"/>
              </w:rPr>
            </w:pPr>
            <w:r>
              <w:rPr>
                <w:rFonts w:hint="eastAsia" w:ascii="华文楷体" w:hAnsi="华文楷体" w:eastAsia="华文楷体" w:cs="华文楷体"/>
                <w:b/>
                <w:bCs/>
                <w:color w:val="auto"/>
                <w:sz w:val="21"/>
                <w:szCs w:val="21"/>
              </w:rPr>
              <w:t>在建项目</w:t>
            </w:r>
            <w:r>
              <w:rPr>
                <w:rFonts w:hint="eastAsia" w:ascii="华文楷体" w:hAnsi="华文楷体" w:eastAsia="华文楷体" w:cs="华文楷体"/>
                <w:b/>
                <w:bCs/>
                <w:color w:val="auto"/>
                <w:sz w:val="21"/>
                <w:szCs w:val="21"/>
                <w:lang w:val="en-US" w:eastAsia="zh-CN"/>
              </w:rPr>
              <w:t>现场查看：</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000000"/>
                <w:sz w:val="21"/>
                <w:szCs w:val="21"/>
              </w:rPr>
            </w:pPr>
            <w:r>
              <w:rPr>
                <w:rFonts w:hint="eastAsia" w:ascii="华文楷体" w:hAnsi="华文楷体" w:eastAsia="华文楷体" w:cs="华文楷体"/>
                <w:b/>
                <w:bCs/>
                <w:color w:val="FF0000"/>
                <w:sz w:val="21"/>
                <w:szCs w:val="21"/>
                <w:lang w:eastAsia="zh-CN"/>
              </w:rPr>
              <w:t xml:space="preserve">1 </w:t>
            </w:r>
            <w:r>
              <w:rPr>
                <w:rFonts w:hint="eastAsia" w:ascii="华文楷体" w:hAnsi="华文楷体" w:eastAsia="华文楷体" w:cs="华文楷体"/>
                <w:b/>
                <w:bCs/>
                <w:color w:val="000000"/>
                <w:sz w:val="21"/>
                <w:szCs w:val="21"/>
              </w:rPr>
              <w:t>南宁市那平江流域治理工程（一期)工程项目概况</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工程名称：南宁市那平江流域治理工程（一期)工程；</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工程地址：广西省南宁市青秀区凤岭南路</w:t>
            </w:r>
          </w:p>
          <w:p>
            <w:pPr>
              <w:pageBreakBefore w:val="0"/>
              <w:kinsoku/>
              <w:wordWrap/>
              <w:overflowPunct/>
              <w:topLinePunct w:val="0"/>
              <w:autoSpaceDE/>
              <w:autoSpaceDN/>
              <w:bidi w:val="0"/>
              <w:spacing w:line="320" w:lineRule="exact"/>
              <w:ind w:firstLine="48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 xml:space="preserve">建设单位：南宁建宁水务投资集团有限责任公司 </w:t>
            </w:r>
          </w:p>
          <w:p>
            <w:pPr>
              <w:pageBreakBefore w:val="0"/>
              <w:kinsoku/>
              <w:wordWrap/>
              <w:overflowPunct/>
              <w:topLinePunct w:val="0"/>
              <w:autoSpaceDE/>
              <w:autoSpaceDN/>
              <w:bidi w:val="0"/>
              <w:spacing w:line="320" w:lineRule="exact"/>
              <w:ind w:firstLine="480"/>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勘察单位：南宁市勘察测绘地理信息院</w:t>
            </w:r>
          </w:p>
          <w:p>
            <w:pPr>
              <w:pageBreakBefore w:val="0"/>
              <w:kinsoku/>
              <w:wordWrap/>
              <w:overflowPunct/>
              <w:topLinePunct w:val="0"/>
              <w:autoSpaceDE/>
              <w:autoSpaceDN/>
              <w:bidi w:val="0"/>
              <w:spacing w:line="320" w:lineRule="exact"/>
              <w:ind w:firstLine="480"/>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设计单位：北京市市政工程设计研究院总院有限公司</w:t>
            </w:r>
          </w:p>
          <w:p>
            <w:pPr>
              <w:pageBreakBefore w:val="0"/>
              <w:kinsoku/>
              <w:wordWrap/>
              <w:overflowPunct/>
              <w:topLinePunct w:val="0"/>
              <w:autoSpaceDE/>
              <w:autoSpaceDN/>
              <w:bidi w:val="0"/>
              <w:spacing w:line="320" w:lineRule="exact"/>
              <w:ind w:firstLine="480"/>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 xml:space="preserve">监理单位：河南创达建设工程管理有限公司 </w:t>
            </w:r>
          </w:p>
          <w:p>
            <w:pPr>
              <w:pageBreakBefore w:val="0"/>
              <w:kinsoku/>
              <w:wordWrap/>
              <w:overflowPunct/>
              <w:topLinePunct w:val="0"/>
              <w:autoSpaceDE/>
              <w:autoSpaceDN/>
              <w:bidi w:val="0"/>
              <w:spacing w:line="320" w:lineRule="exact"/>
              <w:ind w:firstLine="480"/>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施工单位：中铁四局集团有限公司（中铁四局集团有限公司）广西建邕工程有限公司</w:t>
            </w:r>
          </w:p>
          <w:p>
            <w:pPr>
              <w:pStyle w:val="11"/>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项目负责人：项目经理：冯金  技术负责人：朱力军</w:t>
            </w:r>
          </w:p>
          <w:p>
            <w:pPr>
              <w:pageBreakBefore w:val="0"/>
              <w:kinsoku/>
              <w:wordWrap/>
              <w:overflowPunct/>
              <w:topLinePunct w:val="0"/>
              <w:autoSpaceDE/>
              <w:autoSpaceDN/>
              <w:bidi w:val="0"/>
              <w:spacing w:line="320" w:lineRule="exact"/>
              <w:jc w:val="both"/>
              <w:textAlignment w:val="auto"/>
              <w:rPr>
                <w:rFonts w:hint="eastAsia" w:ascii="华文楷体" w:hAnsi="华文楷体" w:eastAsia="华文楷体" w:cs="华文楷体"/>
                <w:b/>
                <w:bCs/>
                <w:color w:val="auto"/>
                <w:sz w:val="21"/>
                <w:szCs w:val="21"/>
                <w:lang w:eastAsia="zh-CN"/>
              </w:rPr>
            </w:pPr>
            <w:r>
              <w:rPr>
                <w:rFonts w:hint="eastAsia" w:ascii="华文楷体" w:hAnsi="华文楷体" w:eastAsia="华文楷体" w:cs="华文楷体"/>
                <w:b/>
                <w:bCs/>
                <w:color w:val="FF0000"/>
                <w:sz w:val="21"/>
                <w:szCs w:val="21"/>
                <w:lang w:eastAsia="zh-CN"/>
              </w:rPr>
              <w:t xml:space="preserve">  </w:t>
            </w:r>
            <w:r>
              <w:rPr>
                <w:rFonts w:hint="eastAsia" w:ascii="华文楷体" w:hAnsi="华文楷体" w:eastAsia="华文楷体" w:cs="华文楷体"/>
                <w:b/>
                <w:bCs/>
                <w:color w:val="auto"/>
                <w:sz w:val="21"/>
                <w:szCs w:val="21"/>
                <w:lang w:val="en-US" w:eastAsia="zh-CN"/>
              </w:rPr>
              <w:t>与公司总部开车距离</w:t>
            </w:r>
            <w:r>
              <w:rPr>
                <w:rFonts w:hint="eastAsia" w:ascii="华文楷体" w:hAnsi="华文楷体" w:eastAsia="华文楷体" w:cs="华文楷体"/>
                <w:b/>
                <w:bCs/>
                <w:color w:val="auto"/>
                <w:sz w:val="21"/>
                <w:szCs w:val="21"/>
                <w:lang w:eastAsia="zh-CN"/>
              </w:rPr>
              <w:t> </w:t>
            </w:r>
            <w:r>
              <w:rPr>
                <w:rFonts w:hint="eastAsia" w:ascii="华文楷体" w:hAnsi="华文楷体" w:eastAsia="华文楷体" w:cs="华文楷体"/>
                <w:b/>
                <w:bCs/>
                <w:color w:val="auto"/>
                <w:sz w:val="21"/>
                <w:szCs w:val="21"/>
                <w:lang w:val="en-US" w:eastAsia="zh-CN"/>
              </w:rPr>
              <w:t>约</w:t>
            </w:r>
            <w:r>
              <w:rPr>
                <w:rFonts w:hint="eastAsia" w:ascii="华文楷体" w:hAnsi="华文楷体" w:eastAsia="华文楷体" w:cs="华文楷体"/>
                <w:b/>
                <w:bCs/>
                <w:color w:val="auto"/>
                <w:sz w:val="21"/>
                <w:szCs w:val="21"/>
                <w:lang w:eastAsia="zh-CN"/>
              </w:rPr>
              <w:t xml:space="preserve"> </w:t>
            </w:r>
            <w:r>
              <w:rPr>
                <w:rFonts w:hint="eastAsia" w:ascii="华文楷体" w:hAnsi="华文楷体" w:eastAsia="华文楷体" w:cs="华文楷体"/>
                <w:b/>
                <w:bCs/>
                <w:color w:val="auto"/>
                <w:sz w:val="21"/>
                <w:szCs w:val="21"/>
                <w:lang w:val="en-US" w:eastAsia="zh-CN"/>
              </w:rPr>
              <w:t>15</w:t>
            </w:r>
            <w:r>
              <w:rPr>
                <w:rFonts w:hint="eastAsia" w:ascii="华文楷体" w:hAnsi="华文楷体" w:eastAsia="华文楷体" w:cs="华文楷体"/>
                <w:b/>
                <w:bCs/>
                <w:color w:val="auto"/>
                <w:sz w:val="21"/>
                <w:szCs w:val="21"/>
                <w:lang w:eastAsia="zh-CN"/>
              </w:rPr>
              <w:t>分钟</w:t>
            </w:r>
            <w:r>
              <w:rPr>
                <w:rFonts w:hint="eastAsia" w:ascii="华文楷体" w:hAnsi="华文楷体" w:eastAsia="华文楷体" w:cs="华文楷体"/>
                <w:b/>
                <w:bCs/>
                <w:color w:val="auto"/>
                <w:sz w:val="21"/>
                <w:szCs w:val="21"/>
                <w:lang w:val="en-US" w:eastAsia="zh-CN"/>
              </w:rPr>
              <w:t>车程</w:t>
            </w:r>
            <w:r>
              <w:rPr>
                <w:rFonts w:hint="eastAsia" w:ascii="华文楷体" w:hAnsi="华文楷体" w:eastAsia="华文楷体" w:cs="华文楷体"/>
                <w:b/>
                <w:bCs/>
                <w:color w:val="auto"/>
                <w:sz w:val="21"/>
                <w:szCs w:val="21"/>
                <w:lang w:eastAsia="zh-CN"/>
              </w:rPr>
              <w:t xml:space="preserve"> </w:t>
            </w:r>
          </w:p>
          <w:p>
            <w:pPr>
              <w:pStyle w:val="11"/>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lang w:eastAsia="zh-CN"/>
              </w:rPr>
            </w:pPr>
            <w:r>
              <w:rPr>
                <w:rFonts w:hint="eastAsia" w:ascii="华文楷体" w:hAnsi="华文楷体" w:eastAsia="华文楷体" w:cs="华文楷体"/>
                <w:b/>
                <w:bCs/>
                <w:sz w:val="21"/>
                <w:szCs w:val="21"/>
                <w:lang w:val="en-US" w:eastAsia="zh-CN"/>
              </w:rPr>
              <w:t>开工日期：</w:t>
            </w:r>
            <w:r>
              <w:rPr>
                <w:rFonts w:hint="eastAsia" w:ascii="华文楷体" w:hAnsi="华文楷体" w:eastAsia="华文楷体" w:cs="华文楷体"/>
                <w:b/>
                <w:bCs/>
                <w:sz w:val="21"/>
                <w:szCs w:val="21"/>
              </w:rPr>
              <w:t>2019年8月30日</w:t>
            </w:r>
            <w:r>
              <w:rPr>
                <w:rFonts w:hint="eastAsia" w:ascii="华文楷体" w:hAnsi="华文楷体" w:eastAsia="华文楷体" w:cs="华文楷体"/>
                <w:b/>
                <w:bCs/>
                <w:sz w:val="21"/>
                <w:szCs w:val="21"/>
                <w:lang w:val="en-US" w:eastAsia="zh-CN"/>
              </w:rPr>
              <w:t xml:space="preserve">  预计完工日期：</w:t>
            </w:r>
            <w:r>
              <w:rPr>
                <w:rFonts w:hint="eastAsia" w:ascii="华文楷体" w:hAnsi="华文楷体" w:eastAsia="华文楷体" w:cs="华文楷体"/>
                <w:b/>
                <w:bCs/>
                <w:sz w:val="21"/>
                <w:szCs w:val="21"/>
              </w:rPr>
              <w:t>2021年8月30日</w:t>
            </w:r>
            <w:r>
              <w:rPr>
                <w:rFonts w:hint="eastAsia" w:ascii="华文楷体" w:hAnsi="华文楷体" w:eastAsia="华文楷体" w:cs="华文楷体"/>
                <w:b/>
                <w:bCs/>
                <w:sz w:val="21"/>
                <w:szCs w:val="21"/>
                <w:lang w:eastAsia="zh-CN"/>
              </w:rPr>
              <w:t>；</w:t>
            </w:r>
          </w:p>
          <w:p>
            <w:pPr>
              <w:pStyle w:val="11"/>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sz w:val="21"/>
                <w:szCs w:val="21"/>
                <w:lang w:eastAsia="zh-CN"/>
              </w:rPr>
            </w:pPr>
            <w:r>
              <w:rPr>
                <w:rFonts w:hint="eastAsia" w:ascii="华文楷体" w:hAnsi="华文楷体" w:eastAsia="华文楷体" w:cs="华文楷体"/>
                <w:b/>
                <w:bCs/>
                <w:color w:val="auto"/>
                <w:sz w:val="21"/>
                <w:szCs w:val="21"/>
                <w:highlight w:val="none"/>
                <w:lang w:val="en-US" w:eastAsia="zh-CN"/>
              </w:rPr>
              <w:t>提供了较完整相关的施工的资料，包括合同、施工方案评审、图纸评审、开工报告、开工令、施工日志、分部分项验收、技术交底、安全交底等相关资料60余卷</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highlight w:val="none"/>
                <w:lang w:eastAsia="zh-CN"/>
              </w:rPr>
            </w:pPr>
            <w:r>
              <w:rPr>
                <w:rFonts w:hint="eastAsia" w:ascii="华文楷体" w:hAnsi="华文楷体" w:eastAsia="华文楷体" w:cs="华文楷体"/>
                <w:b/>
                <w:bCs/>
                <w:color w:val="auto"/>
                <w:sz w:val="21"/>
                <w:szCs w:val="21"/>
                <w:highlight w:val="none"/>
                <w:lang w:val="en-US" w:eastAsia="zh-CN"/>
              </w:rPr>
              <w:t>查看</w:t>
            </w:r>
            <w:r>
              <w:rPr>
                <w:rFonts w:hint="eastAsia" w:ascii="华文楷体" w:hAnsi="华文楷体" w:eastAsia="华文楷体" w:cs="华文楷体"/>
                <w:b/>
                <w:bCs/>
                <w:color w:val="auto"/>
                <w:sz w:val="21"/>
                <w:szCs w:val="21"/>
                <w:highlight w:val="none"/>
              </w:rPr>
              <w:t>已完工项目资料</w:t>
            </w:r>
            <w:r>
              <w:rPr>
                <w:rFonts w:hint="eastAsia" w:ascii="华文楷体" w:hAnsi="华文楷体" w:eastAsia="华文楷体" w:cs="华文楷体"/>
                <w:b/>
                <w:bCs/>
                <w:color w:val="auto"/>
                <w:sz w:val="21"/>
                <w:szCs w:val="21"/>
                <w:highlight w:val="none"/>
                <w:lang w:eastAsia="zh-CN"/>
              </w:rPr>
              <w:t>（</w:t>
            </w:r>
            <w:r>
              <w:rPr>
                <w:rFonts w:hint="eastAsia" w:ascii="华文楷体" w:hAnsi="华文楷体" w:eastAsia="华文楷体" w:cs="华文楷体"/>
                <w:b/>
                <w:bCs/>
                <w:color w:val="auto"/>
                <w:sz w:val="21"/>
                <w:szCs w:val="21"/>
                <w:highlight w:val="none"/>
              </w:rPr>
              <w:t>市政工程</w:t>
            </w:r>
            <w:r>
              <w:rPr>
                <w:rFonts w:hint="eastAsia" w:ascii="华文楷体" w:hAnsi="华文楷体" w:eastAsia="华文楷体" w:cs="华文楷体"/>
                <w:b/>
                <w:bCs/>
                <w:color w:val="auto"/>
                <w:sz w:val="21"/>
                <w:szCs w:val="21"/>
                <w:highlight w:val="none"/>
                <w:lang w:eastAsia="zh-CN"/>
              </w:rPr>
              <w:t>）</w:t>
            </w:r>
          </w:p>
          <w:p>
            <w:pPr>
              <w:pageBreakBefore w:val="0"/>
              <w:kinsoku/>
              <w:wordWrap/>
              <w:overflowPunct/>
              <w:topLinePunct w:val="0"/>
              <w:autoSpaceDE/>
              <w:autoSpaceDN/>
              <w:bidi w:val="0"/>
              <w:spacing w:line="320" w:lineRule="exact"/>
              <w:textAlignment w:val="auto"/>
              <w:rPr>
                <w:rFonts w:hint="eastAsia" w:ascii="华文楷体" w:hAnsi="华文楷体" w:eastAsia="华文楷体" w:cs="华文楷体"/>
                <w:b/>
                <w:bCs/>
                <w:color w:val="auto"/>
                <w:sz w:val="21"/>
                <w:szCs w:val="21"/>
                <w:highlight w:val="none"/>
                <w:lang w:val="en-US" w:eastAsia="zh-CN"/>
              </w:rPr>
            </w:pPr>
            <w:r>
              <w:rPr>
                <w:rFonts w:hint="eastAsia" w:ascii="华文楷体" w:hAnsi="华文楷体" w:eastAsia="华文楷体" w:cs="华文楷体"/>
                <w:b/>
                <w:bCs/>
                <w:color w:val="auto"/>
                <w:sz w:val="21"/>
                <w:szCs w:val="21"/>
                <w:highlight w:val="none"/>
              </w:rPr>
              <w:t>工程名称：</w:t>
            </w:r>
            <w:r>
              <w:rPr>
                <w:rFonts w:hint="eastAsia" w:ascii="华文楷体" w:hAnsi="华文楷体" w:eastAsia="华文楷体" w:cs="华文楷体"/>
                <w:b/>
                <w:bCs/>
                <w:color w:val="auto"/>
                <w:sz w:val="21"/>
                <w:szCs w:val="21"/>
                <w:highlight w:val="none"/>
                <w:lang w:val="en-US" w:eastAsia="zh-CN"/>
              </w:rPr>
              <w:t>南宁市快环综合整治项目（秀灵-友爱立交）改造工程（近期）</w:t>
            </w:r>
          </w:p>
          <w:p>
            <w:pPr>
              <w:pageBreakBefore w:val="0"/>
              <w:kinsoku/>
              <w:wordWrap/>
              <w:overflowPunct/>
              <w:topLinePunct w:val="0"/>
              <w:autoSpaceDE/>
              <w:autoSpaceDN/>
              <w:bidi w:val="0"/>
              <w:adjustRightInd w:val="0"/>
              <w:snapToGrid w:val="0"/>
              <w:spacing w:line="320" w:lineRule="exact"/>
              <w:ind w:firstLine="420" w:firstLineChars="20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建设单位：南宁市城市建设投资发展有限责任公司</w:t>
            </w:r>
          </w:p>
          <w:p>
            <w:pPr>
              <w:pageBreakBefore w:val="0"/>
              <w:kinsoku/>
              <w:wordWrap/>
              <w:overflowPunct/>
              <w:topLinePunct w:val="0"/>
              <w:autoSpaceDE/>
              <w:autoSpaceDN/>
              <w:bidi w:val="0"/>
              <w:adjustRightInd w:val="0"/>
              <w:snapToGrid w:val="0"/>
              <w:spacing w:line="320" w:lineRule="exact"/>
              <w:ind w:firstLine="420" w:firstLineChars="20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设计单位：华蓝设计（集团）有限公司</w:t>
            </w:r>
          </w:p>
          <w:p>
            <w:pPr>
              <w:pageBreakBefore w:val="0"/>
              <w:kinsoku/>
              <w:wordWrap/>
              <w:overflowPunct/>
              <w:topLinePunct w:val="0"/>
              <w:autoSpaceDE/>
              <w:autoSpaceDN/>
              <w:bidi w:val="0"/>
              <w:adjustRightInd w:val="0"/>
              <w:snapToGrid w:val="0"/>
              <w:spacing w:line="320" w:lineRule="exact"/>
              <w:ind w:firstLine="420" w:firstLineChars="200"/>
              <w:textAlignment w:val="auto"/>
              <w:rPr>
                <w:rFonts w:hint="eastAsia" w:ascii="华文楷体" w:hAnsi="华文楷体" w:eastAsia="华文楷体" w:cs="华文楷体"/>
                <w:b/>
                <w:bCs/>
                <w:color w:val="auto"/>
                <w:sz w:val="21"/>
                <w:szCs w:val="21"/>
              </w:rPr>
            </w:pPr>
            <w:r>
              <w:rPr>
                <w:rFonts w:hint="eastAsia" w:ascii="华文楷体" w:hAnsi="华文楷体" w:eastAsia="华文楷体" w:cs="华文楷体"/>
                <w:b/>
                <w:bCs/>
                <w:color w:val="auto"/>
                <w:sz w:val="21"/>
                <w:szCs w:val="21"/>
              </w:rPr>
              <w:t>监理单位：湖南和天工程项目管理有限公司</w:t>
            </w:r>
          </w:p>
          <w:p>
            <w:pPr>
              <w:pageBreakBefore w:val="0"/>
              <w:kinsoku/>
              <w:wordWrap/>
              <w:overflowPunct/>
              <w:topLinePunct w:val="0"/>
              <w:autoSpaceDE/>
              <w:autoSpaceDN/>
              <w:bidi w:val="0"/>
              <w:spacing w:line="320" w:lineRule="exact"/>
              <w:textAlignment w:val="auto"/>
              <w:rPr>
                <w:rFonts w:hint="default" w:ascii="华文楷体" w:hAnsi="华文楷体" w:eastAsia="华文楷体" w:cs="华文楷体"/>
                <w:b w:val="0"/>
                <w:bCs w:val="0"/>
                <w:color w:val="FF0000"/>
                <w:sz w:val="21"/>
                <w:szCs w:val="21"/>
                <w:lang w:val="en-US" w:eastAsia="zh-CN"/>
              </w:rPr>
            </w:pPr>
            <w:r>
              <w:rPr>
                <w:rFonts w:hint="eastAsia" w:ascii="华文楷体" w:hAnsi="华文楷体" w:eastAsia="华文楷体" w:cs="华文楷体"/>
                <w:b/>
                <w:bCs/>
                <w:color w:val="auto"/>
                <w:sz w:val="21"/>
                <w:szCs w:val="21"/>
                <w:highlight w:val="none"/>
              </w:rPr>
              <w:t>施工单位</w:t>
            </w:r>
            <w:r>
              <w:rPr>
                <w:rFonts w:hint="eastAsia" w:ascii="华文楷体" w:hAnsi="华文楷体" w:eastAsia="华文楷体" w:cs="华文楷体"/>
                <w:b/>
                <w:bCs/>
                <w:color w:val="auto"/>
                <w:sz w:val="21"/>
                <w:szCs w:val="21"/>
                <w:highlight w:val="none"/>
              </w:rPr>
              <w:tab/>
            </w:r>
            <w:r>
              <w:rPr>
                <w:rFonts w:hint="eastAsia" w:ascii="华文楷体" w:hAnsi="华文楷体" w:eastAsia="华文楷体" w:cs="华文楷体"/>
                <w:b/>
                <w:bCs/>
                <w:color w:val="auto"/>
                <w:sz w:val="21"/>
                <w:szCs w:val="21"/>
                <w:highlight w:val="none"/>
                <w:lang w:eastAsia="zh-CN"/>
              </w:rPr>
              <w:t>（中铁四局集团）南宁建邕工程有限公司，</w:t>
            </w:r>
            <w:r>
              <w:rPr>
                <w:rFonts w:hint="eastAsia" w:ascii="华文楷体" w:hAnsi="华文楷体" w:eastAsia="华文楷体" w:cs="华文楷体"/>
                <w:b/>
                <w:bCs/>
                <w:color w:val="auto"/>
                <w:sz w:val="21"/>
                <w:szCs w:val="21"/>
                <w:highlight w:val="none"/>
                <w:lang w:val="en-US" w:eastAsia="zh-CN"/>
              </w:rPr>
              <w:t>提供了较完整相关的竣工验收的资料，包括合同、施工方案评审、图纸评审、开工报告、开工令、施工日志、分部分项验收、技术交底、安全交底等相关资料90余卷，分类装订，资料较完整。</w:t>
            </w:r>
            <w:r>
              <w:rPr>
                <w:rFonts w:hint="eastAsia" w:ascii="华文楷体" w:hAnsi="华文楷体" w:eastAsia="华文楷体" w:cs="华文楷体"/>
                <w:b/>
                <w:bCs/>
                <w:color w:val="auto"/>
                <w:sz w:val="21"/>
                <w:szCs w:val="21"/>
                <w:highlight w:val="none"/>
              </w:rPr>
              <w:t xml:space="preserve">二阶段详查。 </w:t>
            </w:r>
            <w:r>
              <w:rPr>
                <w:rFonts w:hint="eastAsia" w:ascii="华文楷体" w:hAnsi="华文楷体" w:eastAsia="华文楷体" w:cs="华文楷体"/>
                <w:b/>
                <w:bCs/>
                <w:color w:val="auto"/>
                <w:sz w:val="21"/>
                <w:szCs w:val="21"/>
                <w:highlight w:val="none"/>
                <w:lang w:val="en-US" w:eastAsia="zh-CN"/>
              </w:rPr>
              <w:t>综上审核具备二阶段的审核条件，可进行二阶段的审核。</w:t>
            </w:r>
          </w:p>
        </w:tc>
        <w:tc>
          <w:tcPr>
            <w:tcW w:w="709"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bl>
    <w:p>
      <w:r>
        <w:ptab w:relativeTo="margin" w:alignment="center" w:leader="none"/>
      </w:r>
    </w:p>
    <w:p>
      <w:pPr>
        <w:pStyle w:val="6"/>
      </w:pPr>
      <w:r>
        <w:rPr>
          <w:rFonts w:hint="eastAsia"/>
        </w:rPr>
        <w:t>说明：不符合标注N</w:t>
      </w:r>
    </w:p>
    <w:p>
      <w:pPr>
        <w:pStyle w:val="6"/>
      </w:pPr>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5"/>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FDA68"/>
    <w:multiLevelType w:val="multilevel"/>
    <w:tmpl w:val="AAAFDA68"/>
    <w:lvl w:ilvl="0" w:tentative="0">
      <w:start w:val="1"/>
      <w:numFmt w:val="decimal"/>
      <w:lvlText w:val="第%1章 "/>
      <w:lvlJc w:val="left"/>
      <w:pPr>
        <w:tabs>
          <w:tab w:val="left" w:pos="420"/>
        </w:tabs>
        <w:ind w:left="425" w:hanging="425"/>
      </w:pPr>
      <w:rPr>
        <w:rFonts w:hint="default" w:ascii="宋体" w:hAnsi="宋体" w:eastAsia="宋体" w:cs="宋体"/>
      </w:rPr>
    </w:lvl>
    <w:lvl w:ilvl="1" w:tentative="0">
      <w:start w:val="1"/>
      <w:numFmt w:val="decimal"/>
      <w:pStyle w:val="2"/>
      <w:suff w:val="nothing"/>
      <w:lvlText w:val="%1.%2 "/>
      <w:lvlJc w:val="left"/>
      <w:pPr>
        <w:tabs>
          <w:tab w:val="left" w:pos="420"/>
        </w:tabs>
        <w:ind w:left="425" w:leftChars="0" w:hanging="425" w:firstLineChars="0"/>
      </w:pPr>
      <w:rPr>
        <w:rFonts w:hint="default" w:ascii="宋体" w:hAnsi="宋体" w:eastAsia="宋体" w:cs="宋体"/>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suff w:val="space"/>
      <w:lvlText w:val="%1.%2.%3 "/>
      <w:lvlJc w:val="left"/>
      <w:pPr>
        <w:tabs>
          <w:tab w:val="left" w:pos="420"/>
        </w:tabs>
        <w:ind w:left="425" w:leftChars="0" w:firstLine="0" w:firstLineChars="0"/>
      </w:pPr>
      <w:rPr>
        <w:rFonts w:hint="default" w:ascii="宋体" w:hAnsi="宋体" w:eastAsia="宋体" w:cs="宋体"/>
      </w:rPr>
    </w:lvl>
    <w:lvl w:ilvl="3" w:tentative="0">
      <w:start w:val="1"/>
      <w:numFmt w:val="decimal"/>
      <w:suff w:val="space"/>
      <w:lvlText w:val="%1.%2.%3.%4"/>
      <w:lvlJc w:val="left"/>
      <w:pPr>
        <w:tabs>
          <w:tab w:val="left" w:pos="420"/>
        </w:tabs>
        <w:ind w:left="425" w:leftChars="0" w:firstLine="0" w:firstLineChars="0"/>
      </w:pPr>
      <w:rPr>
        <w:rFonts w:hint="default" w:ascii="宋体" w:hAnsi="宋体" w:eastAsia="宋体" w:cs="宋体"/>
      </w:rPr>
    </w:lvl>
    <w:lvl w:ilvl="4" w:tentative="0">
      <w:start w:val="1"/>
      <w:numFmt w:val="decimal"/>
      <w:suff w:val="nothing"/>
      <w:lvlText w:val="%1.%2.%3.%4.%5"/>
      <w:lvlJc w:val="left"/>
      <w:pPr>
        <w:tabs>
          <w:tab w:val="left" w:pos="420"/>
        </w:tabs>
        <w:ind w:left="0" w:firstLine="425"/>
      </w:pPr>
      <w:rPr>
        <w:rFonts w:hint="default" w:ascii="宋体" w:hAnsi="宋体" w:eastAsia="宋体" w:cs="宋体"/>
      </w:rPr>
    </w:lvl>
    <w:lvl w:ilvl="5" w:tentative="0">
      <w:start w:val="1"/>
      <w:numFmt w:val="decimal"/>
      <w:suff w:val="nothing"/>
      <w:lvlText w:val="（%6）"/>
      <w:lvlJc w:val="left"/>
      <w:pPr>
        <w:ind w:left="0" w:firstLine="425"/>
      </w:pPr>
      <w:rPr>
        <w:rFonts w:hint="eastAsia" w:ascii="宋体" w:hAnsi="宋体" w:eastAsia="宋体" w:cs="宋体"/>
      </w:rPr>
    </w:lvl>
    <w:lvl w:ilvl="6" w:tentative="0">
      <w:start w:val="1"/>
      <w:numFmt w:val="decimal"/>
      <w:suff w:val="nothing"/>
      <w:lvlText w:val="%7）"/>
      <w:lvlJc w:val="left"/>
      <w:pPr>
        <w:ind w:left="0" w:firstLine="425"/>
      </w:pPr>
      <w:rPr>
        <w:rFonts w:hint="eastAsia" w:ascii="宋体" w:hAnsi="宋体" w:eastAsia="宋体" w:cs="宋体"/>
      </w:rPr>
    </w:lvl>
    <w:lvl w:ilvl="7" w:tentative="0">
      <w:start w:val="1"/>
      <w:numFmt w:val="decimal"/>
      <w:lvlText w:val="%1.%2.%3.%4.%5.%6.%7.%8."/>
      <w:lvlJc w:val="left"/>
      <w:pPr>
        <w:ind w:left="4218" w:hanging="1418"/>
      </w:pPr>
      <w:rPr>
        <w:rFonts w:hint="eastAsia"/>
      </w:rPr>
    </w:lvl>
    <w:lvl w:ilvl="8" w:tentative="0">
      <w:start w:val="1"/>
      <w:numFmt w:val="decimal"/>
      <w:lvlText w:val="%1.%2.%3.%4.%5.%6.%7.%8.%9."/>
      <w:lvlJc w:val="left"/>
      <w:pPr>
        <w:ind w:left="4648" w:hanging="144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531026"/>
    <w:rsid w:val="0C121FF2"/>
    <w:rsid w:val="37070CE9"/>
    <w:rsid w:val="44E96C12"/>
    <w:rsid w:val="46D32A9B"/>
    <w:rsid w:val="4EC3318E"/>
    <w:rsid w:val="51863DD9"/>
    <w:rsid w:val="5B3D6004"/>
    <w:rsid w:val="688D7FD5"/>
    <w:rsid w:val="6D775D61"/>
    <w:rsid w:val="78CC1040"/>
    <w:rsid w:val="7A852E41"/>
    <w:rsid w:val="7EEB3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numPr>
        <w:ilvl w:val="1"/>
        <w:numId w:val="1"/>
      </w:numPr>
      <w:adjustRightInd w:val="0"/>
      <w:spacing w:after="300"/>
      <w:ind w:firstLine="0" w:firstLineChars="0"/>
      <w:jc w:val="left"/>
      <w:outlineLvl w:val="1"/>
    </w:pPr>
    <w:rPr>
      <w:color w:val="00B05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afterLines="0"/>
    </w:pPr>
    <w:rPr>
      <w:kern w:val="2"/>
      <w:sz w:val="21"/>
    </w:rPr>
  </w:style>
  <w:style w:type="paragraph" w:styleId="4">
    <w:name w:val="Plain Text"/>
    <w:basedOn w:val="1"/>
    <w:qFormat/>
    <w:uiPriority w:val="0"/>
    <w:rPr>
      <w:rFonts w:ascii="宋体" w:hAnsi="Courier New"/>
      <w:sz w:val="24"/>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textcontents"/>
    <w:qFormat/>
    <w:uiPriority w:val="0"/>
  </w:style>
  <w:style w:type="paragraph" w:customStyle="1" w:styleId="17">
    <w:name w:val="Heading #1|1"/>
    <w:basedOn w:val="1"/>
    <w:qFormat/>
    <w:uiPriority w:val="0"/>
    <w:pPr>
      <w:widowControl w:val="0"/>
      <w:shd w:val="clear" w:color="auto" w:fill="auto"/>
      <w:spacing w:after="50"/>
      <w:jc w:val="center"/>
      <w:outlineLvl w:val="0"/>
    </w:pPr>
    <w:rPr>
      <w:rFonts w:ascii="宋体" w:hAnsi="宋体" w:eastAsia="宋体" w:cs="宋体"/>
      <w:sz w:val="36"/>
      <w:szCs w:val="36"/>
      <w:u w:val="none"/>
      <w:shd w:val="clear" w:color="auto" w:fill="auto"/>
      <w:lang w:val="zh-TW" w:eastAsia="zh-TW" w:bidi="zh-TW"/>
    </w:rPr>
  </w:style>
  <w:style w:type="paragraph" w:customStyle="1" w:styleId="18">
    <w:name w:val="Other|1"/>
    <w:basedOn w:val="1"/>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143</TotalTime>
  <ScaleCrop>false</ScaleCrop>
  <LinksUpToDate>false</LinksUpToDate>
  <CharactersWithSpaces>100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2021-07-11T03:04:53Z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C52BCC855BFB4E9D836178C90651D7EC</vt:lpwstr>
  </property>
</Properties>
</file>