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hint="eastAsia" w:ascii="宋体" w:hAnsi="宋体" w:eastAsia="宋体"/>
          <w:bCs/>
          <w:color w:val="000000"/>
          <w:sz w:val="24"/>
          <w:lang w:eastAsia="zh-CN"/>
        </w:rPr>
      </w:pPr>
      <w:r>
        <w:rPr>
          <w:rFonts w:hint="eastAsia" w:ascii="宋体" w:hAnsi="宋体"/>
          <w:bCs/>
          <w:color w:val="000000"/>
          <w:sz w:val="24"/>
        </w:rPr>
        <w:t xml:space="preserve">企业名称： </w:t>
      </w:r>
      <w:r>
        <w:rPr>
          <w:rFonts w:hint="eastAsia" w:ascii="宋体" w:hAnsi="宋体"/>
          <w:bCs/>
          <w:color w:val="000000"/>
          <w:sz w:val="24"/>
          <w:lang w:eastAsia="zh-CN"/>
        </w:rPr>
        <w:t>古蔺县飞林商贸有限公司</w:t>
      </w:r>
      <w:r>
        <w:rPr>
          <w:rFonts w:hint="eastAsia" w:ascii="宋体" w:hAnsi="宋体"/>
          <w:bCs/>
          <w:color w:val="000000"/>
          <w:sz w:val="24"/>
        </w:rPr>
        <w:t xml:space="preserve">                     合同编号：</w:t>
      </w:r>
      <w:bookmarkStart w:id="0" w:name="_GoBack"/>
      <w:bookmarkEnd w:id="0"/>
      <w:r>
        <w:rPr>
          <w:rFonts w:hint="eastAsia" w:ascii="宋体" w:hAnsi="宋体"/>
          <w:bCs/>
          <w:color w:val="000000"/>
          <w:sz w:val="24"/>
          <w:lang w:eastAsia="zh-CN"/>
        </w:rPr>
        <w:t>0693-2021-EO</w:t>
      </w:r>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2051" o:spt="20" style="position:absolute;left:0pt;margin-left:29.35pt;margin-top:-0.35pt;height:48.3pt;width:36pt;z-index:251660288;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2052"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91510525MA66TC1D7T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食品生产许可证：JY15105252508309</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2053"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2054"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3927475</wp:posOffset>
                  </wp:positionH>
                  <wp:positionV relativeFrom="paragraph">
                    <wp:posOffset>60325</wp:posOffset>
                  </wp:positionV>
                  <wp:extent cx="401955" cy="361950"/>
                  <wp:effectExtent l="0" t="0" r="4445" b="635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6C1E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2021-07-05T23:08:14Z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8425AD8C9DF14098B30B348D18674975</vt:lpwstr>
  </property>
</Properties>
</file>