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589"/>
        <w:gridCol w:w="261"/>
        <w:gridCol w:w="454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组织名称"/>
            <w:r>
              <w:rPr>
                <w:rFonts w:hint="eastAsia" w:ascii="宋体" w:hAnsi="宋体" w:eastAsia="宋体" w:cs="宋体"/>
                <w:sz w:val="21"/>
                <w:szCs w:val="21"/>
              </w:rPr>
              <w:t>陇西县水泥制品厂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1" w:name="生产地址"/>
            <w:r>
              <w:rPr>
                <w:rFonts w:hint="eastAsia" w:ascii="宋体" w:hAnsi="宋体" w:eastAsia="宋体" w:cs="宋体"/>
                <w:sz w:val="21"/>
                <w:szCs w:val="21"/>
              </w:rPr>
              <w:t>甘肃省定西市陇西县云田镇北站村渭阳路口(执法局建筑垃圾填埋场)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2" w:name="联系人"/>
            <w:r>
              <w:rPr>
                <w:rFonts w:hint="eastAsia" w:ascii="宋体" w:hAnsi="宋体" w:eastAsia="宋体" w:cs="宋体"/>
                <w:sz w:val="21"/>
                <w:szCs w:val="21"/>
              </w:rPr>
              <w:t>毛欣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3" w:name="联系人电话"/>
            <w:r>
              <w:rPr>
                <w:rFonts w:hint="eastAsia" w:ascii="宋体" w:hAnsi="宋体" w:eastAsia="宋体" w:cs="宋体"/>
                <w:sz w:val="21"/>
                <w:szCs w:val="21"/>
              </w:rPr>
              <w:t>17793223635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4" w:name="生产邮编"/>
            <w:r>
              <w:rPr>
                <w:rFonts w:hint="eastAsia" w:ascii="宋体" w:hAnsi="宋体" w:eastAsia="宋体" w:cs="宋体"/>
                <w:sz w:val="21"/>
                <w:szCs w:val="21"/>
              </w:rPr>
              <w:t>748100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陈海舟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7" w:name="联系人邮箱"/>
            <w:r>
              <w:rPr>
                <w:rFonts w:hint="eastAsia" w:ascii="宋体" w:hAnsi="宋体" w:eastAsia="宋体" w:cs="宋体"/>
                <w:sz w:val="21"/>
                <w:szCs w:val="21"/>
              </w:rPr>
              <w:t>369006476@qq.com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0689-2021-Q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2" w:leftChars="-45" w:hanging="22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环型混凝土电杆、钢筋混凝土排水管的生产及销售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16.02.01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bookmarkStart w:id="17" w:name="_GoBack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2021年07月04日 上午至2021年07月05日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8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0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安涛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58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16.02.01</w:t>
            </w:r>
          </w:p>
        </w:tc>
        <w:tc>
          <w:tcPr>
            <w:tcW w:w="140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15101323490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ISC-211720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585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0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95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585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0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95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585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0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95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47" w:tblpY="396"/>
        <w:tblOverlap w:val="never"/>
        <w:tblW w:w="10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1614"/>
        <w:gridCol w:w="1427"/>
        <w:gridCol w:w="2313"/>
        <w:gridCol w:w="2785"/>
        <w:gridCol w:w="1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1034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0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日期</w:t>
            </w:r>
          </w:p>
        </w:tc>
        <w:tc>
          <w:tcPr>
            <w:tcW w:w="161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142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部门</w:t>
            </w:r>
          </w:p>
        </w:tc>
        <w:tc>
          <w:tcPr>
            <w:tcW w:w="23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过程</w:t>
            </w:r>
          </w:p>
        </w:tc>
        <w:tc>
          <w:tcPr>
            <w:tcW w:w="278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涉及条款</w:t>
            </w:r>
          </w:p>
        </w:tc>
        <w:tc>
          <w:tcPr>
            <w:tcW w:w="119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007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1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08:00-09:00</w:t>
            </w:r>
          </w:p>
        </w:tc>
        <w:tc>
          <w:tcPr>
            <w:tcW w:w="142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各部门</w:t>
            </w:r>
          </w:p>
        </w:tc>
        <w:tc>
          <w:tcPr>
            <w:tcW w:w="2313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首次会</w:t>
            </w:r>
          </w:p>
        </w:tc>
        <w:tc>
          <w:tcPr>
            <w:tcW w:w="2785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7" w:hRule="atLeast"/>
        </w:trPr>
        <w:tc>
          <w:tcPr>
            <w:tcW w:w="10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09:00-12:00</w:t>
            </w: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ind w:firstLine="240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管理层</w:t>
            </w: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13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与管理层有关的质量管理活动</w:t>
            </w: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8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4.1、4.2、4.3、4.4、5.1、5.2、5.3、6.1、6.2、6.3、7.1.1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5.1、9.3、10.1、10.3、重大质量事故、相关方重大投诉</w:t>
            </w:r>
          </w:p>
        </w:tc>
        <w:tc>
          <w:tcPr>
            <w:tcW w:w="119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0" w:hRule="atLeast"/>
        </w:trPr>
        <w:tc>
          <w:tcPr>
            <w:tcW w:w="10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13:00-17:00</w:t>
            </w: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综合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办公室</w:t>
            </w: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13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部门职责权限、目标管理方案,与管理过程控制；人力资源；文件记录控制；内外部信息交流过程；内审管理；内外部信息交流过程的资料等</w:t>
            </w:r>
          </w:p>
        </w:tc>
        <w:tc>
          <w:tcPr>
            <w:tcW w:w="278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5.3、6.1、6.2、7.1.2、7.1.4、7.1.6、7.2、7.3、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7.4、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7.5.2、7.5.3、9.2、10.2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8.3不适用确认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政府有关部门的监督抽查</w:t>
            </w:r>
          </w:p>
        </w:tc>
        <w:tc>
          <w:tcPr>
            <w:tcW w:w="119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9" w:hRule="atLeast"/>
        </w:trPr>
        <w:tc>
          <w:tcPr>
            <w:tcW w:w="1007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1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8:00-12:00</w:t>
            </w: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生产技术部</w:t>
            </w: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13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生产制造过程</w:t>
            </w: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8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5.3、6.2、7.1.3、7.1.4、7.1.5、8.1、8.5、8.6、8.7、10.2</w:t>
            </w:r>
          </w:p>
        </w:tc>
        <w:tc>
          <w:tcPr>
            <w:tcW w:w="119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10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13:00-16:00</w:t>
            </w:r>
          </w:p>
        </w:tc>
        <w:tc>
          <w:tcPr>
            <w:tcW w:w="142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经营部</w:t>
            </w:r>
          </w:p>
        </w:tc>
        <w:tc>
          <w:tcPr>
            <w:tcW w:w="2313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采购和销售运行过程</w:t>
            </w:r>
          </w:p>
        </w:tc>
        <w:tc>
          <w:tcPr>
            <w:tcW w:w="278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5.3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6.2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8.1、8.2、8.4、8.5、8.6、8.7、9.1.2、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9.1.3</w:t>
            </w:r>
          </w:p>
        </w:tc>
        <w:tc>
          <w:tcPr>
            <w:tcW w:w="119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10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16:00-16:30</w:t>
            </w:r>
          </w:p>
        </w:tc>
        <w:tc>
          <w:tcPr>
            <w:tcW w:w="142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管理层</w:t>
            </w:r>
          </w:p>
        </w:tc>
        <w:tc>
          <w:tcPr>
            <w:tcW w:w="2313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与管理层沟通</w:t>
            </w:r>
          </w:p>
        </w:tc>
        <w:tc>
          <w:tcPr>
            <w:tcW w:w="278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</w:trPr>
        <w:tc>
          <w:tcPr>
            <w:tcW w:w="10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16:30-17:00</w:t>
            </w:r>
          </w:p>
        </w:tc>
        <w:tc>
          <w:tcPr>
            <w:tcW w:w="1427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各部门</w:t>
            </w:r>
          </w:p>
        </w:tc>
        <w:tc>
          <w:tcPr>
            <w:tcW w:w="2313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末次会议</w:t>
            </w:r>
          </w:p>
        </w:tc>
        <w:tc>
          <w:tcPr>
            <w:tcW w:w="2785" w:type="dxa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8549EF"/>
    <w:rsid w:val="084731A0"/>
    <w:rsid w:val="11B9471C"/>
    <w:rsid w:val="17EB7683"/>
    <w:rsid w:val="1FE05E6A"/>
    <w:rsid w:val="1FEC026A"/>
    <w:rsid w:val="21016639"/>
    <w:rsid w:val="338A2038"/>
    <w:rsid w:val="354939FA"/>
    <w:rsid w:val="489171B4"/>
    <w:rsid w:val="4A7037D8"/>
    <w:rsid w:val="52FC66A7"/>
    <w:rsid w:val="55AF54EC"/>
    <w:rsid w:val="59955066"/>
    <w:rsid w:val="620E6666"/>
    <w:rsid w:val="63DA32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28</TotalTime>
  <ScaleCrop>false</ScaleCrop>
  <LinksUpToDate>false</LinksUpToDate>
  <CharactersWithSpaces>1266</CharactersWithSpaces>
  <Application>WPS Office_11.1.0.10502_F1E327BC-269C-435d-A152-05C5408002CA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誰汻誰天荒地鮱</cp:lastModifiedBy>
  <dcterms:modified xsi:type="dcterms:W3CDTF">2021-07-14T04:39:23Z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2052-11.1.0.10502</vt:lpwstr>
  </property>
  <property fmtid="{D5CDD505-2E9C-101B-9397-08002B2CF9AE}" pid="3" name="ICV">
    <vt:lpwstr>005CF0DD0D064F0AAF04DD90705CD6FF</vt:lpwstr>
  </property>
</Properties>
</file>