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BF7" w:rsidRDefault="004C497A">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82BF7">
        <w:trPr>
          <w:trHeight w:val="515"/>
        </w:trPr>
        <w:tc>
          <w:tcPr>
            <w:tcW w:w="2160" w:type="dxa"/>
            <w:vMerge w:val="restart"/>
            <w:vAlign w:val="center"/>
          </w:tcPr>
          <w:p w:rsidR="00282BF7" w:rsidRDefault="004C497A">
            <w:pPr>
              <w:tabs>
                <w:tab w:val="left" w:pos="7380"/>
              </w:tabs>
              <w:jc w:val="center"/>
              <w:rPr>
                <w:szCs w:val="21"/>
              </w:rPr>
            </w:pPr>
            <w:r>
              <w:rPr>
                <w:rFonts w:hint="eastAsia"/>
                <w:szCs w:val="21"/>
              </w:rPr>
              <w:t>过程与活动、</w:t>
            </w:r>
          </w:p>
          <w:p w:rsidR="00282BF7" w:rsidRDefault="004C497A">
            <w:pPr>
              <w:tabs>
                <w:tab w:val="left" w:pos="7380"/>
              </w:tabs>
              <w:jc w:val="center"/>
              <w:rPr>
                <w:szCs w:val="21"/>
              </w:rPr>
            </w:pPr>
            <w:r>
              <w:rPr>
                <w:rFonts w:hint="eastAsia"/>
                <w:szCs w:val="21"/>
              </w:rPr>
              <w:t>抽样计划</w:t>
            </w:r>
          </w:p>
        </w:tc>
        <w:tc>
          <w:tcPr>
            <w:tcW w:w="960" w:type="dxa"/>
            <w:vMerge w:val="restart"/>
            <w:vAlign w:val="center"/>
          </w:tcPr>
          <w:p w:rsidR="00282BF7" w:rsidRDefault="004C497A">
            <w:pPr>
              <w:tabs>
                <w:tab w:val="left" w:pos="7380"/>
              </w:tabs>
              <w:jc w:val="center"/>
              <w:rPr>
                <w:szCs w:val="21"/>
              </w:rPr>
            </w:pPr>
            <w:r>
              <w:rPr>
                <w:rFonts w:hint="eastAsia"/>
                <w:szCs w:val="21"/>
              </w:rPr>
              <w:t>涉及</w:t>
            </w:r>
          </w:p>
          <w:p w:rsidR="00282BF7" w:rsidRDefault="004C497A">
            <w:pPr>
              <w:tabs>
                <w:tab w:val="left" w:pos="7380"/>
              </w:tabs>
              <w:jc w:val="center"/>
              <w:rPr>
                <w:szCs w:val="21"/>
              </w:rPr>
            </w:pPr>
            <w:r>
              <w:rPr>
                <w:rFonts w:hint="eastAsia"/>
                <w:szCs w:val="21"/>
              </w:rPr>
              <w:t>条款</w:t>
            </w:r>
          </w:p>
        </w:tc>
        <w:tc>
          <w:tcPr>
            <w:tcW w:w="10004" w:type="dxa"/>
            <w:vAlign w:val="center"/>
          </w:tcPr>
          <w:p w:rsidR="00B97BE2" w:rsidRDefault="004C497A" w:rsidP="00E27C48">
            <w:pPr>
              <w:tabs>
                <w:tab w:val="left" w:pos="7380"/>
              </w:tabs>
              <w:rPr>
                <w:szCs w:val="21"/>
              </w:rPr>
            </w:pPr>
            <w:r>
              <w:rPr>
                <w:rFonts w:hint="eastAsia"/>
                <w:szCs w:val="21"/>
              </w:rPr>
              <w:t>受审核部门：管理层</w:t>
            </w:r>
            <w:r>
              <w:rPr>
                <w:rFonts w:hint="eastAsia"/>
                <w:szCs w:val="21"/>
              </w:rPr>
              <w:t xml:space="preserve">   </w:t>
            </w:r>
            <w:r>
              <w:rPr>
                <w:rFonts w:hint="eastAsia"/>
                <w:szCs w:val="21"/>
              </w:rPr>
              <w:t>主管领导</w:t>
            </w:r>
            <w:r>
              <w:rPr>
                <w:rFonts w:hint="eastAsia"/>
                <w:szCs w:val="21"/>
              </w:rPr>
              <w:t>/</w:t>
            </w:r>
            <w:r>
              <w:rPr>
                <w:rFonts w:hint="eastAsia"/>
                <w:szCs w:val="21"/>
              </w:rPr>
              <w:t>陪同人员：</w:t>
            </w:r>
            <w:r w:rsidR="00E27C48">
              <w:rPr>
                <w:rFonts w:hint="eastAsia"/>
                <w:szCs w:val="21"/>
              </w:rPr>
              <w:t>王猛</w:t>
            </w:r>
          </w:p>
        </w:tc>
        <w:tc>
          <w:tcPr>
            <w:tcW w:w="1585" w:type="dxa"/>
            <w:vMerge w:val="restart"/>
            <w:vAlign w:val="center"/>
          </w:tcPr>
          <w:p w:rsidR="00282BF7" w:rsidRDefault="004C497A">
            <w:pPr>
              <w:rPr>
                <w:sz w:val="24"/>
                <w:szCs w:val="24"/>
              </w:rPr>
            </w:pPr>
            <w:r>
              <w:rPr>
                <w:rFonts w:hint="eastAsia"/>
                <w:sz w:val="24"/>
                <w:szCs w:val="24"/>
              </w:rPr>
              <w:t>判定</w:t>
            </w:r>
          </w:p>
        </w:tc>
      </w:tr>
      <w:tr w:rsidR="00282BF7">
        <w:trPr>
          <w:trHeight w:val="403"/>
        </w:trPr>
        <w:tc>
          <w:tcPr>
            <w:tcW w:w="2160" w:type="dxa"/>
            <w:vMerge/>
            <w:vAlign w:val="center"/>
          </w:tcPr>
          <w:p w:rsidR="00282BF7" w:rsidRDefault="00282BF7"/>
        </w:tc>
        <w:tc>
          <w:tcPr>
            <w:tcW w:w="960" w:type="dxa"/>
            <w:vMerge/>
            <w:vAlign w:val="center"/>
          </w:tcPr>
          <w:p w:rsidR="00282BF7" w:rsidRDefault="00282BF7"/>
        </w:tc>
        <w:tc>
          <w:tcPr>
            <w:tcW w:w="10004" w:type="dxa"/>
            <w:vAlign w:val="center"/>
          </w:tcPr>
          <w:p w:rsidR="00282BF7" w:rsidRDefault="004C497A" w:rsidP="00E27C48">
            <w:pPr>
              <w:tabs>
                <w:tab w:val="left" w:pos="7380"/>
              </w:tabs>
              <w:rPr>
                <w:szCs w:val="21"/>
              </w:rPr>
            </w:pPr>
            <w:r>
              <w:rPr>
                <w:rFonts w:hint="eastAsia"/>
                <w:szCs w:val="21"/>
              </w:rPr>
              <w:t>审核员：</w:t>
            </w:r>
            <w:r w:rsidR="00E27C48">
              <w:rPr>
                <w:rFonts w:hint="eastAsia"/>
                <w:szCs w:val="21"/>
              </w:rPr>
              <w:t>朱晓丽</w:t>
            </w:r>
            <w:r>
              <w:rPr>
                <w:rFonts w:hint="eastAsia"/>
                <w:szCs w:val="21"/>
              </w:rPr>
              <w:t xml:space="preserve">     </w:t>
            </w:r>
            <w:r>
              <w:rPr>
                <w:rFonts w:hint="eastAsia"/>
                <w:szCs w:val="21"/>
              </w:rPr>
              <w:t>审核时间：</w:t>
            </w:r>
            <w:r>
              <w:rPr>
                <w:rFonts w:hint="eastAsia"/>
                <w:szCs w:val="21"/>
              </w:rPr>
              <w:t>2021</w:t>
            </w:r>
            <w:r>
              <w:rPr>
                <w:rFonts w:hint="eastAsia"/>
                <w:szCs w:val="21"/>
              </w:rPr>
              <w:t>年</w:t>
            </w:r>
            <w:r>
              <w:rPr>
                <w:rFonts w:hint="eastAsia"/>
                <w:szCs w:val="21"/>
              </w:rPr>
              <w:t>0</w:t>
            </w:r>
            <w:r w:rsidR="00E27C48">
              <w:rPr>
                <w:rFonts w:hint="eastAsia"/>
                <w:szCs w:val="21"/>
              </w:rPr>
              <w:t>7</w:t>
            </w:r>
            <w:r>
              <w:rPr>
                <w:rFonts w:hint="eastAsia"/>
                <w:szCs w:val="21"/>
              </w:rPr>
              <w:t>月</w:t>
            </w:r>
            <w:r w:rsidR="00E27C48">
              <w:rPr>
                <w:rFonts w:hint="eastAsia"/>
                <w:szCs w:val="21"/>
              </w:rPr>
              <w:t>03</w:t>
            </w:r>
            <w:r>
              <w:rPr>
                <w:rFonts w:hint="eastAsia"/>
                <w:szCs w:val="21"/>
              </w:rPr>
              <w:t>日</w:t>
            </w:r>
          </w:p>
        </w:tc>
        <w:tc>
          <w:tcPr>
            <w:tcW w:w="1585" w:type="dxa"/>
            <w:vMerge/>
          </w:tcPr>
          <w:p w:rsidR="00282BF7" w:rsidRDefault="00282BF7"/>
        </w:tc>
      </w:tr>
      <w:tr w:rsidR="00282BF7">
        <w:trPr>
          <w:trHeight w:val="516"/>
        </w:trPr>
        <w:tc>
          <w:tcPr>
            <w:tcW w:w="2160" w:type="dxa"/>
            <w:vMerge/>
            <w:vAlign w:val="center"/>
          </w:tcPr>
          <w:p w:rsidR="00282BF7" w:rsidRDefault="00282BF7"/>
        </w:tc>
        <w:tc>
          <w:tcPr>
            <w:tcW w:w="960" w:type="dxa"/>
            <w:vMerge/>
            <w:vAlign w:val="center"/>
          </w:tcPr>
          <w:p w:rsidR="00282BF7" w:rsidRDefault="00282BF7"/>
        </w:tc>
        <w:tc>
          <w:tcPr>
            <w:tcW w:w="10004" w:type="dxa"/>
            <w:vAlign w:val="center"/>
          </w:tcPr>
          <w:p w:rsidR="00282BF7" w:rsidRDefault="004C497A">
            <w:pPr>
              <w:rPr>
                <w:sz w:val="24"/>
                <w:szCs w:val="24"/>
              </w:rPr>
            </w:pPr>
            <w:r>
              <w:rPr>
                <w:rFonts w:hint="eastAsia"/>
                <w:sz w:val="24"/>
                <w:szCs w:val="24"/>
              </w:rPr>
              <w:t>审核</w:t>
            </w:r>
            <w:r>
              <w:rPr>
                <w:rFonts w:hint="eastAsia"/>
                <w:szCs w:val="21"/>
              </w:rPr>
              <w:t>条款：</w:t>
            </w:r>
            <w:r>
              <w:rPr>
                <w:rFonts w:hint="eastAsia"/>
                <w:szCs w:val="21"/>
              </w:rPr>
              <w:t>Q:4.1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5.1.1</w:t>
            </w:r>
            <w:r>
              <w:rPr>
                <w:rFonts w:hint="eastAsia"/>
                <w:szCs w:val="21"/>
              </w:rPr>
              <w:t>，</w:t>
            </w:r>
            <w:r>
              <w:rPr>
                <w:rFonts w:hint="eastAsia"/>
                <w:szCs w:val="21"/>
              </w:rPr>
              <w:t>5.1.2</w:t>
            </w:r>
            <w:r>
              <w:rPr>
                <w:rFonts w:hint="eastAsia"/>
                <w:szCs w:val="21"/>
              </w:rPr>
              <w:t>，</w:t>
            </w:r>
            <w:r>
              <w:rPr>
                <w:rFonts w:hint="eastAsia"/>
                <w:szCs w:val="21"/>
              </w:rPr>
              <w:t>5.2.1</w:t>
            </w:r>
            <w:r>
              <w:rPr>
                <w:rFonts w:hint="eastAsia"/>
                <w:szCs w:val="21"/>
              </w:rPr>
              <w:t>，</w:t>
            </w:r>
            <w:r>
              <w:rPr>
                <w:rFonts w:hint="eastAsia"/>
                <w:szCs w:val="21"/>
              </w:rPr>
              <w:t>5.2.2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9.1.1</w:t>
            </w:r>
            <w:r>
              <w:rPr>
                <w:rFonts w:hint="eastAsia"/>
                <w:szCs w:val="21"/>
              </w:rPr>
              <w:t>，</w:t>
            </w:r>
            <w:r>
              <w:rPr>
                <w:rFonts w:hint="eastAsia"/>
                <w:szCs w:val="21"/>
              </w:rPr>
              <w:t>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282BF7" w:rsidRDefault="00282BF7"/>
        </w:tc>
      </w:tr>
      <w:tr w:rsidR="00282BF7">
        <w:trPr>
          <w:trHeight w:val="1255"/>
        </w:trPr>
        <w:tc>
          <w:tcPr>
            <w:tcW w:w="2160" w:type="dxa"/>
            <w:vAlign w:val="center"/>
          </w:tcPr>
          <w:p w:rsidR="00282BF7" w:rsidRDefault="004C497A">
            <w:pPr>
              <w:rPr>
                <w:szCs w:val="21"/>
              </w:rPr>
            </w:pPr>
            <w:r>
              <w:rPr>
                <w:rFonts w:hint="eastAsia"/>
                <w:szCs w:val="21"/>
              </w:rPr>
              <w:t>资质</w:t>
            </w:r>
          </w:p>
        </w:tc>
        <w:tc>
          <w:tcPr>
            <w:tcW w:w="960" w:type="dxa"/>
            <w:vAlign w:val="center"/>
          </w:tcPr>
          <w:p w:rsidR="00282BF7" w:rsidRDefault="00282BF7">
            <w:pPr>
              <w:rPr>
                <w:szCs w:val="21"/>
              </w:rPr>
            </w:pPr>
          </w:p>
        </w:tc>
        <w:tc>
          <w:tcPr>
            <w:tcW w:w="10004" w:type="dxa"/>
            <w:vAlign w:val="center"/>
          </w:tcPr>
          <w:p w:rsidR="00282BF7" w:rsidRDefault="004C497A">
            <w:pPr>
              <w:tabs>
                <w:tab w:val="left" w:pos="7380"/>
              </w:tabs>
              <w:rPr>
                <w:szCs w:val="21"/>
              </w:rPr>
            </w:pPr>
            <w:r>
              <w:rPr>
                <w:rFonts w:hint="eastAsia"/>
                <w:szCs w:val="21"/>
              </w:rPr>
              <w:t>确认受审方名称：</w:t>
            </w:r>
            <w:r w:rsidR="00E27C48" w:rsidRPr="00E27C48">
              <w:rPr>
                <w:rFonts w:hint="eastAsia"/>
                <w:szCs w:val="21"/>
              </w:rPr>
              <w:t>北京中颐允能科技有限公司</w:t>
            </w:r>
          </w:p>
          <w:p w:rsidR="00282BF7" w:rsidRDefault="004C497A">
            <w:pPr>
              <w:tabs>
                <w:tab w:val="left" w:pos="7380"/>
              </w:tabs>
              <w:rPr>
                <w:szCs w:val="21"/>
              </w:rPr>
            </w:pPr>
            <w:r>
              <w:rPr>
                <w:rFonts w:hint="eastAsia"/>
                <w:szCs w:val="21"/>
              </w:rPr>
              <w:t>注册地址：</w:t>
            </w:r>
            <w:bookmarkStart w:id="0" w:name="生产地址"/>
            <w:r w:rsidR="00E27C48">
              <w:rPr>
                <w:rFonts w:asciiTheme="minorEastAsia" w:eastAsiaTheme="minorEastAsia" w:hAnsiTheme="minorEastAsia"/>
                <w:sz w:val="20"/>
              </w:rPr>
              <w:t>北京市怀柔区桥梓镇八</w:t>
            </w:r>
            <w:proofErr w:type="gramStart"/>
            <w:r w:rsidR="00E27C48">
              <w:rPr>
                <w:rFonts w:asciiTheme="minorEastAsia" w:eastAsiaTheme="minorEastAsia" w:hAnsiTheme="minorEastAsia"/>
                <w:sz w:val="20"/>
              </w:rPr>
              <w:t>龙桥雅苑</w:t>
            </w:r>
            <w:proofErr w:type="gramEnd"/>
            <w:r w:rsidR="00E27C48">
              <w:rPr>
                <w:rFonts w:asciiTheme="minorEastAsia" w:eastAsiaTheme="minorEastAsia" w:hAnsiTheme="minorEastAsia"/>
                <w:sz w:val="20"/>
              </w:rPr>
              <w:t>1号楼1层4单元1-7</w:t>
            </w:r>
            <w:bookmarkEnd w:id="0"/>
          </w:p>
          <w:p w:rsidR="00282BF7" w:rsidRDefault="004C497A">
            <w:pPr>
              <w:tabs>
                <w:tab w:val="left" w:pos="7380"/>
              </w:tabs>
              <w:rPr>
                <w:szCs w:val="21"/>
              </w:rPr>
            </w:pPr>
            <w:r>
              <w:rPr>
                <w:rFonts w:hint="eastAsia"/>
                <w:szCs w:val="21"/>
              </w:rPr>
              <w:t>经营地址：</w:t>
            </w:r>
            <w:r w:rsidR="00E27C48">
              <w:rPr>
                <w:rFonts w:asciiTheme="minorEastAsia" w:eastAsiaTheme="minorEastAsia" w:hAnsiTheme="minorEastAsia"/>
                <w:sz w:val="20"/>
              </w:rPr>
              <w:t>北京市怀柔区桥梓镇八</w:t>
            </w:r>
            <w:proofErr w:type="gramStart"/>
            <w:r w:rsidR="00E27C48">
              <w:rPr>
                <w:rFonts w:asciiTheme="minorEastAsia" w:eastAsiaTheme="minorEastAsia" w:hAnsiTheme="minorEastAsia"/>
                <w:sz w:val="20"/>
              </w:rPr>
              <w:t>龙桥雅苑</w:t>
            </w:r>
            <w:proofErr w:type="gramEnd"/>
            <w:r w:rsidR="00E27C48">
              <w:rPr>
                <w:rFonts w:asciiTheme="minorEastAsia" w:eastAsiaTheme="minorEastAsia" w:hAnsiTheme="minorEastAsia"/>
                <w:sz w:val="20"/>
              </w:rPr>
              <w:t>1号楼1层4单元1-7</w:t>
            </w:r>
          </w:p>
          <w:p w:rsidR="00282BF7" w:rsidRDefault="004C497A">
            <w:pPr>
              <w:tabs>
                <w:tab w:val="left" w:pos="7380"/>
              </w:tabs>
              <w:rPr>
                <w:szCs w:val="21"/>
              </w:rPr>
            </w:pPr>
            <w:r>
              <w:rPr>
                <w:rFonts w:hint="eastAsia"/>
                <w:szCs w:val="21"/>
              </w:rPr>
              <w:t>资质确认：营业执照，</w:t>
            </w:r>
            <w:r>
              <w:rPr>
                <w:rFonts w:hint="eastAsia"/>
              </w:rPr>
              <w:t>统一社会信用代码：</w:t>
            </w:r>
            <w:r w:rsidR="00E27C48" w:rsidRPr="00E27C48">
              <w:rPr>
                <w:color w:val="000000"/>
              </w:rPr>
              <w:t>911101055825295954</w:t>
            </w:r>
            <w:r>
              <w:rPr>
                <w:rFonts w:hint="eastAsia"/>
                <w:color w:val="000000"/>
              </w:rPr>
              <w:t>，</w:t>
            </w:r>
            <w:r>
              <w:rPr>
                <w:rFonts w:hint="eastAsia"/>
                <w:szCs w:val="21"/>
              </w:rPr>
              <w:t>营业执照真实有效，无特殊资质要求。</w:t>
            </w:r>
          </w:p>
          <w:p w:rsidR="00282BF7" w:rsidRDefault="004C497A">
            <w:pPr>
              <w:tabs>
                <w:tab w:val="left" w:pos="7380"/>
              </w:tabs>
              <w:rPr>
                <w:szCs w:val="21"/>
              </w:rPr>
            </w:pPr>
            <w:r>
              <w:rPr>
                <w:rFonts w:hint="eastAsia"/>
                <w:szCs w:val="21"/>
              </w:rPr>
              <w:t>审核范围：</w:t>
            </w:r>
          </w:p>
          <w:p w:rsidR="00282BF7" w:rsidRDefault="004C497A">
            <w:pPr>
              <w:tabs>
                <w:tab w:val="left" w:pos="7380"/>
              </w:tabs>
              <w:rPr>
                <w:szCs w:val="21"/>
              </w:rPr>
            </w:pPr>
            <w:r>
              <w:rPr>
                <w:rFonts w:hint="eastAsia"/>
                <w:szCs w:val="21"/>
              </w:rPr>
              <w:t>Q</w:t>
            </w:r>
            <w:r>
              <w:rPr>
                <w:rFonts w:hint="eastAsia"/>
                <w:szCs w:val="21"/>
              </w:rPr>
              <w:t>：</w:t>
            </w:r>
            <w:r w:rsidR="00E27C48" w:rsidRPr="00E27C48">
              <w:rPr>
                <w:rFonts w:hint="eastAsia"/>
                <w:szCs w:val="21"/>
              </w:rPr>
              <w:t>地质灾害监测预警的技术咨询</w:t>
            </w:r>
          </w:p>
          <w:p w:rsidR="00282BF7" w:rsidRDefault="004C497A">
            <w:pPr>
              <w:tabs>
                <w:tab w:val="left" w:pos="7380"/>
              </w:tabs>
              <w:rPr>
                <w:szCs w:val="21"/>
              </w:rPr>
            </w:pPr>
            <w:r>
              <w:rPr>
                <w:rFonts w:hint="eastAsia"/>
                <w:szCs w:val="21"/>
              </w:rPr>
              <w:t>总经理：</w:t>
            </w:r>
            <w:r w:rsidR="00E27C48" w:rsidRPr="00E27C48">
              <w:rPr>
                <w:rFonts w:hint="eastAsia"/>
                <w:szCs w:val="21"/>
              </w:rPr>
              <w:t>时斌</w:t>
            </w:r>
            <w:r>
              <w:rPr>
                <w:rFonts w:hint="eastAsia"/>
                <w:szCs w:val="21"/>
              </w:rPr>
              <w:t>，管理者代表：</w:t>
            </w:r>
            <w:r w:rsidR="00E27C48" w:rsidRPr="00E27C48">
              <w:rPr>
                <w:rFonts w:hint="eastAsia"/>
                <w:szCs w:val="21"/>
              </w:rPr>
              <w:t>王猛</w:t>
            </w:r>
            <w:r>
              <w:rPr>
                <w:rFonts w:hint="eastAsia"/>
                <w:szCs w:val="21"/>
              </w:rPr>
              <w:t xml:space="preserve">    </w:t>
            </w:r>
            <w:r>
              <w:rPr>
                <w:rFonts w:hint="eastAsia"/>
                <w:szCs w:val="21"/>
              </w:rPr>
              <w:t>体系覆盖人数</w:t>
            </w:r>
            <w:r w:rsidR="00E27C48">
              <w:rPr>
                <w:rFonts w:hint="eastAsia"/>
                <w:szCs w:val="21"/>
              </w:rPr>
              <w:t>1</w:t>
            </w:r>
            <w:r w:rsidR="00B97BE2">
              <w:rPr>
                <w:rFonts w:hint="eastAsia"/>
                <w:szCs w:val="21"/>
              </w:rPr>
              <w:t>1</w:t>
            </w:r>
            <w:r>
              <w:rPr>
                <w:rFonts w:hint="eastAsia"/>
                <w:szCs w:val="21"/>
              </w:rPr>
              <w:t>人</w:t>
            </w:r>
          </w:p>
          <w:p w:rsidR="00282BF7" w:rsidRDefault="004C497A">
            <w:pPr>
              <w:tabs>
                <w:tab w:val="left" w:pos="7380"/>
              </w:tabs>
              <w:rPr>
                <w:szCs w:val="21"/>
              </w:rPr>
            </w:pPr>
            <w:r>
              <w:rPr>
                <w:rFonts w:hint="eastAsia"/>
              </w:rPr>
              <w:t>一阶段问题验证：无</w:t>
            </w:r>
          </w:p>
        </w:tc>
        <w:tc>
          <w:tcPr>
            <w:tcW w:w="1585" w:type="dxa"/>
          </w:tcPr>
          <w:p w:rsidR="00282BF7" w:rsidRDefault="00282BF7"/>
        </w:tc>
      </w:tr>
      <w:tr w:rsidR="00282BF7">
        <w:trPr>
          <w:trHeight w:val="1968"/>
        </w:trPr>
        <w:tc>
          <w:tcPr>
            <w:tcW w:w="2160" w:type="dxa"/>
            <w:vAlign w:val="center"/>
          </w:tcPr>
          <w:p w:rsidR="00282BF7" w:rsidRDefault="004C497A">
            <w:pPr>
              <w:spacing w:line="276" w:lineRule="auto"/>
              <w:rPr>
                <w:rFonts w:ascii="宋体" w:hAnsi="宋体"/>
              </w:rPr>
            </w:pPr>
            <w:r>
              <w:rPr>
                <w:rFonts w:asciiTheme="minorEastAsia" w:eastAsiaTheme="minorEastAsia" w:hAnsiTheme="minorEastAsia" w:hint="eastAsia"/>
                <w:szCs w:val="21"/>
              </w:rPr>
              <w:t>组织及其环境</w:t>
            </w:r>
          </w:p>
        </w:tc>
        <w:tc>
          <w:tcPr>
            <w:tcW w:w="960" w:type="dxa"/>
            <w:vAlign w:val="center"/>
          </w:tcPr>
          <w:p w:rsidR="00282BF7" w:rsidRDefault="004C497A">
            <w:pPr>
              <w:spacing w:line="276" w:lineRule="auto"/>
              <w:rPr>
                <w:rFonts w:ascii="宋体" w:hAnsi="宋体"/>
                <w:b/>
                <w:szCs w:val="21"/>
              </w:rPr>
            </w:pPr>
            <w:r>
              <w:rPr>
                <w:rFonts w:asciiTheme="minorEastAsia" w:eastAsiaTheme="minorEastAsia" w:hAnsiTheme="minorEastAsia"/>
                <w:szCs w:val="21"/>
              </w:rPr>
              <w:t>4.1</w:t>
            </w:r>
          </w:p>
        </w:tc>
        <w:tc>
          <w:tcPr>
            <w:tcW w:w="10004" w:type="dxa"/>
            <w:vAlign w:val="center"/>
          </w:tcPr>
          <w:p w:rsidR="00282BF7" w:rsidRDefault="00B97BE2">
            <w:pPr>
              <w:adjustRightInd w:val="0"/>
              <w:snapToGrid w:val="0"/>
              <w:spacing w:line="276" w:lineRule="auto"/>
              <w:rPr>
                <w:color w:val="000000"/>
                <w:szCs w:val="21"/>
              </w:rPr>
            </w:pPr>
            <w:r w:rsidRPr="00B97BE2">
              <w:rPr>
                <w:rFonts w:hint="eastAsia"/>
                <w:szCs w:val="21"/>
              </w:rPr>
              <w:t>北京中颐允能科技有限公司</w:t>
            </w:r>
            <w:r>
              <w:rPr>
                <w:rFonts w:hint="eastAsia"/>
                <w:color w:val="000000"/>
                <w:szCs w:val="21"/>
              </w:rPr>
              <w:t>与</w:t>
            </w:r>
            <w:r w:rsidRPr="00B97BE2">
              <w:rPr>
                <w:rFonts w:hint="eastAsia"/>
                <w:color w:val="000000"/>
                <w:szCs w:val="21"/>
              </w:rPr>
              <w:t>中国水力发电工程学会</w:t>
            </w:r>
            <w:r>
              <w:rPr>
                <w:rFonts w:hint="eastAsia"/>
                <w:color w:val="000000"/>
                <w:szCs w:val="21"/>
              </w:rPr>
              <w:t>长期合作，从事</w:t>
            </w:r>
            <w:r w:rsidRPr="00B97BE2">
              <w:rPr>
                <w:rFonts w:hint="eastAsia"/>
                <w:color w:val="000000"/>
                <w:szCs w:val="21"/>
              </w:rPr>
              <w:t>地质灾害监测预警的技术咨询</w:t>
            </w:r>
            <w:r>
              <w:rPr>
                <w:rFonts w:hint="eastAsia"/>
                <w:color w:val="000000"/>
                <w:szCs w:val="21"/>
              </w:rPr>
              <w:t>，总经理</w:t>
            </w:r>
            <w:r w:rsidRPr="00B97BE2">
              <w:rPr>
                <w:rFonts w:hint="eastAsia"/>
                <w:color w:val="000000"/>
                <w:szCs w:val="21"/>
              </w:rPr>
              <w:t>时斌</w:t>
            </w:r>
            <w:r>
              <w:rPr>
                <w:rFonts w:hint="eastAsia"/>
                <w:color w:val="000000"/>
                <w:szCs w:val="21"/>
              </w:rPr>
              <w:t>曾任</w:t>
            </w:r>
            <w:r w:rsidRPr="00B97BE2">
              <w:rPr>
                <w:rFonts w:hint="eastAsia"/>
                <w:color w:val="000000"/>
                <w:szCs w:val="21"/>
              </w:rPr>
              <w:t>中国水力发电工程学会</w:t>
            </w:r>
            <w:r>
              <w:rPr>
                <w:rFonts w:hint="eastAsia"/>
                <w:color w:val="000000"/>
                <w:szCs w:val="21"/>
              </w:rPr>
              <w:t>领导，为资深专家，在本行业有一定影响力，多位专家为技术支持，专业能力在行业有一定优势</w:t>
            </w:r>
            <w:r w:rsidR="004C497A">
              <w:rPr>
                <w:rFonts w:hint="eastAsia"/>
                <w:color w:val="000000"/>
                <w:szCs w:val="21"/>
              </w:rPr>
              <w:t>。</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公司于2020年09月</w:t>
            </w:r>
            <w:r w:rsidR="00B97BE2">
              <w:rPr>
                <w:rFonts w:asciiTheme="minorEastAsia" w:eastAsiaTheme="minorEastAsia" w:hAnsiTheme="minorEastAsia" w:hint="eastAsia"/>
                <w:szCs w:val="21"/>
              </w:rPr>
              <w:t>17</w:t>
            </w:r>
            <w:r>
              <w:rPr>
                <w:rFonts w:asciiTheme="minorEastAsia" w:eastAsiaTheme="minorEastAsia" w:hAnsiTheme="minorEastAsia" w:hint="eastAsia"/>
                <w:szCs w:val="21"/>
              </w:rPr>
              <w:t>日依据GB/T19001-2016标准对质量手册\程序文件进行修订，目前版本为A/0版，由管理者代表组织人员编写，总经理批准实施。文件中描述了质量管理体系建立的原则及质量管理体系的各个过程。确定了质量管理体系的过程及控制方法，配备了所需设施及符合能力要求的各任职人员。</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公司通过多种来源获得内外部因素的信息，包括国家和国际新闻、网站、行业协会等。公司识别、确定了与战略、目标相关、影响实现管理体系预期结果的内外部因素，并且关注不断变化的内外部信息.</w:t>
            </w:r>
          </w:p>
          <w:p w:rsidR="00282BF7" w:rsidRDefault="004C497A">
            <w:pPr>
              <w:adjustRightInd w:val="0"/>
              <w:snapToGrid w:val="0"/>
              <w:spacing w:line="276" w:lineRule="auto"/>
              <w:rPr>
                <w:rFonts w:ascii="宋体" w:hAnsi="宋体"/>
                <w:szCs w:val="21"/>
                <w:lang w:val="en-GB"/>
              </w:rPr>
            </w:pPr>
            <w:r>
              <w:rPr>
                <w:rFonts w:asciiTheme="minorEastAsia" w:eastAsiaTheme="minorEastAsia" w:hAnsiTheme="minorEastAsia" w:hint="eastAsia"/>
                <w:szCs w:val="21"/>
              </w:rPr>
              <w:t>符合要求.</w:t>
            </w:r>
          </w:p>
        </w:tc>
        <w:tc>
          <w:tcPr>
            <w:tcW w:w="1585" w:type="dxa"/>
          </w:tcPr>
          <w:p w:rsidR="00282BF7" w:rsidRDefault="004C497A">
            <w:r>
              <w:rPr>
                <w:rFonts w:hint="eastAsia"/>
              </w:rPr>
              <w:t>Y</w:t>
            </w:r>
          </w:p>
        </w:tc>
      </w:tr>
      <w:tr w:rsidR="00282BF7">
        <w:trPr>
          <w:trHeight w:val="2110"/>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相关方的需求和期望</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4.2</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公司识别并确定了影响公司提供产品和服务能力的利益相关方：客户、员工、供应商等。</w:t>
            </w:r>
          </w:p>
          <w:p w:rsidR="00282BF7" w:rsidRDefault="004C497A">
            <w:pPr>
              <w:adjustRightInd w:val="0"/>
              <w:snapToGrid w:val="0"/>
              <w:spacing w:line="276" w:lineRule="auto"/>
              <w:rPr>
                <w:rFonts w:asciiTheme="minorEastAsia" w:eastAsiaTheme="minorEastAsia" w:hAnsiTheme="minorEastAsia"/>
                <w:szCs w:val="21"/>
              </w:rPr>
            </w:pPr>
            <w:proofErr w:type="gramStart"/>
            <w:r>
              <w:rPr>
                <w:rFonts w:asciiTheme="minorEastAsia" w:eastAsiaTheme="minorEastAsia" w:hAnsiTheme="minorEastAsia" w:hint="eastAsia"/>
                <w:szCs w:val="21"/>
              </w:rPr>
              <w:t>管代介绍</w:t>
            </w:r>
            <w:proofErr w:type="gramEnd"/>
            <w:r>
              <w:rPr>
                <w:rFonts w:asciiTheme="minorEastAsia" w:eastAsiaTheme="minorEastAsia" w:hAnsiTheme="minorEastAsia" w:hint="eastAsia"/>
                <w:szCs w:val="21"/>
              </w:rPr>
              <w:t>公司通过投标、合同约定形式了解相关方的需求，然后提供出满足他们要求提供优质产品和完善的服务，目前公司能满足相关方的需求和期望。</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相关方进行监视和评审的方式方法：公司通过走访、会议、上级文件、标准和规范的获取等方式对相关方的信息进行监视和评审。</w:t>
            </w:r>
          </w:p>
          <w:p w:rsidR="00282BF7" w:rsidRDefault="00282BF7">
            <w:pPr>
              <w:adjustRightInd w:val="0"/>
              <w:snapToGrid w:val="0"/>
              <w:spacing w:line="276" w:lineRule="auto"/>
              <w:rPr>
                <w:rFonts w:asciiTheme="minorEastAsia" w:eastAsiaTheme="minorEastAsia" w:hAnsiTheme="minorEastAsia"/>
                <w:szCs w:val="21"/>
              </w:rPr>
            </w:pP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提供《主要相关方列表及有关要求》，写明相关方的需求和期望主要表现如下：</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w:t>
            </w:r>
            <w:r>
              <w:rPr>
                <w:rFonts w:ascii="宋体" w:hAnsi="宋体" w:hint="eastAsia"/>
                <w:szCs w:val="21"/>
              </w:rPr>
              <w:t>相关的公司及人员资质的要求、相关业绩案例、能够参与竞标、有标准的服务流程、有个性化的定制服务与方案</w:t>
            </w:r>
            <w:r>
              <w:rPr>
                <w:rFonts w:asciiTheme="minorEastAsia" w:eastAsiaTheme="minorEastAsia" w:hAnsiTheme="minorEastAsia" w:hint="eastAsia"/>
                <w:szCs w:val="21"/>
              </w:rPr>
              <w:t>。</w:t>
            </w:r>
          </w:p>
          <w:p w:rsidR="00282BF7" w:rsidRDefault="004C497A">
            <w:pPr>
              <w:adjustRightInd w:val="0"/>
              <w:snapToGrid w:val="0"/>
              <w:spacing w:line="276" w:lineRule="auto"/>
              <w:rPr>
                <w:rFonts w:ascii="宋体" w:hAnsi="宋体"/>
                <w:szCs w:val="21"/>
              </w:rPr>
            </w:pPr>
            <w:r>
              <w:rPr>
                <w:rFonts w:asciiTheme="minorEastAsia" w:eastAsiaTheme="minorEastAsia" w:hAnsiTheme="minorEastAsia" w:hint="eastAsia"/>
                <w:szCs w:val="21"/>
              </w:rPr>
              <w:t>供应商：</w:t>
            </w:r>
            <w:r>
              <w:rPr>
                <w:rFonts w:ascii="宋体" w:hAnsi="宋体" w:hint="eastAsia"/>
                <w:szCs w:val="21"/>
              </w:rPr>
              <w:t>提供清晰的客户需求、提供清晰的认证/评审/相关材料及记录</w:t>
            </w:r>
          </w:p>
          <w:p w:rsidR="00282BF7" w:rsidRDefault="004C497A">
            <w:pPr>
              <w:adjustRightInd w:val="0"/>
              <w:snapToGrid w:val="0"/>
              <w:spacing w:line="276" w:lineRule="auto"/>
              <w:rPr>
                <w:rFonts w:ascii="宋体" w:hAnsi="宋体"/>
                <w:szCs w:val="21"/>
              </w:rPr>
            </w:pPr>
            <w:r>
              <w:rPr>
                <w:rFonts w:ascii="宋体" w:hAnsi="宋体" w:hint="eastAsia"/>
                <w:szCs w:val="21"/>
              </w:rPr>
              <w:t>合作伙伴：提供清晰的客户需求</w:t>
            </w:r>
          </w:p>
          <w:p w:rsidR="00282BF7" w:rsidRDefault="004C497A">
            <w:pPr>
              <w:adjustRightInd w:val="0"/>
              <w:snapToGrid w:val="0"/>
              <w:spacing w:line="276" w:lineRule="auto"/>
              <w:rPr>
                <w:rFonts w:asciiTheme="minorEastAsia" w:hAnsiTheme="minorEastAsia"/>
                <w:szCs w:val="21"/>
              </w:rPr>
            </w:pPr>
            <w:r>
              <w:rPr>
                <w:rFonts w:asciiTheme="minorEastAsia" w:eastAsiaTheme="minorEastAsia" w:hAnsiTheme="minorEastAsia" w:hint="eastAsia"/>
                <w:szCs w:val="21"/>
              </w:rPr>
              <w:t>员工：</w:t>
            </w:r>
            <w:r>
              <w:rPr>
                <w:rFonts w:hint="eastAsia"/>
              </w:rPr>
              <w:t>工作效率高，善于学习与团队协作，业务熟练、</w:t>
            </w:r>
            <w:r>
              <w:rPr>
                <w:rFonts w:ascii="宋体" w:hAnsi="宋体" w:hint="eastAsia"/>
                <w:szCs w:val="21"/>
              </w:rPr>
              <w:t>能够最大化满足客户需求、能够对自身业务能力进行持续优化和创新等</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w:t>
            </w:r>
          </w:p>
        </w:tc>
        <w:tc>
          <w:tcPr>
            <w:tcW w:w="1585" w:type="dxa"/>
          </w:tcPr>
          <w:p w:rsidR="00282BF7" w:rsidRDefault="004C497A">
            <w:r>
              <w:rPr>
                <w:rFonts w:hint="eastAsia"/>
              </w:rPr>
              <w:t>Y</w:t>
            </w:r>
          </w:p>
        </w:tc>
      </w:tr>
      <w:tr w:rsidR="00282BF7">
        <w:trPr>
          <w:trHeight w:val="2110"/>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质量管理体系的范围</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4.3</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公司按照标准要求编写了体系文件于2020年09月1</w:t>
            </w:r>
            <w:r w:rsidR="00B97BE2">
              <w:rPr>
                <w:rFonts w:asciiTheme="minorEastAsia" w:eastAsiaTheme="minorEastAsia" w:hAnsiTheme="minorEastAsia" w:hint="eastAsia"/>
                <w:szCs w:val="21"/>
              </w:rPr>
              <w:t>7</w:t>
            </w:r>
            <w:r>
              <w:rPr>
                <w:rFonts w:asciiTheme="minorEastAsia" w:eastAsiaTheme="minorEastAsia" w:hAnsiTheme="minorEastAsia" w:hint="eastAsia"/>
                <w:szCs w:val="21"/>
              </w:rPr>
              <w:t>日实施， 管理体系文件包括管理手册、程序文件、作业文件和记录表格等内容，管理手册中包括了管理方针和管理目标，并给出了各级文件的接口。</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282BF7" w:rsidRDefault="004C497A">
            <w:pPr>
              <w:tabs>
                <w:tab w:val="left" w:pos="7380"/>
              </w:tabs>
              <w:rPr>
                <w:rFonts w:asciiTheme="minorEastAsia" w:eastAsiaTheme="minorEastAsia" w:hAnsiTheme="minorEastAsia"/>
                <w:szCs w:val="21"/>
              </w:rPr>
            </w:pPr>
            <w:r>
              <w:rPr>
                <w:rFonts w:asciiTheme="minorEastAsia" w:eastAsiaTheme="minorEastAsia" w:hAnsiTheme="minorEastAsia" w:hint="eastAsia"/>
                <w:szCs w:val="21"/>
              </w:rPr>
              <w:t>管理体系范围：</w:t>
            </w:r>
          </w:p>
          <w:p w:rsidR="00282BF7" w:rsidRDefault="00B97BE2">
            <w:pPr>
              <w:tabs>
                <w:tab w:val="left" w:pos="7380"/>
              </w:tabs>
            </w:pPr>
            <w:r>
              <w:t>北京市怀柔区桥梓镇八</w:t>
            </w:r>
            <w:proofErr w:type="gramStart"/>
            <w:r>
              <w:t>龙桥雅苑</w:t>
            </w:r>
            <w:proofErr w:type="gramEnd"/>
            <w:r>
              <w:t>1</w:t>
            </w:r>
            <w:r>
              <w:t>号楼</w:t>
            </w:r>
            <w:r>
              <w:t>1</w:t>
            </w:r>
            <w:r>
              <w:t>层</w:t>
            </w:r>
            <w:r>
              <w:t>4</w:t>
            </w:r>
            <w:r>
              <w:t>单元</w:t>
            </w:r>
            <w:r>
              <w:t>1-7</w:t>
            </w:r>
            <w:bookmarkStart w:id="1" w:name="组织名称"/>
            <w:r>
              <w:rPr>
                <w:color w:val="000000"/>
                <w:szCs w:val="21"/>
              </w:rPr>
              <w:t>北京中颐允能科技有限公司</w:t>
            </w:r>
            <w:bookmarkStart w:id="2" w:name="审核范围"/>
            <w:bookmarkEnd w:id="1"/>
            <w:r>
              <w:rPr>
                <w:rFonts w:ascii="宋体" w:hAnsi="宋体" w:hint="eastAsia"/>
                <w:szCs w:val="21"/>
              </w:rPr>
              <w:t>地质灾害监测预警的技术咨询</w:t>
            </w:r>
            <w:bookmarkEnd w:id="2"/>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不适用条款</w:t>
            </w:r>
            <w:r>
              <w:rPr>
                <w:rFonts w:asciiTheme="minorEastAsia" w:eastAsiaTheme="minorEastAsia" w:hAnsiTheme="minorEastAsia" w:hint="eastAsia"/>
                <w:szCs w:val="21"/>
              </w:rPr>
              <w:t>：</w:t>
            </w:r>
            <w:r>
              <w:rPr>
                <w:rFonts w:asciiTheme="minorEastAsia" w:eastAsiaTheme="minorEastAsia" w:hAnsiTheme="minorEastAsia"/>
                <w:szCs w:val="21"/>
              </w:rPr>
              <w:t>无</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外包：</w:t>
            </w:r>
            <w:r w:rsidR="00B97BE2">
              <w:rPr>
                <w:rFonts w:asciiTheme="minorEastAsia" w:eastAsiaTheme="minorEastAsia" w:hAnsiTheme="minorEastAsia" w:hint="eastAsia"/>
                <w:szCs w:val="21"/>
              </w:rPr>
              <w:t>无</w:t>
            </w:r>
          </w:p>
        </w:tc>
        <w:tc>
          <w:tcPr>
            <w:tcW w:w="1585" w:type="dxa"/>
          </w:tcPr>
          <w:p w:rsidR="00282BF7" w:rsidRDefault="004C497A">
            <w:r>
              <w:rPr>
                <w:rFonts w:hint="eastAsia"/>
              </w:rPr>
              <w:t>Y</w:t>
            </w:r>
          </w:p>
        </w:tc>
      </w:tr>
      <w:tr w:rsidR="00282BF7">
        <w:trPr>
          <w:trHeight w:val="2110"/>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质量管理体系及其过程</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4.4</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经识别外包过程：</w:t>
            </w:r>
            <w:r w:rsidR="00B97BE2">
              <w:rPr>
                <w:rFonts w:asciiTheme="minorEastAsia" w:eastAsiaTheme="minorEastAsia" w:hAnsiTheme="minorEastAsia" w:hint="eastAsia"/>
                <w:szCs w:val="21"/>
              </w:rPr>
              <w:t>无</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体系无不适用。</w:t>
            </w:r>
          </w:p>
        </w:tc>
        <w:tc>
          <w:tcPr>
            <w:tcW w:w="1585" w:type="dxa"/>
          </w:tcPr>
          <w:p w:rsidR="00282BF7" w:rsidRDefault="00282BF7"/>
        </w:tc>
      </w:tr>
      <w:tr w:rsidR="00282BF7">
        <w:trPr>
          <w:trHeight w:val="2110"/>
        </w:trPr>
        <w:tc>
          <w:tcPr>
            <w:tcW w:w="2160"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领导作用和承诺</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总则</w:t>
            </w:r>
          </w:p>
        </w:tc>
        <w:tc>
          <w:tcPr>
            <w:tcW w:w="960"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5.1</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5.1.1</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公司编制了岗位职责与任职要求，明确了总经理的主要职责包括：</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全面领导公司的日常工作，向公司传达满足顾客、社会和法律、法规要求的重要性；</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制定质量方针和质量目标，确保其与公司的战略方向和公司内、外环境相一致，定期评审目标和绩效，确保实现预期输出和结果；</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负责建立、建全、确定公司的组织机构，决定各职能部门负责人的职责及任免,并支持所有管理者履行其相关领域的职责；</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确保质量管理体系运行所必要的资源；</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批准发布质量手册、质量方针和质量目标，对质量管理体系的有效性承担责任；</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建立有效沟通渠道，确保全体员工认识到有效的质量管理体系和符合质量管理体系要求的重要性；</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促使、指导和支持员工努力提高管理体系有效性和效率，增强体系持续改进和创新；</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确保质量管理体系要求融入组织的业务过程；</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主持管理评审，确保质量管理体系有效运行和持续改进，并与公司的战略方向保持一致；</w:t>
            </w:r>
          </w:p>
          <w:p w:rsidR="00282BF7" w:rsidRDefault="004C497A">
            <w:pPr>
              <w:pStyle w:val="a7"/>
              <w:ind w:firstLineChars="0" w:firstLine="0"/>
              <w:rPr>
                <w:rFonts w:asciiTheme="minorEastAsia" w:eastAsiaTheme="minorEastAsia" w:hAnsiTheme="minorEastAsia"/>
                <w:szCs w:val="21"/>
              </w:rPr>
            </w:pPr>
            <w:r>
              <w:rPr>
                <w:rFonts w:asciiTheme="minorEastAsia" w:eastAsiaTheme="minorEastAsia" w:hAnsiTheme="minorEastAsia" w:hint="eastAsia"/>
                <w:szCs w:val="21"/>
              </w:rPr>
              <w:t>确定和应对以增强顾客满意能力的风险和机会，保持以客户满意为关注焦点；</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w:t>
            </w:r>
          </w:p>
          <w:p w:rsidR="00282BF7" w:rsidRDefault="00282BF7">
            <w:pPr>
              <w:adjustRightInd w:val="0"/>
              <w:snapToGrid w:val="0"/>
              <w:spacing w:line="276" w:lineRule="auto"/>
              <w:rPr>
                <w:rFonts w:asciiTheme="minorEastAsia" w:eastAsiaTheme="minorEastAsia" w:hAnsiTheme="minorEastAsia"/>
                <w:szCs w:val="21"/>
              </w:rPr>
            </w:pP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组织确定的适用的法律法规包括《知识产权法》《民典法》《消费者权益保护法》</w:t>
            </w:r>
            <w:r w:rsidR="00537A89" w:rsidRPr="00537A89">
              <w:rPr>
                <w:rFonts w:asciiTheme="minorEastAsia" w:eastAsiaTheme="minorEastAsia" w:hAnsiTheme="minorEastAsia" w:hint="eastAsia"/>
                <w:szCs w:val="21"/>
              </w:rPr>
              <w:t>《应急预案编制导则》（GB/T 29639－2013）长江流域综合规划（2012-2030）生产安全事故报告和调查处理条例、生产安全事故应急条例、安全生产事故隐患排查治理暂行规定</w:t>
            </w:r>
            <w:r>
              <w:rPr>
                <w:rFonts w:asciiTheme="minorEastAsia" w:eastAsiaTheme="minorEastAsia" w:hAnsiTheme="minorEastAsia" w:hint="eastAsia"/>
                <w:szCs w:val="21"/>
              </w:rPr>
              <w:t>等，法律法规已通过邮件的形式发放到相关部门，已得到有效执行，未出现违规情况。</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质量手册中写明了质量方针、目标，由总经理批准后实施。</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1718"/>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以顾客为关注焦点</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5.1.2</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1531"/>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制定质量方针</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2.1</w:t>
            </w:r>
          </w:p>
          <w:p w:rsidR="00282BF7" w:rsidRDefault="00282BF7">
            <w:pPr>
              <w:spacing w:line="276" w:lineRule="auto"/>
              <w:rPr>
                <w:rFonts w:asciiTheme="minorEastAsia" w:eastAsiaTheme="minorEastAsia" w:hAnsiTheme="minorEastAsia"/>
                <w:szCs w:val="21"/>
              </w:rPr>
            </w:pPr>
          </w:p>
        </w:tc>
        <w:tc>
          <w:tcPr>
            <w:tcW w:w="10004" w:type="dxa"/>
            <w:vAlign w:val="center"/>
          </w:tcPr>
          <w:p w:rsidR="00282BF7" w:rsidRPr="00537A89" w:rsidRDefault="004C497A" w:rsidP="00537A89">
            <w:pPr>
              <w:adjustRightInd w:val="0"/>
              <w:snapToGrid w:val="0"/>
              <w:spacing w:line="276" w:lineRule="auto"/>
              <w:rPr>
                <w:rFonts w:asciiTheme="minorHAnsi" w:eastAsiaTheme="minorEastAsia" w:hAnsiTheme="minorHAnsi"/>
                <w:szCs w:val="21"/>
              </w:rPr>
            </w:pPr>
            <w:r>
              <w:rPr>
                <w:rFonts w:asciiTheme="minorHAnsi" w:eastAsiaTheme="minorEastAsia" w:hAnsiTheme="minorHAnsi" w:hint="eastAsia"/>
                <w:szCs w:val="21"/>
              </w:rPr>
              <w:t>质量方针：</w:t>
            </w:r>
            <w:r w:rsidR="00537A89" w:rsidRPr="00537A89">
              <w:rPr>
                <w:rFonts w:asciiTheme="minorHAnsi" w:eastAsiaTheme="minorEastAsia" w:hAnsiTheme="minorHAnsi" w:hint="eastAsia"/>
                <w:szCs w:val="21"/>
              </w:rPr>
              <w:t>经营优质产品，提供完善服务，不断持续改进，追求顾客满意</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方针在质量手册中予以规定，经总经理批准实施。</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w:t>
            </w:r>
            <w:r>
              <w:rPr>
                <w:rFonts w:hint="eastAsia"/>
                <w:szCs w:val="21"/>
              </w:rPr>
              <w:t>。并定期进行评审（一般一年一次）。</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质量方针基本适宜。</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沟通质量方针</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2.2</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通过会议、文件、网络宣传等形式进行贯彻，</w:t>
            </w:r>
            <w:r>
              <w:rPr>
                <w:rFonts w:hint="eastAsia"/>
                <w:szCs w:val="21"/>
              </w:rPr>
              <w:t>让全体员工理解执行</w:t>
            </w:r>
            <w:r>
              <w:rPr>
                <w:rFonts w:asciiTheme="minorEastAsia" w:eastAsiaTheme="minorEastAsia" w:hAnsiTheme="minorEastAsia" w:hint="eastAsia"/>
                <w:szCs w:val="21"/>
              </w:rPr>
              <w:t>，可为相关方获取。</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组织的角色职责和权限</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282BF7" w:rsidRDefault="004C497A">
            <w:pPr>
              <w:rPr>
                <w:szCs w:val="21"/>
              </w:rPr>
            </w:pPr>
            <w:r>
              <w:rPr>
                <w:rFonts w:hint="eastAsia"/>
                <w:szCs w:val="21"/>
              </w:rPr>
              <w:t>公司质量管理体系覆盖的部门包括：</w:t>
            </w:r>
            <w:r>
              <w:rPr>
                <w:rFonts w:hint="eastAsia"/>
              </w:rPr>
              <w:t>公司设有管理层、行政部、技术部、</w:t>
            </w:r>
            <w:r w:rsidR="00537A89">
              <w:rPr>
                <w:rFonts w:hint="eastAsia"/>
              </w:rPr>
              <w:t>营销部</w:t>
            </w:r>
            <w:r>
              <w:rPr>
                <w:rFonts w:hint="eastAsia"/>
                <w:szCs w:val="21"/>
              </w:rPr>
              <w:t>。</w:t>
            </w:r>
          </w:p>
          <w:p w:rsidR="00282BF7" w:rsidRDefault="004C497A">
            <w:pPr>
              <w:rPr>
                <w:szCs w:val="21"/>
              </w:rPr>
            </w:pPr>
            <w:r>
              <w:rPr>
                <w:rFonts w:hint="eastAsia"/>
                <w:szCs w:val="21"/>
              </w:rPr>
              <w:t>在《质量手册》及《岗位说明书》中规定了各部门及主要岗位人员的工作职责、作用、责任、权限，职责包括了标准要求的所有要求，充分适宜，上述文件通过发放的形成传达到相关部门和人员。包括各级管理者做出的相关责任的承诺等。</w:t>
            </w:r>
          </w:p>
          <w:p w:rsidR="00282BF7" w:rsidRDefault="00537A89">
            <w:pPr>
              <w:rPr>
                <w:szCs w:val="21"/>
              </w:rPr>
            </w:pPr>
            <w:r>
              <w:rPr>
                <w:rFonts w:hint="eastAsia"/>
                <w:szCs w:val="21"/>
              </w:rPr>
              <w:t>查相关体系文件包括程序文件，规章制度</w:t>
            </w:r>
            <w:r w:rsidR="004C497A">
              <w:rPr>
                <w:rFonts w:hint="eastAsia"/>
                <w:szCs w:val="21"/>
              </w:rPr>
              <w:t>等，基本明确了各级人员的质量职责等。确认公司目前人力资源、基础设施、技术人员、财力、信息等资源均能保证。</w:t>
            </w:r>
          </w:p>
          <w:p w:rsidR="00282BF7" w:rsidRDefault="004C497A">
            <w:pPr>
              <w:adjustRightInd w:val="0"/>
              <w:snapToGrid w:val="0"/>
              <w:spacing w:line="276" w:lineRule="auto"/>
              <w:rPr>
                <w:rFonts w:asciiTheme="minorEastAsia" w:eastAsiaTheme="minorEastAsia" w:hAnsiTheme="minorEastAsia"/>
                <w:szCs w:val="21"/>
              </w:rPr>
            </w:pPr>
            <w:r>
              <w:rPr>
                <w:rFonts w:hint="eastAsia"/>
                <w:szCs w:val="21"/>
              </w:rPr>
              <w:t>详见各部门</w:t>
            </w:r>
            <w:r>
              <w:rPr>
                <w:rFonts w:hint="eastAsia"/>
                <w:szCs w:val="21"/>
              </w:rPr>
              <w:t>5.3</w:t>
            </w:r>
            <w:r>
              <w:rPr>
                <w:rFonts w:hint="eastAsia"/>
                <w:szCs w:val="21"/>
              </w:rPr>
              <w:t>条款审核记录。</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应对风险和机遇的措施</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6.1</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公司编制了《</w:t>
            </w:r>
            <w:r w:rsidR="00537A89" w:rsidRPr="00537A89">
              <w:rPr>
                <w:rFonts w:asciiTheme="minorEastAsia" w:eastAsiaTheme="minorEastAsia" w:hAnsiTheme="minorEastAsia" w:hint="eastAsia"/>
                <w:szCs w:val="21"/>
              </w:rPr>
              <w:t>风险机会控制程序</w:t>
            </w:r>
            <w:r>
              <w:rPr>
                <w:rFonts w:asciiTheme="minorEastAsia" w:eastAsiaTheme="minorEastAsia" w:hAnsiTheme="minorEastAsia" w:hint="eastAsia"/>
                <w:szCs w:val="21"/>
              </w:rPr>
              <w:t xml:space="preserve">》，通过识别与评价对公司目标和战略方向相关影响其实现质量管理体系预期结果的各种内外部环境因素，有效应对风险和机遇。 </w:t>
            </w:r>
          </w:p>
          <w:p w:rsidR="00282BF7" w:rsidRDefault="004C497A">
            <w:pPr>
              <w:adjustRightInd w:val="0"/>
              <w:snapToGrid w:val="0"/>
              <w:spacing w:line="276" w:lineRule="auto"/>
            </w:pPr>
            <w:r>
              <w:rPr>
                <w:rFonts w:cs="宋体" w:hint="eastAsia"/>
              </w:rPr>
              <w:t>刘总</w:t>
            </w:r>
            <w:r>
              <w:rPr>
                <w:rFonts w:hint="eastAsia"/>
              </w:rPr>
              <w:t>介绍：在策划管理体系时，领导层考虑了公司运行标准所处的环境，包括上述</w:t>
            </w:r>
            <w:r>
              <w:rPr>
                <w:rFonts w:hint="eastAsia"/>
              </w:rPr>
              <w:t>4.1</w:t>
            </w:r>
            <w:r>
              <w:rPr>
                <w:rFonts w:hint="eastAsia"/>
              </w:rPr>
              <w:t>识别的内外部环境。手册里有对风险和机遇应对控制的要求。</w:t>
            </w:r>
          </w:p>
          <w:p w:rsidR="00282BF7" w:rsidRDefault="004C497A">
            <w:pPr>
              <w:adjustRightInd w:val="0"/>
              <w:snapToGrid w:val="0"/>
              <w:spacing w:line="276" w:lineRule="auto"/>
              <w:rPr>
                <w:rFonts w:cs="宋体"/>
              </w:rPr>
            </w:pPr>
            <w:r>
              <w:rPr>
                <w:rFonts w:cs="宋体" w:hint="eastAsia"/>
              </w:rPr>
              <w:t>公司面临的风险和机遇主要是：</w:t>
            </w:r>
          </w:p>
          <w:p w:rsidR="00282BF7" w:rsidRDefault="00537A89">
            <w:pPr>
              <w:adjustRightInd w:val="0"/>
              <w:snapToGrid w:val="0"/>
              <w:spacing w:line="276" w:lineRule="auto"/>
              <w:rPr>
                <w:rFonts w:asciiTheme="minorEastAsia" w:eastAsiaTheme="minorEastAsia" w:hAnsiTheme="minorEastAsia"/>
                <w:szCs w:val="21"/>
              </w:rPr>
            </w:pPr>
            <w:r w:rsidRPr="00537A89">
              <w:rPr>
                <w:rFonts w:cs="宋体" w:hint="eastAsia"/>
              </w:rPr>
              <w:t>1</w:t>
            </w:r>
            <w:r w:rsidRPr="00537A89">
              <w:rPr>
                <w:rFonts w:cs="宋体" w:hint="eastAsia"/>
              </w:rPr>
              <w:t>行业恶性竞争</w:t>
            </w:r>
            <w:r w:rsidRPr="00537A89">
              <w:rPr>
                <w:rFonts w:cs="宋体" w:hint="eastAsia"/>
              </w:rPr>
              <w:t xml:space="preserve"> </w:t>
            </w:r>
            <w:r w:rsidRPr="00537A89">
              <w:rPr>
                <w:rFonts w:cs="宋体" w:hint="eastAsia"/>
              </w:rPr>
              <w:t>；</w:t>
            </w:r>
            <w:r w:rsidRPr="00537A89">
              <w:rPr>
                <w:rFonts w:cs="宋体" w:hint="eastAsia"/>
              </w:rPr>
              <w:t xml:space="preserve">                                                                                                                                       2.</w:t>
            </w:r>
            <w:r w:rsidRPr="00537A89">
              <w:rPr>
                <w:rFonts w:cs="宋体" w:hint="eastAsia"/>
              </w:rPr>
              <w:t>人员工资增长、流动快；</w:t>
            </w:r>
            <w:r w:rsidRPr="00537A89">
              <w:rPr>
                <w:rFonts w:cs="宋体" w:hint="eastAsia"/>
              </w:rPr>
              <w:t xml:space="preserve">                             3.</w:t>
            </w:r>
            <w:r w:rsidRPr="00537A89">
              <w:rPr>
                <w:rFonts w:cs="宋体" w:hint="eastAsia"/>
              </w:rPr>
              <w:t>管理不规范，费用增加</w:t>
            </w:r>
            <w:r w:rsidRPr="00537A89">
              <w:rPr>
                <w:rFonts w:cs="宋体" w:hint="eastAsia"/>
              </w:rPr>
              <w:t xml:space="preserve"> </w:t>
            </w:r>
            <w:r w:rsidRPr="00537A89">
              <w:rPr>
                <w:rFonts w:cs="宋体" w:hint="eastAsia"/>
              </w:rPr>
              <w:t>；</w:t>
            </w:r>
            <w:r w:rsidRPr="00537A89">
              <w:rPr>
                <w:rFonts w:cs="宋体" w:hint="eastAsia"/>
              </w:rPr>
              <w:t xml:space="preserve">                                4.</w:t>
            </w:r>
            <w:r w:rsidRPr="00537A89">
              <w:rPr>
                <w:rFonts w:cs="宋体" w:hint="eastAsia"/>
              </w:rPr>
              <w:t>技术简单，无更高技术含量</w:t>
            </w:r>
            <w:r w:rsidRPr="00537A89">
              <w:rPr>
                <w:rFonts w:cs="宋体" w:hint="eastAsia"/>
              </w:rPr>
              <w:t xml:space="preserve">                                     5.</w:t>
            </w:r>
            <w:r w:rsidRPr="00537A89">
              <w:rPr>
                <w:rFonts w:cs="宋体" w:hint="eastAsia"/>
              </w:rPr>
              <w:t>缺乏项目及品牌建立和维护</w:t>
            </w:r>
            <w:r w:rsidRPr="00537A89">
              <w:rPr>
                <w:rFonts w:cs="宋体" w:hint="eastAsia"/>
              </w:rPr>
              <w:t xml:space="preserve">                                                                                                  </w:t>
            </w:r>
            <w:r w:rsidRPr="00537A89">
              <w:rPr>
                <w:rFonts w:cs="宋体" w:hint="eastAsia"/>
              </w:rPr>
              <w:lastRenderedPageBreak/>
              <w:t>6.</w:t>
            </w:r>
            <w:r w:rsidRPr="00537A89">
              <w:rPr>
                <w:rFonts w:cs="宋体" w:hint="eastAsia"/>
              </w:rPr>
              <w:t>货款回收不及时</w:t>
            </w:r>
            <w:r w:rsidR="004C497A">
              <w:rPr>
                <w:rFonts w:asciiTheme="minorEastAsia" w:eastAsiaTheme="minorEastAsia" w:hAnsiTheme="minorEastAsia" w:hint="eastAsia"/>
                <w:szCs w:val="21"/>
              </w:rPr>
              <w:t>等。</w:t>
            </w:r>
          </w:p>
          <w:p w:rsidR="00537A89" w:rsidRDefault="00537A8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7</w:t>
            </w:r>
            <w:r w:rsidRPr="00537A89">
              <w:rPr>
                <w:rFonts w:asciiTheme="minorEastAsia" w:eastAsiaTheme="minorEastAsia" w:hAnsiTheme="minorEastAsia" w:hint="eastAsia"/>
                <w:szCs w:val="21"/>
              </w:rPr>
              <w:t>顾客满意指数低，有抱怨</w:t>
            </w:r>
          </w:p>
          <w:p w:rsidR="00537A89" w:rsidRPr="00537A89" w:rsidRDefault="00537A8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w:t>
            </w:r>
          </w:p>
          <w:p w:rsidR="00537A89" w:rsidRDefault="00537A8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措施</w:t>
            </w:r>
            <w:r>
              <w:rPr>
                <w:rFonts w:asciiTheme="minorEastAsia" w:eastAsiaTheme="minorEastAsia" w:hAnsiTheme="minorEastAsia" w:hint="eastAsia"/>
                <w:szCs w:val="21"/>
              </w:rPr>
              <w:t>：</w:t>
            </w:r>
            <w:r w:rsidRPr="00537A89">
              <w:rPr>
                <w:rFonts w:asciiTheme="minorEastAsia" w:eastAsiaTheme="minorEastAsia" w:hAnsiTheme="minorEastAsia" w:hint="eastAsia"/>
                <w:szCs w:val="21"/>
              </w:rPr>
              <w:t>1.引入体系管理 2.建立新产品开发战略  3.采用流程化作业，降低成本  4.选择优质客户长期合作，快速回收资金  5.定期管理评审</w:t>
            </w:r>
            <w:r>
              <w:rPr>
                <w:rFonts w:asciiTheme="minorEastAsia" w:eastAsiaTheme="minorEastAsia" w:hAnsiTheme="minorEastAsia" w:hint="eastAsia"/>
                <w:szCs w:val="21"/>
              </w:rPr>
              <w:t>。。。。。</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针对质量风险与机遇，行政部组织人员对质量控制风险进行了识别、分析和评价。 </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通过内审、管评、目标考核等来评价风险和机遇应对措施的有效性。</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公司的风险和机遇控制基本符合要求。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质量目标及其实现的策划</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总的质量目标为：</w:t>
            </w:r>
          </w:p>
          <w:p w:rsidR="00537A89" w:rsidRPr="00537A89" w:rsidRDefault="00537A89" w:rsidP="00537A89">
            <w:pPr>
              <w:adjustRightInd w:val="0"/>
              <w:snapToGrid w:val="0"/>
              <w:spacing w:line="276" w:lineRule="auto"/>
              <w:rPr>
                <w:rFonts w:asciiTheme="minorHAnsi" w:eastAsiaTheme="minorEastAsia" w:hAnsiTheme="minorHAnsi"/>
                <w:szCs w:val="21"/>
              </w:rPr>
            </w:pPr>
            <w:r w:rsidRPr="00537A89">
              <w:rPr>
                <w:rFonts w:asciiTheme="minorHAnsi" w:eastAsiaTheme="minorEastAsia" w:hAnsiTheme="minorHAnsi" w:hint="eastAsia"/>
                <w:szCs w:val="21"/>
              </w:rPr>
              <w:t>1.</w:t>
            </w:r>
            <w:r w:rsidRPr="00537A89">
              <w:rPr>
                <w:rFonts w:asciiTheme="minorHAnsi" w:eastAsiaTheme="minorEastAsia" w:hAnsiTheme="minorHAnsi" w:hint="eastAsia"/>
                <w:szCs w:val="21"/>
              </w:rPr>
              <w:t>合同履约率</w:t>
            </w:r>
            <w:r w:rsidRPr="00537A89">
              <w:rPr>
                <w:rFonts w:asciiTheme="minorHAnsi" w:eastAsiaTheme="minorEastAsia" w:hAnsiTheme="minorHAnsi" w:hint="eastAsia"/>
                <w:szCs w:val="21"/>
              </w:rPr>
              <w:t>100</w:t>
            </w:r>
            <w:r w:rsidRPr="00537A89">
              <w:rPr>
                <w:rFonts w:asciiTheme="minorHAnsi" w:eastAsiaTheme="minorEastAsia" w:hAnsiTheme="minorHAnsi" w:hint="eastAsia"/>
                <w:szCs w:val="21"/>
              </w:rPr>
              <w:t>％；</w:t>
            </w:r>
          </w:p>
          <w:p w:rsidR="00282BF7" w:rsidRDefault="00537A89" w:rsidP="00537A89">
            <w:pPr>
              <w:adjustRightInd w:val="0"/>
              <w:snapToGrid w:val="0"/>
              <w:spacing w:line="276" w:lineRule="auto"/>
              <w:rPr>
                <w:rFonts w:asciiTheme="minorEastAsia" w:eastAsiaTheme="minorEastAsia" w:hAnsiTheme="minorEastAsia"/>
                <w:szCs w:val="21"/>
              </w:rPr>
            </w:pPr>
            <w:r w:rsidRPr="00537A89">
              <w:rPr>
                <w:rFonts w:asciiTheme="minorHAnsi" w:eastAsiaTheme="minorEastAsia" w:hAnsiTheme="minorHAnsi" w:hint="eastAsia"/>
                <w:szCs w:val="21"/>
              </w:rPr>
              <w:t>2.</w:t>
            </w:r>
            <w:r w:rsidRPr="00537A89">
              <w:rPr>
                <w:rFonts w:asciiTheme="minorHAnsi" w:eastAsiaTheme="minorEastAsia" w:hAnsiTheme="minorHAnsi" w:hint="eastAsia"/>
                <w:szCs w:val="21"/>
              </w:rPr>
              <w:t>顾客满意率≥</w:t>
            </w:r>
            <w:r w:rsidRPr="00537A89">
              <w:rPr>
                <w:rFonts w:asciiTheme="minorHAnsi" w:eastAsiaTheme="minorEastAsia" w:hAnsiTheme="minorHAnsi" w:hint="eastAsia"/>
                <w:szCs w:val="21"/>
              </w:rPr>
              <w:t>95%</w:t>
            </w:r>
          </w:p>
          <w:p w:rsidR="00282BF7" w:rsidRDefault="004C497A">
            <w:pPr>
              <w:rPr>
                <w:szCs w:val="21"/>
              </w:rPr>
            </w:pPr>
            <w:r>
              <w:rPr>
                <w:rFonts w:hint="eastAsia"/>
                <w:szCs w:val="21"/>
              </w:rPr>
              <w:t>质量目标进行层层分解，落实到责任部门，每年年底考核。</w:t>
            </w:r>
          </w:p>
          <w:p w:rsidR="00282BF7" w:rsidRPr="00537A89" w:rsidRDefault="004C497A">
            <w:pPr>
              <w:adjustRightInd w:val="0"/>
              <w:snapToGrid w:val="0"/>
              <w:spacing w:line="276" w:lineRule="auto"/>
              <w:rPr>
                <w:rFonts w:asciiTheme="minorHAnsi" w:eastAsiaTheme="minorEastAsia" w:hAnsiTheme="minorHAnsi"/>
                <w:szCs w:val="21"/>
              </w:rPr>
            </w:pPr>
            <w:r>
              <w:rPr>
                <w:rFonts w:hint="eastAsia"/>
                <w:szCs w:val="21"/>
              </w:rPr>
              <w:t>--</w:t>
            </w:r>
            <w:r>
              <w:rPr>
                <w:rFonts w:hint="eastAsia"/>
                <w:szCs w:val="21"/>
              </w:rPr>
              <w:t>查</w:t>
            </w:r>
            <w:r>
              <w:rPr>
                <w:rFonts w:hint="eastAsia"/>
                <w:szCs w:val="21"/>
              </w:rPr>
              <w:t>2020</w:t>
            </w:r>
            <w:r w:rsidR="00537A89">
              <w:rPr>
                <w:rFonts w:hint="eastAsia"/>
                <w:szCs w:val="21"/>
              </w:rPr>
              <w:t>年</w:t>
            </w:r>
            <w:r w:rsidR="00537A89">
              <w:rPr>
                <w:rFonts w:hint="eastAsia"/>
                <w:szCs w:val="21"/>
              </w:rPr>
              <w:t>3</w:t>
            </w:r>
            <w:r w:rsidR="00537A89">
              <w:rPr>
                <w:rFonts w:hint="eastAsia"/>
                <w:szCs w:val="21"/>
              </w:rPr>
              <w:t>季度</w:t>
            </w:r>
            <w:r w:rsidR="00537A89">
              <w:rPr>
                <w:rFonts w:hint="eastAsia"/>
                <w:szCs w:val="21"/>
              </w:rPr>
              <w:t>-2021</w:t>
            </w:r>
            <w:r>
              <w:rPr>
                <w:rFonts w:asciiTheme="minorHAnsi" w:eastAsiaTheme="minorEastAsia" w:hAnsiTheme="minorHAnsi" w:hint="eastAsia"/>
                <w:szCs w:val="21"/>
              </w:rPr>
              <w:t>年</w:t>
            </w:r>
            <w:r w:rsidR="00537A89">
              <w:rPr>
                <w:rFonts w:asciiTheme="minorHAnsi" w:eastAsiaTheme="minorEastAsia" w:hAnsiTheme="minorHAnsi" w:hint="eastAsia"/>
                <w:szCs w:val="21"/>
              </w:rPr>
              <w:t>2</w:t>
            </w:r>
            <w:r w:rsidR="00537A89">
              <w:rPr>
                <w:rFonts w:asciiTheme="minorHAnsi" w:eastAsiaTheme="minorEastAsia" w:hAnsiTheme="minorHAnsi" w:hint="eastAsia"/>
                <w:szCs w:val="21"/>
              </w:rPr>
              <w:t>季度</w:t>
            </w:r>
            <w:proofErr w:type="gramStart"/>
            <w:r>
              <w:rPr>
                <w:rFonts w:asciiTheme="minorHAnsi" w:eastAsiaTheme="minorEastAsia" w:hAnsiTheme="minorHAnsi" w:hint="eastAsia"/>
                <w:szCs w:val="21"/>
              </w:rPr>
              <w:t>度</w:t>
            </w:r>
            <w:proofErr w:type="gramEnd"/>
            <w:r>
              <w:rPr>
                <w:rFonts w:asciiTheme="minorHAnsi" w:eastAsiaTheme="minorEastAsia" w:hAnsiTheme="minorHAnsi" w:hint="eastAsia"/>
                <w:szCs w:val="21"/>
              </w:rPr>
              <w:t>考核情况：考核日期：</w:t>
            </w:r>
            <w:r>
              <w:rPr>
                <w:rFonts w:asciiTheme="minorHAnsi" w:eastAsiaTheme="minorEastAsia" w:hAnsiTheme="minorHAnsi" w:hint="eastAsia"/>
                <w:szCs w:val="21"/>
              </w:rPr>
              <w:t>202</w:t>
            </w:r>
            <w:r w:rsidR="00537A89">
              <w:rPr>
                <w:rFonts w:asciiTheme="minorHAnsi" w:eastAsiaTheme="minorEastAsia" w:hAnsiTheme="minorHAnsi" w:hint="eastAsia"/>
                <w:szCs w:val="21"/>
              </w:rPr>
              <w:t>1</w:t>
            </w:r>
            <w:r>
              <w:rPr>
                <w:rFonts w:asciiTheme="minorHAnsi" w:eastAsiaTheme="minorEastAsia" w:hAnsiTheme="minorHAnsi" w:hint="eastAsia"/>
                <w:szCs w:val="21"/>
              </w:rPr>
              <w:t>.6.30</w:t>
            </w:r>
            <w:r>
              <w:rPr>
                <w:rFonts w:asciiTheme="minorHAnsi" w:eastAsiaTheme="minorEastAsia" w:hAnsiTheme="minorHAnsi" w:hint="eastAsia"/>
                <w:szCs w:val="21"/>
              </w:rPr>
              <w:t>，考核人：行政部</w:t>
            </w:r>
            <w:r w:rsidR="00537A89">
              <w:rPr>
                <w:rFonts w:asciiTheme="minorHAnsi" w:eastAsiaTheme="minorEastAsia" w:hAnsiTheme="minorHAnsi" w:hint="eastAsia"/>
                <w:szCs w:val="21"/>
              </w:rPr>
              <w:t xml:space="preserve">   </w:t>
            </w:r>
            <w:r w:rsidR="00537A89">
              <w:rPr>
                <w:rFonts w:asciiTheme="minorHAnsi" w:eastAsiaTheme="minorEastAsia" w:hAnsiTheme="minorHAnsi" w:hint="eastAsia"/>
                <w:szCs w:val="21"/>
              </w:rPr>
              <w:t>质量目标均完成，符合要求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变更的策划</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6.3</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对变更的影响方面进行了识别并制定了对策</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资源总则</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7.1.1</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配备了电脑、打印机、传真、电话等办公设施、配备了无线网络。提供了《办公设备清单》主要有台式电脑、笔记本电脑、打印机、服务器等办公设备，基本能满足服务需要。</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设备的日常维护，主要为局域网维护、灰尘清扫、电脑杀毒和一些设备的耗材更换。电脑等维修保养由使用者自行解决，自己无法解决时由技术人员进行维修，无记录。</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rsidTr="00537A89">
        <w:trPr>
          <w:trHeight w:val="264"/>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监测、</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9.1.1</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2.质量目标完成情况进行了统计，均完成，符合要求.</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4.通过管理评审，提出改进措施，以便发现改进方向。</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管理评审</w:t>
            </w:r>
            <w:bookmarkStart w:id="3" w:name="_GoBack"/>
            <w:bookmarkEnd w:id="3"/>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9.3</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公司文件规定每年至少进行一次管理评审。总经理于</w:t>
            </w:r>
            <w:r w:rsidR="00537A89" w:rsidRPr="00537A89">
              <w:rPr>
                <w:rFonts w:asciiTheme="minorEastAsia" w:eastAsiaTheme="minorEastAsia" w:hAnsiTheme="minorEastAsia"/>
                <w:szCs w:val="21"/>
              </w:rPr>
              <w:t>2021.05.17</w:t>
            </w:r>
            <w:r>
              <w:rPr>
                <w:rFonts w:asciiTheme="minorEastAsia" w:eastAsiaTheme="minorEastAsia" w:hAnsiTheme="minorEastAsia" w:hint="eastAsia"/>
                <w:szCs w:val="21"/>
              </w:rPr>
              <w:t>组织进行了一次管理评审。</w:t>
            </w:r>
          </w:p>
          <w:p w:rsidR="00537A89"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查《管理评审计划》，写明了管理评审的目的：</w:t>
            </w:r>
            <w:r w:rsidR="00537A89" w:rsidRPr="00537A89">
              <w:rPr>
                <w:rFonts w:asciiTheme="minorEastAsia" w:eastAsiaTheme="minorEastAsia" w:hAnsiTheme="minorEastAsia" w:hint="eastAsia"/>
                <w:szCs w:val="21"/>
              </w:rPr>
              <w:t>检查体系运行的适宜性、充分性和有效性，同时评价质量管理体系包括质量方针、目标改进的机会和变更的需要</w:t>
            </w:r>
            <w:r>
              <w:rPr>
                <w:rFonts w:asciiTheme="minorEastAsia" w:eastAsiaTheme="minorEastAsia" w:hAnsiTheme="minorEastAsia" w:hint="eastAsia"/>
                <w:szCs w:val="21"/>
              </w:rPr>
              <w:t>。</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确定了评审时间、地点、评审组织和参加人员。规定了评审议题，提出了评审准备工作要求，评审以会议的方式进行。总经理批准。</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管理评审输入</w:t>
            </w:r>
            <w:proofErr w:type="gramStart"/>
            <w:r>
              <w:rPr>
                <w:rFonts w:asciiTheme="minorEastAsia" w:eastAsiaTheme="minorEastAsia" w:hAnsiTheme="minorEastAsia" w:hint="eastAsia"/>
                <w:szCs w:val="21"/>
              </w:rPr>
              <w:t>由管代和</w:t>
            </w:r>
            <w:proofErr w:type="gramEnd"/>
            <w:r>
              <w:rPr>
                <w:rFonts w:asciiTheme="minorEastAsia" w:eastAsiaTheme="minorEastAsia" w:hAnsiTheme="minorEastAsia" w:hint="eastAsia"/>
                <w:szCs w:val="21"/>
              </w:rPr>
              <w:t>各部门收集并提供相关材料内容基本涵盖：以往</w:t>
            </w:r>
            <w:proofErr w:type="gramStart"/>
            <w:r>
              <w:rPr>
                <w:rFonts w:asciiTheme="minorEastAsia" w:eastAsiaTheme="minorEastAsia" w:hAnsiTheme="minorEastAsia" w:hint="eastAsia"/>
                <w:szCs w:val="21"/>
              </w:rPr>
              <w:t>管评措施</w:t>
            </w:r>
            <w:proofErr w:type="gramEnd"/>
            <w:r>
              <w:rPr>
                <w:rFonts w:asciiTheme="minorEastAsia" w:eastAsiaTheme="minorEastAsia" w:hAnsiTheme="minorEastAsia" w:hint="eastAsia"/>
                <w:szCs w:val="21"/>
              </w:rPr>
              <w:t>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评审结论：</w:t>
            </w:r>
            <w:r w:rsidR="00537A89" w:rsidRPr="00537A89">
              <w:rPr>
                <w:rFonts w:asciiTheme="minorEastAsia" w:eastAsiaTheme="minorEastAsia" w:hAnsiTheme="minorEastAsia" w:hint="eastAsia"/>
                <w:szCs w:val="21"/>
              </w:rPr>
              <w:t>体系的运行基本具备适宜性、充分性和有效性，方针和目标得到了贯彻和实施，是适宜的</w:t>
            </w:r>
            <w:r>
              <w:rPr>
                <w:rFonts w:asciiTheme="minorEastAsia" w:eastAsiaTheme="minorEastAsia" w:hAnsiTheme="minorEastAsia" w:hint="eastAsia"/>
                <w:szCs w:val="21"/>
              </w:rPr>
              <w:t>。</w:t>
            </w:r>
          </w:p>
          <w:p w:rsidR="00282BF7" w:rsidRDefault="004C497A">
            <w:pPr>
              <w:adjustRightInd w:val="0"/>
              <w:snapToGrid w:val="0"/>
              <w:spacing w:line="276" w:lineRule="auto"/>
              <w:jc w:val="left"/>
              <w:rPr>
                <w:rFonts w:ascii="宋体" w:hAnsi="宋体"/>
                <w:color w:val="000000"/>
                <w:szCs w:val="21"/>
              </w:rPr>
            </w:pPr>
            <w:r>
              <w:rPr>
                <w:rFonts w:asciiTheme="minorEastAsia" w:eastAsiaTheme="minorEastAsia" w:hAnsiTheme="minorEastAsia" w:hint="eastAsia"/>
                <w:szCs w:val="21"/>
              </w:rPr>
              <w:t>改进建议:</w:t>
            </w:r>
            <w:r>
              <w:rPr>
                <w:rFonts w:hint="eastAsia"/>
              </w:rPr>
              <w:t xml:space="preserve"> </w:t>
            </w:r>
            <w:r w:rsidR="00537A89" w:rsidRPr="00537A89">
              <w:rPr>
                <w:rFonts w:ascii="宋体" w:hAnsi="宋体" w:hint="eastAsia"/>
                <w:color w:val="000000"/>
                <w:szCs w:val="21"/>
              </w:rPr>
              <w:t>公司全体人员加强对ISO9001:2015《质量管理体系 要求》的培训，由行政部负责，由2021年7月开始。     上述决定正在实施之中</w:t>
            </w:r>
            <w:r w:rsidR="00537A89">
              <w:rPr>
                <w:rFonts w:ascii="宋体" w:hAnsi="宋体" w:hint="eastAsia"/>
                <w:color w:val="000000"/>
                <w:szCs w:val="21"/>
              </w:rPr>
              <w:t>，监督审核关注</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质量管理体系无变更需求。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改进总则</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10.1</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10.3</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管代：为了保证质量管理体系的符合</w:t>
            </w:r>
            <w:proofErr w:type="gramStart"/>
            <w:r>
              <w:rPr>
                <w:rFonts w:asciiTheme="minorEastAsia" w:eastAsiaTheme="minorEastAsia" w:hAnsiTheme="minorEastAsia" w:hint="eastAsia"/>
                <w:szCs w:val="21"/>
              </w:rPr>
              <w:t>性按照</w:t>
            </w:r>
            <w:proofErr w:type="gramEnd"/>
            <w:r>
              <w:rPr>
                <w:rFonts w:asciiTheme="minorEastAsia" w:eastAsiaTheme="minorEastAsia" w:hAnsiTheme="minorEastAsia" w:hint="eastAsia"/>
                <w:szCs w:val="21"/>
              </w:rPr>
              <w:t>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637"/>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资质验证</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顾客投诉</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国家抽检</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法律法规文件</w:t>
            </w:r>
          </w:p>
        </w:tc>
        <w:tc>
          <w:tcPr>
            <w:tcW w:w="960" w:type="dxa"/>
            <w:vAlign w:val="center"/>
          </w:tcPr>
          <w:p w:rsidR="00282BF7" w:rsidRDefault="00282BF7">
            <w:pPr>
              <w:spacing w:line="276" w:lineRule="auto"/>
              <w:rPr>
                <w:rFonts w:asciiTheme="minorEastAsia" w:eastAsiaTheme="minorEastAsia" w:hAnsiTheme="minorEastAsia"/>
                <w:szCs w:val="21"/>
              </w:rPr>
            </w:pP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提供营业执照原件真实可信.</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顾客投诉情况：未发生</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上级检查情况：未发生</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主要用于投标，未发现违规使用证据</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质量抽查：体系运行期间未进行抽查情况。</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在体系运行期间未发生重大质量安全事故。</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bl>
    <w:p w:rsidR="00282BF7" w:rsidRDefault="00282BF7">
      <w:pPr>
        <w:pStyle w:val="a4"/>
      </w:pPr>
    </w:p>
    <w:p w:rsidR="00282BF7" w:rsidRDefault="004C497A">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82BF7">
        <w:trPr>
          <w:trHeight w:val="515"/>
        </w:trPr>
        <w:tc>
          <w:tcPr>
            <w:tcW w:w="2160" w:type="dxa"/>
            <w:vMerge w:val="restart"/>
            <w:vAlign w:val="center"/>
          </w:tcPr>
          <w:p w:rsidR="00282BF7" w:rsidRDefault="004C497A">
            <w:pPr>
              <w:tabs>
                <w:tab w:val="left" w:pos="7380"/>
              </w:tabs>
              <w:jc w:val="center"/>
              <w:rPr>
                <w:szCs w:val="21"/>
              </w:rPr>
            </w:pPr>
            <w:r>
              <w:rPr>
                <w:rFonts w:hint="eastAsia"/>
                <w:szCs w:val="21"/>
              </w:rPr>
              <w:t>过程与活动、</w:t>
            </w:r>
          </w:p>
          <w:p w:rsidR="00282BF7" w:rsidRDefault="004C497A">
            <w:pPr>
              <w:tabs>
                <w:tab w:val="left" w:pos="7380"/>
              </w:tabs>
              <w:jc w:val="center"/>
              <w:rPr>
                <w:szCs w:val="21"/>
              </w:rPr>
            </w:pPr>
            <w:r>
              <w:rPr>
                <w:rFonts w:hint="eastAsia"/>
                <w:szCs w:val="21"/>
              </w:rPr>
              <w:t>抽样计划</w:t>
            </w:r>
          </w:p>
        </w:tc>
        <w:tc>
          <w:tcPr>
            <w:tcW w:w="960" w:type="dxa"/>
            <w:vMerge w:val="restart"/>
            <w:vAlign w:val="center"/>
          </w:tcPr>
          <w:p w:rsidR="00282BF7" w:rsidRDefault="004C497A">
            <w:pPr>
              <w:tabs>
                <w:tab w:val="left" w:pos="7380"/>
              </w:tabs>
              <w:jc w:val="center"/>
              <w:rPr>
                <w:szCs w:val="21"/>
              </w:rPr>
            </w:pPr>
            <w:r>
              <w:rPr>
                <w:rFonts w:hint="eastAsia"/>
                <w:szCs w:val="21"/>
              </w:rPr>
              <w:t>涉及</w:t>
            </w:r>
          </w:p>
          <w:p w:rsidR="00282BF7" w:rsidRDefault="004C497A">
            <w:pPr>
              <w:tabs>
                <w:tab w:val="left" w:pos="7380"/>
              </w:tabs>
              <w:jc w:val="center"/>
              <w:rPr>
                <w:szCs w:val="21"/>
              </w:rPr>
            </w:pPr>
            <w:r>
              <w:rPr>
                <w:rFonts w:hint="eastAsia"/>
                <w:szCs w:val="21"/>
              </w:rPr>
              <w:t>条款</w:t>
            </w:r>
          </w:p>
        </w:tc>
        <w:tc>
          <w:tcPr>
            <w:tcW w:w="10004" w:type="dxa"/>
            <w:vAlign w:val="center"/>
          </w:tcPr>
          <w:p w:rsidR="00282BF7" w:rsidRDefault="004C497A">
            <w:pPr>
              <w:tabs>
                <w:tab w:val="left" w:pos="7380"/>
              </w:tabs>
              <w:rPr>
                <w:szCs w:val="21"/>
              </w:rPr>
            </w:pPr>
            <w:r>
              <w:rPr>
                <w:rFonts w:hint="eastAsia"/>
                <w:szCs w:val="21"/>
              </w:rPr>
              <w:t>受审核部门：行政部</w:t>
            </w:r>
            <w:r>
              <w:rPr>
                <w:rFonts w:hint="eastAsia"/>
                <w:szCs w:val="21"/>
              </w:rPr>
              <w:t xml:space="preserve">   </w:t>
            </w:r>
            <w:r>
              <w:rPr>
                <w:rFonts w:hint="eastAsia"/>
                <w:szCs w:val="21"/>
              </w:rPr>
              <w:t>主管领导</w:t>
            </w:r>
            <w:r>
              <w:rPr>
                <w:rFonts w:hint="eastAsia"/>
                <w:szCs w:val="21"/>
              </w:rPr>
              <w:t>/</w:t>
            </w:r>
            <w:r>
              <w:rPr>
                <w:rFonts w:hint="eastAsia"/>
                <w:szCs w:val="21"/>
              </w:rPr>
              <w:t>陪同人员：</w:t>
            </w:r>
            <w:r w:rsidR="00537A89">
              <w:rPr>
                <w:rFonts w:hint="eastAsia"/>
              </w:rPr>
              <w:t>王猛</w:t>
            </w:r>
          </w:p>
        </w:tc>
        <w:tc>
          <w:tcPr>
            <w:tcW w:w="1585" w:type="dxa"/>
            <w:vMerge w:val="restart"/>
            <w:vAlign w:val="center"/>
          </w:tcPr>
          <w:p w:rsidR="00282BF7" w:rsidRDefault="004C497A">
            <w:pPr>
              <w:rPr>
                <w:sz w:val="24"/>
                <w:szCs w:val="24"/>
              </w:rPr>
            </w:pPr>
            <w:r>
              <w:rPr>
                <w:rFonts w:hint="eastAsia"/>
                <w:sz w:val="24"/>
                <w:szCs w:val="24"/>
              </w:rPr>
              <w:t>判定</w:t>
            </w:r>
          </w:p>
        </w:tc>
      </w:tr>
      <w:tr w:rsidR="00282BF7">
        <w:trPr>
          <w:trHeight w:val="403"/>
        </w:trPr>
        <w:tc>
          <w:tcPr>
            <w:tcW w:w="2160" w:type="dxa"/>
            <w:vMerge/>
            <w:vAlign w:val="center"/>
          </w:tcPr>
          <w:p w:rsidR="00282BF7" w:rsidRDefault="00282BF7"/>
        </w:tc>
        <w:tc>
          <w:tcPr>
            <w:tcW w:w="960" w:type="dxa"/>
            <w:vMerge/>
            <w:vAlign w:val="center"/>
          </w:tcPr>
          <w:p w:rsidR="00282BF7" w:rsidRDefault="00282BF7"/>
        </w:tc>
        <w:tc>
          <w:tcPr>
            <w:tcW w:w="10004" w:type="dxa"/>
            <w:vAlign w:val="center"/>
          </w:tcPr>
          <w:p w:rsidR="00282BF7" w:rsidRDefault="004C497A" w:rsidP="00537A89">
            <w:pPr>
              <w:tabs>
                <w:tab w:val="left" w:pos="7380"/>
              </w:tabs>
              <w:rPr>
                <w:szCs w:val="21"/>
              </w:rPr>
            </w:pPr>
            <w:r>
              <w:rPr>
                <w:rFonts w:hint="eastAsia"/>
                <w:szCs w:val="21"/>
              </w:rPr>
              <w:t>审核员：</w:t>
            </w:r>
            <w:r w:rsidR="00537A89">
              <w:rPr>
                <w:rFonts w:hint="eastAsia"/>
                <w:szCs w:val="21"/>
              </w:rPr>
              <w:t>朱晓丽</w:t>
            </w:r>
            <w:r>
              <w:rPr>
                <w:rFonts w:hint="eastAsia"/>
                <w:szCs w:val="21"/>
              </w:rPr>
              <w:t xml:space="preserve">    </w:t>
            </w:r>
            <w:r>
              <w:rPr>
                <w:rFonts w:hint="eastAsia"/>
                <w:szCs w:val="21"/>
              </w:rPr>
              <w:t>审核时间：</w:t>
            </w:r>
            <w:r>
              <w:rPr>
                <w:rFonts w:hint="eastAsia"/>
                <w:szCs w:val="21"/>
              </w:rPr>
              <w:t>2021</w:t>
            </w:r>
            <w:r>
              <w:rPr>
                <w:rFonts w:hint="eastAsia"/>
                <w:szCs w:val="21"/>
              </w:rPr>
              <w:t>年</w:t>
            </w:r>
            <w:r>
              <w:rPr>
                <w:rFonts w:hint="eastAsia"/>
                <w:szCs w:val="21"/>
              </w:rPr>
              <w:t>0</w:t>
            </w:r>
            <w:r w:rsidR="00537A89">
              <w:rPr>
                <w:rFonts w:hint="eastAsia"/>
                <w:szCs w:val="21"/>
              </w:rPr>
              <w:t>7</w:t>
            </w:r>
            <w:r>
              <w:rPr>
                <w:rFonts w:hint="eastAsia"/>
                <w:szCs w:val="21"/>
              </w:rPr>
              <w:t>月</w:t>
            </w:r>
            <w:r w:rsidR="00537A89">
              <w:rPr>
                <w:rFonts w:hint="eastAsia"/>
                <w:szCs w:val="21"/>
              </w:rPr>
              <w:t>03</w:t>
            </w:r>
            <w:r>
              <w:rPr>
                <w:rFonts w:hint="eastAsia"/>
                <w:szCs w:val="21"/>
              </w:rPr>
              <w:t>日</w:t>
            </w:r>
          </w:p>
        </w:tc>
        <w:tc>
          <w:tcPr>
            <w:tcW w:w="1585" w:type="dxa"/>
            <w:vMerge/>
          </w:tcPr>
          <w:p w:rsidR="00282BF7" w:rsidRDefault="00282BF7"/>
        </w:tc>
      </w:tr>
      <w:tr w:rsidR="00282BF7">
        <w:trPr>
          <w:trHeight w:val="516"/>
        </w:trPr>
        <w:tc>
          <w:tcPr>
            <w:tcW w:w="2160" w:type="dxa"/>
            <w:vMerge/>
            <w:vAlign w:val="center"/>
          </w:tcPr>
          <w:p w:rsidR="00282BF7" w:rsidRDefault="00282BF7"/>
        </w:tc>
        <w:tc>
          <w:tcPr>
            <w:tcW w:w="960" w:type="dxa"/>
            <w:vMerge/>
            <w:vAlign w:val="center"/>
          </w:tcPr>
          <w:p w:rsidR="00282BF7" w:rsidRDefault="00282BF7"/>
        </w:tc>
        <w:tc>
          <w:tcPr>
            <w:tcW w:w="10004" w:type="dxa"/>
            <w:vAlign w:val="center"/>
          </w:tcPr>
          <w:p w:rsidR="00282BF7" w:rsidRDefault="004C497A">
            <w:pPr>
              <w:tabs>
                <w:tab w:val="left" w:pos="7380"/>
              </w:tabs>
              <w:rPr>
                <w:szCs w:val="21"/>
              </w:rPr>
            </w:pPr>
            <w:r>
              <w:rPr>
                <w:rFonts w:hint="eastAsia"/>
                <w:szCs w:val="21"/>
              </w:rPr>
              <w:t>审核条款：</w:t>
            </w:r>
            <w:r>
              <w:rPr>
                <w:rFonts w:hint="eastAsia"/>
                <w:szCs w:val="21"/>
              </w:rPr>
              <w:t>Q</w:t>
            </w:r>
            <w:r>
              <w:rPr>
                <w:rFonts w:hint="eastAsia"/>
                <w:szCs w:val="21"/>
              </w:rPr>
              <w:t>：</w:t>
            </w:r>
            <w:r>
              <w:rPr>
                <w:rFonts w:hint="eastAsia"/>
                <w:szCs w:val="21"/>
              </w:rPr>
              <w:t>5.3</w:t>
            </w:r>
            <w:r>
              <w:rPr>
                <w:rFonts w:hint="eastAsia"/>
                <w:szCs w:val="21"/>
              </w:rPr>
              <w:t>，</w:t>
            </w:r>
            <w:r>
              <w:rPr>
                <w:rFonts w:hint="eastAsia"/>
                <w:szCs w:val="21"/>
              </w:rPr>
              <w:t>6.2</w:t>
            </w:r>
            <w:r>
              <w:rPr>
                <w:rFonts w:hint="eastAsia"/>
                <w:szCs w:val="21"/>
              </w:rPr>
              <w:t>，</w:t>
            </w:r>
            <w:r>
              <w:rPr>
                <w:rFonts w:hint="eastAsia"/>
                <w:szCs w:val="21"/>
              </w:rPr>
              <w:t>7.1.2</w:t>
            </w:r>
            <w:r>
              <w:rPr>
                <w:rFonts w:hint="eastAsia"/>
                <w:szCs w:val="21"/>
              </w:rPr>
              <w:t>，</w:t>
            </w:r>
            <w:r>
              <w:rPr>
                <w:rFonts w:hint="eastAsia"/>
                <w:szCs w:val="21"/>
              </w:rPr>
              <w:t>7.1.3</w:t>
            </w:r>
            <w:r>
              <w:rPr>
                <w:rFonts w:hint="eastAsia"/>
                <w:szCs w:val="21"/>
              </w:rPr>
              <w:t>，</w:t>
            </w:r>
            <w:r>
              <w:rPr>
                <w:rFonts w:hint="eastAsia"/>
                <w:szCs w:val="21"/>
              </w:rPr>
              <w:t>7.1.4</w:t>
            </w:r>
            <w:r>
              <w:rPr>
                <w:rFonts w:hint="eastAsia"/>
                <w:szCs w:val="21"/>
              </w:rPr>
              <w:t>，</w:t>
            </w:r>
            <w:r>
              <w:rPr>
                <w:rFonts w:hint="eastAsia"/>
                <w:szCs w:val="21"/>
              </w:rPr>
              <w:t>7.1.6</w:t>
            </w:r>
            <w:r>
              <w:rPr>
                <w:rFonts w:hint="eastAsia"/>
                <w:szCs w:val="21"/>
              </w:rPr>
              <w:t>，</w:t>
            </w:r>
            <w:r>
              <w:rPr>
                <w:rFonts w:hint="eastAsia"/>
                <w:szCs w:val="21"/>
              </w:rPr>
              <w:t>7.2</w:t>
            </w:r>
            <w:r>
              <w:rPr>
                <w:rFonts w:hint="eastAsia"/>
                <w:szCs w:val="21"/>
              </w:rPr>
              <w:t>，</w:t>
            </w:r>
            <w:r>
              <w:rPr>
                <w:rFonts w:hint="eastAsia"/>
                <w:szCs w:val="21"/>
              </w:rPr>
              <w:t>7.3</w:t>
            </w:r>
            <w:r>
              <w:rPr>
                <w:rFonts w:hint="eastAsia"/>
                <w:szCs w:val="21"/>
              </w:rPr>
              <w:t>，</w:t>
            </w:r>
            <w:r>
              <w:rPr>
                <w:rFonts w:hint="eastAsia"/>
                <w:szCs w:val="21"/>
              </w:rPr>
              <w:t>7.4</w:t>
            </w:r>
            <w:r>
              <w:rPr>
                <w:rFonts w:hint="eastAsia"/>
                <w:szCs w:val="21"/>
              </w:rPr>
              <w:t>，</w:t>
            </w:r>
            <w:r>
              <w:rPr>
                <w:rFonts w:hint="eastAsia"/>
                <w:szCs w:val="21"/>
              </w:rPr>
              <w:t>7.5, 9.1.1</w:t>
            </w:r>
            <w:r>
              <w:rPr>
                <w:rFonts w:hint="eastAsia"/>
                <w:szCs w:val="21"/>
              </w:rPr>
              <w:t>，</w:t>
            </w:r>
            <w:r>
              <w:rPr>
                <w:rFonts w:hint="eastAsia"/>
                <w:szCs w:val="21"/>
              </w:rPr>
              <w:t>9.1.3</w:t>
            </w:r>
            <w:r>
              <w:rPr>
                <w:rFonts w:hint="eastAsia"/>
                <w:szCs w:val="21"/>
              </w:rPr>
              <w:t>，</w:t>
            </w:r>
            <w:r>
              <w:rPr>
                <w:rFonts w:hint="eastAsia"/>
                <w:szCs w:val="21"/>
              </w:rPr>
              <w:t xml:space="preserve">9.2 </w:t>
            </w:r>
          </w:p>
        </w:tc>
        <w:tc>
          <w:tcPr>
            <w:tcW w:w="1585" w:type="dxa"/>
            <w:vMerge/>
          </w:tcPr>
          <w:p w:rsidR="00282BF7" w:rsidRDefault="00282BF7"/>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组织的岗位、职责和权限</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282BF7" w:rsidRDefault="004C497A">
            <w:pPr>
              <w:tabs>
                <w:tab w:val="left" w:pos="7380"/>
              </w:tabs>
              <w:rPr>
                <w:rFonts w:asciiTheme="minorEastAsia" w:eastAsiaTheme="minorEastAsia" w:hAnsiTheme="minorEastAsia"/>
                <w:szCs w:val="21"/>
              </w:rPr>
            </w:pPr>
            <w:r>
              <w:rPr>
                <w:rFonts w:hint="eastAsia"/>
                <w:szCs w:val="21"/>
              </w:rPr>
              <w:t>询问其职责权限：负责质量管理体系的运行控制；体系文件及记录的管理工作；公司</w:t>
            </w:r>
            <w:r w:rsidR="00537A89">
              <w:rPr>
                <w:rFonts w:hint="eastAsia"/>
                <w:szCs w:val="21"/>
              </w:rPr>
              <w:t>人力资源的管理；员工培训和开发；组织纠正措施的实施，并跟踪验证等</w:t>
            </w:r>
            <w:r>
              <w:rPr>
                <w:rFonts w:hint="eastAsia"/>
                <w:szCs w:val="21"/>
              </w:rPr>
              <w:t>。</w:t>
            </w:r>
          </w:p>
          <w:p w:rsidR="00282BF7" w:rsidRDefault="004C497A">
            <w:pPr>
              <w:adjustRightInd w:val="0"/>
              <w:snapToGrid w:val="0"/>
              <w:spacing w:line="276" w:lineRule="auto"/>
              <w:rPr>
                <w:rFonts w:asciiTheme="minorEastAsia" w:hAnsiTheme="minorEastAsia"/>
                <w:szCs w:val="21"/>
              </w:rPr>
            </w:pPr>
            <w:r>
              <w:rPr>
                <w:rFonts w:hint="eastAsia"/>
                <w:szCs w:val="21"/>
              </w:rPr>
              <w:t>职责明确，回答基本完整。</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w:t>
            </w:r>
            <w:proofErr w:type="gramStart"/>
            <w:r>
              <w:rPr>
                <w:rFonts w:asciiTheme="minorEastAsia" w:eastAsiaTheme="minorEastAsia" w:hAnsiTheme="minorEastAsia" w:hint="eastAsia"/>
                <w:szCs w:val="21"/>
              </w:rPr>
              <w:t>部门部门</w:t>
            </w:r>
            <w:proofErr w:type="gramEnd"/>
            <w:r>
              <w:rPr>
                <w:rFonts w:asciiTheme="minorEastAsia" w:eastAsiaTheme="minorEastAsia" w:hAnsiTheme="minorEastAsia" w:hint="eastAsia"/>
                <w:szCs w:val="21"/>
              </w:rPr>
              <w:t>职责和岗位说明书，对各岗位职责和任职条件进行了描述。职责和权限与手册描述基本一致。</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分解到该部门的质量目标及完成情况如下：</w:t>
            </w:r>
          </w:p>
          <w:p w:rsidR="00282BF7" w:rsidRDefault="004C497A">
            <w:pPr>
              <w:adjustRightInd w:val="0"/>
              <w:snapToGrid w:val="0"/>
              <w:spacing w:line="276" w:lineRule="auto"/>
              <w:rPr>
                <w:rFonts w:ascii="宋体" w:hAnsi="宋体"/>
                <w:szCs w:val="21"/>
              </w:rPr>
            </w:pPr>
            <w:r>
              <w:rPr>
                <w:rFonts w:ascii="宋体" w:hAnsi="宋体" w:hint="eastAsia"/>
                <w:szCs w:val="21"/>
              </w:rPr>
              <w:t xml:space="preserve">    质量目标                             完成情况</w:t>
            </w:r>
            <w:r w:rsidR="00537A89">
              <w:rPr>
                <w:rFonts w:ascii="宋体" w:hAnsi="宋体" w:hint="eastAsia"/>
                <w:szCs w:val="21"/>
              </w:rPr>
              <w:t xml:space="preserve"> </w:t>
            </w:r>
          </w:p>
          <w:p w:rsidR="00282BF7" w:rsidRDefault="00537A89">
            <w:pPr>
              <w:adjustRightInd w:val="0"/>
              <w:snapToGrid w:val="0"/>
              <w:spacing w:line="276" w:lineRule="auto"/>
              <w:rPr>
                <w:rFonts w:asciiTheme="minorEastAsia" w:hAnsiTheme="minorEastAsia"/>
                <w:szCs w:val="21"/>
              </w:rPr>
            </w:pPr>
            <w:r w:rsidRPr="00537A89">
              <w:rPr>
                <w:rFonts w:ascii="宋体" w:hAnsi="宋体" w:hint="eastAsia"/>
                <w:szCs w:val="21"/>
              </w:rPr>
              <w:t>培训计划及时完成率100%</w:t>
            </w:r>
            <w:r>
              <w:rPr>
                <w:rFonts w:ascii="宋体" w:hAnsi="宋体" w:hint="eastAsia"/>
                <w:szCs w:val="21"/>
              </w:rPr>
              <w:t xml:space="preserve">                 100%</w:t>
            </w:r>
          </w:p>
          <w:p w:rsidR="00282BF7" w:rsidRDefault="004C497A" w:rsidP="00537A8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2020年</w:t>
            </w:r>
            <w:r w:rsidR="00537A89">
              <w:rPr>
                <w:rFonts w:asciiTheme="minorEastAsia" w:eastAsiaTheme="minorEastAsia" w:hAnsiTheme="minorEastAsia" w:hint="eastAsia"/>
                <w:szCs w:val="21"/>
              </w:rPr>
              <w:t>7</w:t>
            </w:r>
            <w:r>
              <w:rPr>
                <w:rFonts w:asciiTheme="minorEastAsia" w:eastAsiaTheme="minorEastAsia" w:hAnsiTheme="minorEastAsia" w:hint="eastAsia"/>
                <w:szCs w:val="21"/>
              </w:rPr>
              <w:t>月</w:t>
            </w:r>
            <w:r w:rsidR="00537A89">
              <w:rPr>
                <w:rFonts w:asciiTheme="minorEastAsia" w:eastAsiaTheme="minorEastAsia" w:hAnsiTheme="minorEastAsia"/>
                <w:szCs w:val="21"/>
              </w:rPr>
              <w:t>—</w:t>
            </w:r>
            <w:r w:rsidR="00537A89">
              <w:rPr>
                <w:rFonts w:asciiTheme="minorEastAsia" w:eastAsiaTheme="minorEastAsia" w:hAnsiTheme="minorEastAsia" w:hint="eastAsia"/>
                <w:szCs w:val="21"/>
              </w:rPr>
              <w:t>2021年6月</w:t>
            </w:r>
            <w:r>
              <w:rPr>
                <w:rFonts w:asciiTheme="minorEastAsia" w:eastAsiaTheme="minorEastAsia" w:hAnsiTheme="minorEastAsia" w:hint="eastAsia"/>
                <w:szCs w:val="21"/>
              </w:rPr>
              <w:t>由行政部进行考核：均完成，符合要求。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人员</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7.1.2</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依据《</w:t>
            </w:r>
            <w:r w:rsidR="00537A89" w:rsidRPr="00537A89">
              <w:rPr>
                <w:rFonts w:asciiTheme="minorEastAsia" w:eastAsiaTheme="minorEastAsia" w:hAnsiTheme="minorEastAsia" w:hint="eastAsia"/>
                <w:szCs w:val="21"/>
              </w:rPr>
              <w:t>人力资源控制程序</w:t>
            </w:r>
            <w:r>
              <w:rPr>
                <w:rFonts w:asciiTheme="minorEastAsia" w:eastAsiaTheme="minorEastAsia" w:hAnsiTheme="minorEastAsia" w:hint="eastAsia"/>
                <w:szCs w:val="21"/>
              </w:rPr>
              <w:t>》的要求进行控制。已识别与QMS相关人员：各部门负责人、</w:t>
            </w:r>
            <w:r w:rsidR="00537A89">
              <w:rPr>
                <w:rFonts w:asciiTheme="minorEastAsia" w:eastAsiaTheme="minorEastAsia" w:hAnsiTheme="minorEastAsia" w:hint="eastAsia"/>
                <w:szCs w:val="21"/>
              </w:rPr>
              <w:t>技术</w:t>
            </w:r>
            <w:r>
              <w:rPr>
                <w:rFonts w:asciiTheme="minorEastAsia" w:eastAsiaTheme="minorEastAsia" w:hAnsiTheme="minorEastAsia" w:hint="eastAsia"/>
                <w:szCs w:val="21"/>
              </w:rPr>
              <w:t>人员、内审员，提供了岗位职责权限及任职要求。</w:t>
            </w:r>
          </w:p>
          <w:p w:rsidR="00282BF7" w:rsidRDefault="004C497A" w:rsidP="00537A89">
            <w:pPr>
              <w:adjustRightInd w:val="0"/>
              <w:snapToGrid w:val="0"/>
              <w:spacing w:line="276" w:lineRule="auto"/>
              <w:rPr>
                <w:rFonts w:asciiTheme="minorEastAsia" w:eastAsiaTheme="minorEastAsia" w:hAnsiTheme="minorEastAsia"/>
                <w:szCs w:val="21"/>
              </w:rPr>
            </w:pPr>
            <w:r>
              <w:rPr>
                <w:rFonts w:hint="eastAsia"/>
                <w:szCs w:val="21"/>
              </w:rPr>
              <w:t>企业目前在职员工</w:t>
            </w:r>
            <w:r w:rsidR="00537A89">
              <w:rPr>
                <w:rFonts w:hint="eastAsia"/>
                <w:szCs w:val="21"/>
              </w:rPr>
              <w:t>11</w:t>
            </w:r>
            <w:r>
              <w:rPr>
                <w:rFonts w:hint="eastAsia"/>
                <w:szCs w:val="21"/>
              </w:rPr>
              <w:t>人，包括管理人员、业务人员、</w:t>
            </w:r>
            <w:r w:rsidR="00537A89">
              <w:rPr>
                <w:rFonts w:hint="eastAsia"/>
                <w:szCs w:val="21"/>
              </w:rPr>
              <w:t>技术</w:t>
            </w:r>
            <w:r>
              <w:rPr>
                <w:rFonts w:hint="eastAsia"/>
                <w:szCs w:val="21"/>
              </w:rPr>
              <w:t>人员等，职工队伍相对稳定，</w:t>
            </w:r>
            <w:r>
              <w:rPr>
                <w:rFonts w:asciiTheme="minorEastAsia" w:eastAsiaTheme="minorEastAsia" w:hAnsiTheme="minorEastAsia" w:hint="eastAsia"/>
                <w:szCs w:val="21"/>
              </w:rPr>
              <w:t>公司无特殊工种。</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基础设施</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7.1.3</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配备了电脑、打印机、传真、电话等办公设施、配备了无线网络。提供了《办公设备管理台账》主要有台式电脑、笔记本电脑、打印机、服务器等办公设备，基本能满足服务需要。</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行政部设备的日常维护，主要为局域网维护、灰尘清扫、电脑杀毒和一些设备的耗材更换。电脑等维修保养由使用者自行解决，自己无法解决时由技术人员进行维修，无记录。</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过程运行环境</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7.1.4</w:t>
            </w:r>
          </w:p>
        </w:tc>
        <w:tc>
          <w:tcPr>
            <w:tcW w:w="10004" w:type="dxa"/>
            <w:vAlign w:val="center"/>
          </w:tcPr>
          <w:p w:rsidR="00282BF7" w:rsidRDefault="004C497A">
            <w:r>
              <w:rPr>
                <w:rFonts w:asciiTheme="minorEastAsia" w:eastAsiaTheme="minorEastAsia" w:hAnsiTheme="minorEastAsia" w:hint="eastAsia"/>
                <w:szCs w:val="21"/>
              </w:rPr>
              <w:t>总经理对资源的配备比较重视，公司根据经营作业的需要，负责确定并提供作业场所必须的基础设施，创造良好的过程运行环境，包括：配置适用的人力资源；配置适宜的温度、照明、空气流通、卫生等，还包括社会的无歧视、和谐稳定、无对抗以及心理的舒缓心理压力、预防过度疲劳、保护个人情感等，努力提高工作效率。公司办公场所水电问题由本场所所属的物业进行管理。办公区</w:t>
            </w:r>
            <w:r>
              <w:rPr>
                <w:rFonts w:hint="eastAsia"/>
              </w:rPr>
              <w:t>域面积约</w:t>
            </w:r>
            <w:r>
              <w:rPr>
                <w:rFonts w:hint="eastAsia"/>
              </w:rPr>
              <w:t>100</w:t>
            </w:r>
            <w:r>
              <w:rPr>
                <w:rFonts w:hint="eastAsia"/>
              </w:rPr>
              <w:t>平米；布局合理，场所卫生干净整洁，工作环境良好。</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符合基础设施的管理要求。</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企业有保密制度：员工进公司时即签订保密协议，每人配备电脑，电脑均有密码。在项目启动前会进行人员分工，每个人分工不同，中间无交叉。</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组织知识</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7.1.6</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行政部负责公司知识管理的协调工作、无形资产的管理、信息系统的建设与管理以及公司所有制度文件和资料的管理和控制工作并对内、外部知识进行确定、维护、发放与管理。</w:t>
            </w:r>
          </w:p>
          <w:p w:rsidR="00282BF7" w:rsidRPr="0008217E"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询问部门负责人称，公司定期进行技术培训，</w:t>
            </w:r>
            <w:r w:rsidRPr="0008217E">
              <w:rPr>
                <w:rFonts w:asciiTheme="minorEastAsia" w:eastAsiaTheme="minorEastAsia" w:hAnsiTheme="minorEastAsia" w:hint="eastAsia"/>
                <w:szCs w:val="21"/>
              </w:rPr>
              <w:t>由项目经理或技术负责人进行技术知识的培训。每周进行一次例会，交流项目实施过程中的经验教训等。</w:t>
            </w:r>
          </w:p>
          <w:p w:rsidR="00282BF7" w:rsidRPr="0008217E" w:rsidRDefault="004C497A">
            <w:pPr>
              <w:adjustRightInd w:val="0"/>
              <w:snapToGrid w:val="0"/>
              <w:spacing w:line="276" w:lineRule="auto"/>
              <w:rPr>
                <w:rFonts w:asciiTheme="minorEastAsia" w:hAnsiTheme="minorEastAsia"/>
                <w:szCs w:val="21"/>
              </w:rPr>
            </w:pPr>
            <w:r w:rsidRPr="0008217E">
              <w:rPr>
                <w:rFonts w:asciiTheme="minorEastAsia" w:eastAsiaTheme="minorEastAsia" w:hAnsiTheme="minorEastAsia" w:hint="eastAsia"/>
                <w:szCs w:val="21"/>
              </w:rPr>
              <w:t>外部知识包括：外来资料、市场信息两大类。主要有：《知识产权法》《民典法》《消费者权益保护法》</w:t>
            </w:r>
            <w:r w:rsidR="0008217E" w:rsidRPr="0008217E">
              <w:rPr>
                <w:rFonts w:asciiTheme="minorEastAsia" w:eastAsiaTheme="minorEastAsia" w:hAnsiTheme="minorEastAsia" w:hint="eastAsia"/>
                <w:szCs w:val="21"/>
              </w:rPr>
              <w:t>《应急预案编制导则》（GB/T 29639－2013）长江流域综合规划（2012-2030）生产安全事故报告和调查处理条例、生产安全事故应急条例、安全生产事故隐患排查治理暂行规定</w:t>
            </w:r>
            <w:r w:rsidRPr="0008217E">
              <w:rPr>
                <w:rFonts w:asciiTheme="minorEastAsia" w:eastAsiaTheme="minorEastAsia" w:hAnsiTheme="minorEastAsia" w:hint="eastAsia"/>
                <w:szCs w:val="21"/>
              </w:rPr>
              <w:t>等，</w:t>
            </w:r>
            <w:r w:rsidRPr="0008217E">
              <w:t>经常网上查阅、及时与顾客沟通确保最新版本</w:t>
            </w:r>
            <w:r w:rsidRPr="0008217E">
              <w:rPr>
                <w:rFonts w:hint="eastAsia"/>
              </w:rPr>
              <w:t>。</w:t>
            </w:r>
          </w:p>
          <w:p w:rsidR="00282BF7" w:rsidRPr="0008217E" w:rsidRDefault="004C497A">
            <w:pPr>
              <w:adjustRightInd w:val="0"/>
              <w:snapToGrid w:val="0"/>
              <w:spacing w:line="276" w:lineRule="auto"/>
              <w:rPr>
                <w:rFonts w:asciiTheme="minorEastAsia" w:eastAsiaTheme="minorEastAsia" w:hAnsiTheme="minorEastAsia"/>
                <w:szCs w:val="21"/>
              </w:rPr>
            </w:pPr>
            <w:r w:rsidRPr="0008217E">
              <w:rPr>
                <w:rFonts w:asciiTheme="minorEastAsia" w:eastAsiaTheme="minorEastAsia" w:hAnsiTheme="minorEastAsia" w:hint="eastAsia"/>
                <w:szCs w:val="21"/>
              </w:rPr>
              <w:t>已制定培训计划组织学习相关知识，并按要求不断更新。</w:t>
            </w:r>
          </w:p>
          <w:p w:rsidR="00282BF7" w:rsidRDefault="004C497A">
            <w:pPr>
              <w:adjustRightInd w:val="0"/>
              <w:snapToGrid w:val="0"/>
              <w:spacing w:line="276" w:lineRule="auto"/>
              <w:rPr>
                <w:rFonts w:asciiTheme="minorEastAsia" w:eastAsiaTheme="minorEastAsia" w:hAnsiTheme="minorEastAsia"/>
                <w:szCs w:val="21"/>
              </w:rPr>
            </w:pPr>
            <w:r>
              <w:rPr>
                <w:rFonts w:hint="eastAsia"/>
                <w:szCs w:val="21"/>
              </w:rPr>
              <w:t>企业知识管理符合要求。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能力</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7.2</w:t>
            </w:r>
          </w:p>
        </w:tc>
        <w:tc>
          <w:tcPr>
            <w:tcW w:w="10004" w:type="dxa"/>
            <w:vAlign w:val="center"/>
          </w:tcPr>
          <w:p w:rsidR="00282BF7" w:rsidRDefault="004C497A">
            <w:pPr>
              <w:adjustRightInd w:val="0"/>
              <w:snapToGrid w:val="0"/>
              <w:spacing w:line="276" w:lineRule="auto"/>
              <w:rPr>
                <w:szCs w:val="21"/>
              </w:rPr>
            </w:pPr>
            <w:r>
              <w:rPr>
                <w:rFonts w:hint="eastAsia"/>
                <w:szCs w:val="21"/>
              </w:rPr>
              <w:t>编制了《</w:t>
            </w:r>
            <w:r w:rsidR="0008217E" w:rsidRPr="0008217E">
              <w:rPr>
                <w:rFonts w:hint="eastAsia"/>
              </w:rPr>
              <w:t>人力资源控制程序</w:t>
            </w:r>
            <w:r>
              <w:rPr>
                <w:rFonts w:hint="eastAsia"/>
                <w:szCs w:val="21"/>
              </w:rPr>
              <w:t>》，规定了人员的资源需求、岗位能力要求、职权的规定、培训需求、方式以及对人员的培训管理等，确保人员数量、能力能满足体系的运行要求，基本有效。</w:t>
            </w:r>
          </w:p>
          <w:p w:rsidR="00282BF7" w:rsidRDefault="004C497A">
            <w:pPr>
              <w:rPr>
                <w:szCs w:val="21"/>
              </w:rPr>
            </w:pPr>
            <w:r>
              <w:rPr>
                <w:rFonts w:hint="eastAsia"/>
                <w:szCs w:val="21"/>
              </w:rPr>
              <w:t>编制《岗位说明书》，规定了公司领导、部门领导、各级人员等的任职要求以及岗位职责等，对整体人员需求、能力要求及作用进行规定，其中对重要岗位人员的能力要求进行了评定，确保人员满足岗位要求。</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查：员工岗位能力评价表</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对岗位、学历、教育及培训经历、技能、经验方面进行了评价</w:t>
            </w:r>
          </w:p>
          <w:p w:rsidR="00282BF7" w:rsidRDefault="004C497A">
            <w:pPr>
              <w:adjustRightInd w:val="0"/>
              <w:snapToGrid w:val="0"/>
              <w:spacing w:line="276" w:lineRule="auto"/>
              <w:rPr>
                <w:rFonts w:asciiTheme="minorEastAsia" w:eastAsiaTheme="minorEastAsia" w:hAnsiTheme="minorEastAsia"/>
                <w:szCs w:val="21"/>
              </w:rPr>
            </w:pPr>
            <w:proofErr w:type="gramStart"/>
            <w:r>
              <w:rPr>
                <w:rFonts w:asciiTheme="minorEastAsia" w:eastAsiaTheme="minorEastAsia" w:hAnsiTheme="minorEastAsia"/>
                <w:szCs w:val="21"/>
              </w:rPr>
              <w:t>抽人员</w:t>
            </w:r>
            <w:proofErr w:type="gramEnd"/>
            <w:r>
              <w:rPr>
                <w:rFonts w:asciiTheme="minorEastAsia" w:eastAsiaTheme="minorEastAsia" w:hAnsiTheme="minorEastAsia"/>
                <w:szCs w:val="21"/>
              </w:rPr>
              <w:t>能力</w:t>
            </w:r>
            <w:r>
              <w:rPr>
                <w:rFonts w:asciiTheme="minorEastAsia" w:eastAsiaTheme="minorEastAsia" w:hAnsiTheme="minorEastAsia" w:hint="eastAsia"/>
                <w:szCs w:val="21"/>
              </w:rPr>
              <w:t>，符合要求</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查有内审员任命书：任命“</w:t>
            </w:r>
            <w:r w:rsidR="0008217E" w:rsidRPr="0008217E">
              <w:rPr>
                <w:rFonts w:asciiTheme="minorEastAsia" w:eastAsiaTheme="minorEastAsia" w:hAnsiTheme="minorEastAsia" w:hint="eastAsia"/>
                <w:szCs w:val="21"/>
              </w:rPr>
              <w:t>王猛</w:t>
            </w:r>
            <w:r>
              <w:rPr>
                <w:rFonts w:asciiTheme="minorEastAsia" w:eastAsiaTheme="minorEastAsia" w:hAnsiTheme="minorEastAsia" w:hint="eastAsia"/>
                <w:szCs w:val="21"/>
              </w:rPr>
              <w:t>、</w:t>
            </w:r>
            <w:r w:rsidR="0008217E" w:rsidRPr="0008217E">
              <w:rPr>
                <w:rFonts w:asciiTheme="minorEastAsia" w:eastAsiaTheme="minorEastAsia" w:hAnsiTheme="minorEastAsia" w:hint="eastAsia"/>
                <w:szCs w:val="21"/>
              </w:rPr>
              <w:t>徐强</w:t>
            </w:r>
            <w:r>
              <w:rPr>
                <w:rFonts w:asciiTheme="minorEastAsia" w:eastAsiaTheme="minorEastAsia" w:hAnsiTheme="minorEastAsia" w:hint="eastAsia"/>
                <w:szCs w:val="21"/>
              </w:rPr>
              <w:t>”为管理体系内审员。</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提供《2020-2021年度培训计划》策划实施内容有GB/T19001-2016 标准培训、内审员培训、</w:t>
            </w:r>
            <w:r w:rsidR="0008217E" w:rsidRPr="0008217E">
              <w:rPr>
                <w:rFonts w:asciiTheme="minorEastAsia" w:eastAsiaTheme="minorEastAsia" w:hAnsiTheme="minorEastAsia" w:hint="eastAsia"/>
                <w:szCs w:val="21"/>
              </w:rPr>
              <w:t>技能培训</w:t>
            </w:r>
            <w:r>
              <w:rPr>
                <w:rFonts w:asciiTheme="minorEastAsia" w:eastAsiaTheme="minorEastAsia" w:hAnsiTheme="minorEastAsia" w:hint="eastAsia"/>
                <w:szCs w:val="21"/>
              </w:rPr>
              <w:t>等</w:t>
            </w:r>
            <w:r>
              <w:rPr>
                <w:rFonts w:hint="eastAsia"/>
                <w:szCs w:val="21"/>
              </w:rPr>
              <w:t>，目前已全部实施完成。</w:t>
            </w:r>
            <w:r>
              <w:rPr>
                <w:rFonts w:asciiTheme="minorEastAsia" w:eastAsiaTheme="minorEastAsia" w:hAnsiTheme="minorEastAsia" w:hint="eastAsia"/>
                <w:szCs w:val="21"/>
              </w:rPr>
              <w:t>批准：</w:t>
            </w:r>
            <w:r w:rsidR="0008217E" w:rsidRPr="0008217E">
              <w:rPr>
                <w:rFonts w:asciiTheme="minorEastAsia" w:eastAsiaTheme="minorEastAsia" w:hAnsiTheme="minorEastAsia" w:hint="eastAsia"/>
                <w:szCs w:val="21"/>
              </w:rPr>
              <w:t>时斌</w:t>
            </w:r>
            <w:r>
              <w:rPr>
                <w:rFonts w:cs="Calibri" w:hint="eastAsia"/>
                <w:szCs w:val="21"/>
              </w:rPr>
              <w:t xml:space="preserve"> </w:t>
            </w:r>
            <w:r>
              <w:rPr>
                <w:rFonts w:cs="Calibri"/>
                <w:szCs w:val="21"/>
              </w:rPr>
              <w:t xml:space="preserve"> </w:t>
            </w:r>
            <w:r w:rsidR="0008217E" w:rsidRPr="0008217E">
              <w:rPr>
                <w:rFonts w:asciiTheme="minorEastAsia" w:eastAsiaTheme="minorEastAsia" w:hAnsiTheme="minorEastAsia" w:hint="eastAsia"/>
                <w:szCs w:val="21"/>
              </w:rPr>
              <w:t>21年1月13</w:t>
            </w:r>
          </w:p>
          <w:p w:rsidR="00282BF7" w:rsidRDefault="004C497A">
            <w:pPr>
              <w:rPr>
                <w:szCs w:val="21"/>
              </w:rPr>
            </w:pPr>
            <w:proofErr w:type="gramStart"/>
            <w:r>
              <w:rPr>
                <w:rFonts w:hint="eastAsia"/>
                <w:szCs w:val="21"/>
              </w:rPr>
              <w:t>查内部</w:t>
            </w:r>
            <w:proofErr w:type="gramEnd"/>
            <w:r>
              <w:rPr>
                <w:rFonts w:hint="eastAsia"/>
                <w:szCs w:val="21"/>
              </w:rPr>
              <w:t>培训记录，提供《培训记录表》</w:t>
            </w:r>
          </w:p>
          <w:p w:rsidR="00282BF7" w:rsidRDefault="004C497A">
            <w:pPr>
              <w:adjustRightInd w:val="0"/>
              <w:snapToGrid w:val="0"/>
              <w:spacing w:line="276" w:lineRule="auto"/>
              <w:rPr>
                <w:rFonts w:ascii="Calibri" w:hAnsi="Calibri" w:cs="Calibri"/>
                <w:szCs w:val="21"/>
              </w:rPr>
            </w:pPr>
            <w:r>
              <w:rPr>
                <w:rFonts w:asciiTheme="minorEastAsia" w:eastAsiaTheme="minorEastAsia" w:hAnsiTheme="minorEastAsia" w:hint="eastAsia"/>
                <w:szCs w:val="21"/>
              </w:rPr>
              <w:t>1）</w:t>
            </w:r>
            <w:r w:rsidR="0008217E" w:rsidRPr="0008217E">
              <w:rPr>
                <w:rFonts w:hint="eastAsia"/>
                <w:szCs w:val="21"/>
              </w:rPr>
              <w:t>2021</w:t>
            </w:r>
            <w:r w:rsidR="0008217E" w:rsidRPr="0008217E">
              <w:rPr>
                <w:rFonts w:hint="eastAsia"/>
                <w:szCs w:val="21"/>
              </w:rPr>
              <w:t>年</w:t>
            </w:r>
            <w:r w:rsidR="0008217E" w:rsidRPr="0008217E">
              <w:rPr>
                <w:rFonts w:hint="eastAsia"/>
                <w:szCs w:val="21"/>
              </w:rPr>
              <w:t>5</w:t>
            </w:r>
            <w:r w:rsidR="0008217E" w:rsidRPr="0008217E">
              <w:rPr>
                <w:rFonts w:hint="eastAsia"/>
                <w:szCs w:val="21"/>
              </w:rPr>
              <w:t>月</w:t>
            </w:r>
            <w:r w:rsidR="0008217E" w:rsidRPr="0008217E">
              <w:rPr>
                <w:rFonts w:hint="eastAsia"/>
                <w:szCs w:val="21"/>
              </w:rPr>
              <w:t>28</w:t>
            </w:r>
            <w:r w:rsidR="0008217E">
              <w:rPr>
                <w:rFonts w:hint="eastAsia"/>
                <w:szCs w:val="21"/>
              </w:rPr>
              <w:t>日</w:t>
            </w:r>
            <w:r>
              <w:rPr>
                <w:rFonts w:ascii="Calibri" w:hAnsi="Calibri" w:cs="Calibri" w:hint="eastAsia"/>
                <w:szCs w:val="21"/>
              </w:rPr>
              <w:t>培训题目：</w:t>
            </w:r>
            <w:r w:rsidR="0008217E" w:rsidRPr="0008217E">
              <w:rPr>
                <w:rFonts w:ascii="Calibri" w:hAnsi="Calibri" w:cs="Calibri" w:hint="eastAsia"/>
                <w:szCs w:val="21"/>
              </w:rPr>
              <w:t>技能培训</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培训方式：授课</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参加人员：全体员工</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培训内容：</w:t>
            </w:r>
            <w:r w:rsidR="0008217E" w:rsidRPr="0008217E">
              <w:rPr>
                <w:rFonts w:ascii="Calibri" w:hAnsi="Calibri" w:cs="Calibri" w:hint="eastAsia"/>
                <w:szCs w:val="21"/>
              </w:rPr>
              <w:t>依据《咨询作业指导书》进行实际操作演示</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lastRenderedPageBreak/>
              <w:t>考核方式：提问</w:t>
            </w:r>
          </w:p>
          <w:p w:rsidR="0008217E" w:rsidRDefault="004C497A">
            <w:pPr>
              <w:adjustRightInd w:val="0"/>
              <w:snapToGrid w:val="0"/>
              <w:spacing w:line="276" w:lineRule="auto"/>
              <w:rPr>
                <w:rFonts w:ascii="Calibri" w:hAnsi="Calibri" w:cs="Calibri"/>
                <w:szCs w:val="21"/>
              </w:rPr>
            </w:pPr>
            <w:r>
              <w:rPr>
                <w:rFonts w:ascii="Calibri" w:hAnsi="Calibri" w:cs="Calibri" w:hint="eastAsia"/>
                <w:szCs w:val="21"/>
              </w:rPr>
              <w:t>培训效果评价：</w:t>
            </w:r>
            <w:r w:rsidR="0008217E" w:rsidRPr="0008217E">
              <w:rPr>
                <w:rFonts w:ascii="Calibri" w:hAnsi="Calibri" w:cs="Calibri" w:hint="eastAsia"/>
                <w:szCs w:val="21"/>
              </w:rPr>
              <w:t>本公司技术咨询具备一定的技术要求，此次培训对技术人员的实际操作水平和理论认识都起到了一次很好的帮助作用</w:t>
            </w:r>
          </w:p>
          <w:p w:rsidR="0008217E" w:rsidRDefault="0008217E">
            <w:pPr>
              <w:adjustRightInd w:val="0"/>
              <w:snapToGrid w:val="0"/>
              <w:spacing w:line="276" w:lineRule="auto"/>
              <w:rPr>
                <w:rFonts w:ascii="Calibri" w:hAnsi="Calibri" w:cs="Calibri"/>
                <w:szCs w:val="21"/>
              </w:rPr>
            </w:pPr>
            <w:r>
              <w:rPr>
                <w:rFonts w:ascii="Calibri" w:hAnsi="Calibri" w:cs="Calibri" w:hint="eastAsia"/>
                <w:szCs w:val="21"/>
              </w:rPr>
              <w:t>评价人：</w:t>
            </w:r>
            <w:r w:rsidRPr="0008217E">
              <w:rPr>
                <w:rFonts w:ascii="Calibri" w:hAnsi="Calibri" w:cs="Calibri" w:hint="eastAsia"/>
                <w:szCs w:val="21"/>
              </w:rPr>
              <w:t>王猛</w:t>
            </w:r>
            <w:r w:rsidRPr="0008217E">
              <w:rPr>
                <w:rFonts w:ascii="Calibri" w:hAnsi="Calibri" w:cs="Calibri" w:hint="eastAsia"/>
                <w:szCs w:val="21"/>
              </w:rPr>
              <w:t>21</w:t>
            </w:r>
            <w:r w:rsidRPr="0008217E">
              <w:rPr>
                <w:rFonts w:ascii="Calibri" w:hAnsi="Calibri" w:cs="Calibri" w:hint="eastAsia"/>
                <w:szCs w:val="21"/>
              </w:rPr>
              <w:t>年</w:t>
            </w:r>
            <w:r w:rsidRPr="0008217E">
              <w:rPr>
                <w:rFonts w:ascii="Calibri" w:hAnsi="Calibri" w:cs="Calibri" w:hint="eastAsia"/>
                <w:szCs w:val="21"/>
              </w:rPr>
              <w:t>5</w:t>
            </w:r>
            <w:r w:rsidRPr="0008217E">
              <w:rPr>
                <w:rFonts w:ascii="Calibri" w:hAnsi="Calibri" w:cs="Calibri" w:hint="eastAsia"/>
                <w:szCs w:val="21"/>
              </w:rPr>
              <w:t>月</w:t>
            </w:r>
            <w:r w:rsidRPr="0008217E">
              <w:rPr>
                <w:rFonts w:ascii="Calibri" w:hAnsi="Calibri" w:cs="Calibri" w:hint="eastAsia"/>
                <w:szCs w:val="21"/>
              </w:rPr>
              <w:t xml:space="preserve">28  </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w:t>
            </w:r>
            <w:r w:rsidR="0008217E" w:rsidRPr="0008217E">
              <w:rPr>
                <w:rFonts w:asciiTheme="minorEastAsia" w:eastAsiaTheme="minorEastAsia" w:hAnsiTheme="minorEastAsia" w:hint="eastAsia"/>
                <w:szCs w:val="21"/>
              </w:rPr>
              <w:t>2021年4月6</w:t>
            </w:r>
            <w:r>
              <w:rPr>
                <w:rFonts w:asciiTheme="minorEastAsia" w:eastAsiaTheme="minorEastAsia" w:hAnsiTheme="minorEastAsia" w:hint="eastAsia"/>
                <w:szCs w:val="21"/>
              </w:rPr>
              <w:t>日培训题目：</w:t>
            </w:r>
            <w:r w:rsidR="0008217E" w:rsidRPr="0008217E">
              <w:rPr>
                <w:rFonts w:cs="Calibri" w:hint="eastAsia"/>
                <w:szCs w:val="21"/>
              </w:rPr>
              <w:t>ISO9001</w:t>
            </w:r>
            <w:r w:rsidR="0008217E" w:rsidRPr="0008217E">
              <w:rPr>
                <w:rFonts w:cs="Calibri" w:hint="eastAsia"/>
                <w:szCs w:val="21"/>
              </w:rPr>
              <w:t>内审员培训</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培训方式：授课</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参加人员：内审员</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培训内容：</w:t>
            </w:r>
            <w:r w:rsidR="0008217E" w:rsidRPr="0008217E">
              <w:rPr>
                <w:rFonts w:ascii="Calibri" w:hAnsi="Calibri" w:cs="Calibri" w:hint="eastAsia"/>
                <w:szCs w:val="21"/>
              </w:rPr>
              <w:t>ISO9001</w:t>
            </w:r>
            <w:r w:rsidR="0008217E" w:rsidRPr="0008217E">
              <w:rPr>
                <w:rFonts w:ascii="Calibri" w:hAnsi="Calibri" w:cs="Calibri" w:hint="eastAsia"/>
                <w:szCs w:val="21"/>
              </w:rPr>
              <w:t>的内</w:t>
            </w:r>
            <w:proofErr w:type="gramStart"/>
            <w:r w:rsidR="0008217E" w:rsidRPr="0008217E">
              <w:rPr>
                <w:rFonts w:ascii="Calibri" w:hAnsi="Calibri" w:cs="Calibri" w:hint="eastAsia"/>
                <w:szCs w:val="21"/>
              </w:rPr>
              <w:t>审知识</w:t>
            </w:r>
            <w:proofErr w:type="gramEnd"/>
            <w:r w:rsidR="0008217E" w:rsidRPr="0008217E">
              <w:rPr>
                <w:rFonts w:ascii="Calibri" w:hAnsi="Calibri" w:cs="Calibri" w:hint="eastAsia"/>
                <w:szCs w:val="21"/>
              </w:rPr>
              <w:t>和相关技巧，内审控制程序，具体实施内审的各项细节和注意事项</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考核方式：讨论</w:t>
            </w:r>
          </w:p>
          <w:p w:rsidR="00282BF7" w:rsidRDefault="004C497A">
            <w:pPr>
              <w:adjustRightInd w:val="0"/>
              <w:snapToGrid w:val="0"/>
              <w:spacing w:line="276" w:lineRule="auto"/>
              <w:ind w:firstLineChars="200" w:firstLine="420"/>
              <w:rPr>
                <w:rFonts w:ascii="Calibri" w:hAnsi="Calibri" w:cs="Calibri"/>
                <w:szCs w:val="21"/>
              </w:rPr>
            </w:pPr>
            <w:r>
              <w:rPr>
                <w:rFonts w:ascii="Calibri" w:hAnsi="Calibri" w:cs="Calibri" w:hint="eastAsia"/>
                <w:szCs w:val="21"/>
              </w:rPr>
              <w:t>培训效果评价：</w:t>
            </w:r>
            <w:r w:rsidR="0008217E" w:rsidRPr="0008217E">
              <w:rPr>
                <w:rFonts w:ascii="Calibri" w:hAnsi="宋体" w:cs="Calibri" w:hint="eastAsia"/>
                <w:szCs w:val="21"/>
              </w:rPr>
              <w:t>为公司组建了一支内部审核的对伍，对保证公司的内审工作起到了重要作用</w:t>
            </w:r>
            <w:r>
              <w:rPr>
                <w:rFonts w:ascii="Calibri" w:hAnsi="Calibri" w:cs="Calibri" w:hint="eastAsia"/>
                <w:szCs w:val="21"/>
              </w:rPr>
              <w:t>。评价人：</w:t>
            </w:r>
            <w:r w:rsidR="0008217E" w:rsidRPr="0008217E">
              <w:rPr>
                <w:rFonts w:ascii="Calibri" w:hAnsi="Calibri" w:cs="Calibri" w:hint="eastAsia"/>
                <w:szCs w:val="21"/>
              </w:rPr>
              <w:t>王猛</w:t>
            </w:r>
            <w:r w:rsidR="0008217E" w:rsidRPr="0008217E">
              <w:rPr>
                <w:rFonts w:ascii="Calibri" w:hAnsi="Calibri" w:cs="Calibri" w:hint="eastAsia"/>
                <w:szCs w:val="21"/>
              </w:rPr>
              <w:t>21</w:t>
            </w:r>
            <w:r w:rsidR="0008217E" w:rsidRPr="0008217E">
              <w:rPr>
                <w:rFonts w:ascii="Calibri" w:hAnsi="Calibri" w:cs="Calibri" w:hint="eastAsia"/>
                <w:szCs w:val="21"/>
              </w:rPr>
              <w:t>年</w:t>
            </w:r>
            <w:r w:rsidR="0008217E" w:rsidRPr="0008217E">
              <w:rPr>
                <w:rFonts w:ascii="Calibri" w:hAnsi="Calibri" w:cs="Calibri" w:hint="eastAsia"/>
                <w:szCs w:val="21"/>
              </w:rPr>
              <w:t>4</w:t>
            </w:r>
            <w:r w:rsidR="0008217E" w:rsidRPr="0008217E">
              <w:rPr>
                <w:rFonts w:ascii="Calibri" w:hAnsi="Calibri" w:cs="Calibri" w:hint="eastAsia"/>
                <w:szCs w:val="21"/>
              </w:rPr>
              <w:t>月</w:t>
            </w:r>
            <w:r w:rsidR="0008217E" w:rsidRPr="0008217E">
              <w:rPr>
                <w:rFonts w:ascii="Calibri" w:hAnsi="Calibri" w:cs="Calibri" w:hint="eastAsia"/>
                <w:szCs w:val="21"/>
              </w:rPr>
              <w:t>6</w:t>
            </w:r>
          </w:p>
          <w:p w:rsidR="00282BF7" w:rsidRDefault="004C497A">
            <w:pPr>
              <w:adjustRightInd w:val="0"/>
              <w:snapToGrid w:val="0"/>
              <w:spacing w:line="276" w:lineRule="auto"/>
              <w:rPr>
                <w:rFonts w:asciiTheme="minorEastAsia" w:eastAsiaTheme="minorEastAsia" w:hAnsiTheme="minorEastAsia"/>
                <w:szCs w:val="21"/>
              </w:rPr>
            </w:pPr>
            <w:proofErr w:type="gramStart"/>
            <w:r>
              <w:rPr>
                <w:rFonts w:asciiTheme="minorEastAsia" w:eastAsiaTheme="minorEastAsia" w:hAnsiTheme="minorEastAsia" w:hint="eastAsia"/>
                <w:szCs w:val="21"/>
              </w:rPr>
              <w:t>另抽其他</w:t>
            </w:r>
            <w:proofErr w:type="gramEnd"/>
            <w:r>
              <w:rPr>
                <w:rFonts w:asciiTheme="minorEastAsia" w:eastAsiaTheme="minorEastAsia" w:hAnsiTheme="minorEastAsia" w:hint="eastAsia"/>
                <w:szCs w:val="21"/>
              </w:rPr>
              <w:t>培训记录，均保存完好，符合要求。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意识</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7.3</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沟通</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7.4</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发生重大变化、顾客和其他相关方的要求发生变化、QMS范围发生变化、QMS及过程的调整和变更、质量方针和目标、各种策划输出、顾客满意度、产品和服务的符合性、顾客投诉和不符合情况等，行政部负责内部、外部沟通。</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文件化信息</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7.5</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执行公司《</w:t>
            </w:r>
            <w:r w:rsidR="0008217E">
              <w:rPr>
                <w:rFonts w:hint="eastAsia"/>
              </w:rPr>
              <w:t>文件控制程序</w:t>
            </w:r>
            <w:r>
              <w:rPr>
                <w:rFonts w:asciiTheme="minorEastAsia" w:eastAsiaTheme="minorEastAsia" w:hAnsiTheme="minorEastAsia" w:hint="eastAsia"/>
                <w:szCs w:val="21"/>
              </w:rPr>
              <w:t>》</w:t>
            </w:r>
            <w:r w:rsidR="0008217E">
              <w:rPr>
                <w:rFonts w:asciiTheme="minorEastAsia" w:eastAsiaTheme="minorEastAsia" w:hAnsiTheme="minorEastAsia" w:hint="eastAsia"/>
                <w:szCs w:val="21"/>
              </w:rPr>
              <w:t>《</w:t>
            </w:r>
            <w:r w:rsidR="0008217E">
              <w:rPr>
                <w:rFonts w:hint="eastAsia"/>
              </w:rPr>
              <w:t>记录控制程序</w:t>
            </w:r>
            <w:r w:rsidR="0008217E">
              <w:rPr>
                <w:rFonts w:asciiTheme="minorEastAsia" w:eastAsiaTheme="minorEastAsia" w:hAnsiTheme="minorEastAsia" w:hint="eastAsia"/>
                <w:szCs w:val="21"/>
              </w:rPr>
              <w:t>》</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公司质量管理体系文件包括：质量手册、程序文件、作业文件、外来文件、各</w:t>
            </w:r>
            <w:proofErr w:type="gramStart"/>
            <w:r>
              <w:rPr>
                <w:rFonts w:asciiTheme="minorEastAsia" w:eastAsiaTheme="minorEastAsia" w:hAnsiTheme="minorEastAsia" w:hint="eastAsia"/>
                <w:szCs w:val="21"/>
              </w:rPr>
              <w:t>类记录</w:t>
            </w:r>
            <w:proofErr w:type="gramEnd"/>
            <w:r>
              <w:rPr>
                <w:rFonts w:asciiTheme="minorEastAsia" w:eastAsiaTheme="minorEastAsia" w:hAnsiTheme="minorEastAsia" w:hint="eastAsia"/>
                <w:szCs w:val="21"/>
              </w:rPr>
              <w:t>等。已建立“受控文件清单”。</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查：公司于2020</w:t>
            </w:r>
            <w:r w:rsidR="005E6D98">
              <w:rPr>
                <w:rFonts w:asciiTheme="minorEastAsia" w:eastAsiaTheme="minorEastAsia" w:hAnsiTheme="minorEastAsia" w:hint="eastAsia"/>
                <w:szCs w:val="21"/>
              </w:rPr>
              <w:t>年</w:t>
            </w:r>
            <w:r>
              <w:rPr>
                <w:rFonts w:asciiTheme="minorEastAsia" w:eastAsiaTheme="minorEastAsia" w:hAnsiTheme="minorEastAsia" w:hint="eastAsia"/>
                <w:szCs w:val="21"/>
              </w:rPr>
              <w:t>09月1</w:t>
            </w:r>
            <w:r w:rsidR="0008217E">
              <w:rPr>
                <w:rFonts w:asciiTheme="minorEastAsia" w:eastAsiaTheme="minorEastAsia" w:hAnsiTheme="minorEastAsia" w:hint="eastAsia"/>
                <w:szCs w:val="21"/>
              </w:rPr>
              <w:t>7</w:t>
            </w:r>
            <w:r>
              <w:rPr>
                <w:rFonts w:asciiTheme="minorEastAsia" w:eastAsiaTheme="minorEastAsia" w:hAnsiTheme="minorEastAsia" w:hint="eastAsia"/>
                <w:szCs w:val="21"/>
              </w:rPr>
              <w:t>日依据ISO9001-2015</w:t>
            </w:r>
            <w:proofErr w:type="gramStart"/>
            <w:r>
              <w:rPr>
                <w:rFonts w:asciiTheme="minorEastAsia" w:eastAsiaTheme="minorEastAsia" w:hAnsiTheme="minorEastAsia" w:hint="eastAsia"/>
                <w:szCs w:val="21"/>
              </w:rPr>
              <w:t>版标准</w:t>
            </w:r>
            <w:proofErr w:type="gramEnd"/>
            <w:r>
              <w:rPr>
                <w:rFonts w:asciiTheme="minorEastAsia" w:eastAsiaTheme="minorEastAsia" w:hAnsiTheme="minorEastAsia" w:hint="eastAsia"/>
                <w:szCs w:val="21"/>
              </w:rPr>
              <w:t>对《质量手册》、《程序文件》进行编制，目前版本</w:t>
            </w:r>
            <w:r>
              <w:rPr>
                <w:rFonts w:asciiTheme="minorEastAsia" w:eastAsiaTheme="minorEastAsia" w:hAnsiTheme="minorEastAsia" w:hint="eastAsia"/>
                <w:szCs w:val="21"/>
              </w:rPr>
              <w:lastRenderedPageBreak/>
              <w:t>为A/0版。</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由管理者代表审核，总经理批准后发布。</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查：“文件发放记录”，内容涵盖：序号、名称、接收人、日期等。 目前无回收记录。</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查《受控文件清单》内容有质量手册、程序文件、作业文件等，版本A/0版，日期：2020.09.1</w:t>
            </w:r>
            <w:r w:rsidR="004A5735">
              <w:rPr>
                <w:rFonts w:asciiTheme="minorEastAsia" w:eastAsiaTheme="minorEastAsia" w:hAnsiTheme="minorEastAsia" w:hint="eastAsia"/>
                <w:szCs w:val="21"/>
              </w:rPr>
              <w:t>7</w:t>
            </w:r>
            <w:r>
              <w:rPr>
                <w:rFonts w:asciiTheme="minorEastAsia" w:eastAsiaTheme="minorEastAsia" w:hAnsiTheme="minorEastAsia" w:hint="eastAsia"/>
                <w:szCs w:val="21"/>
              </w:rPr>
              <w:t>，总经理批准实施。</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文件更改采用局部修改、换页、换版等方式。截止目前无修改。</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查：有“外来文件清单”记录了《产品质量法》等外来文件，控制分发，有专人负责。</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已建立“记录清单”内容含盖：序号、记录名称、记录编号、保存部门、保存期限。</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现场查看，文件、记录保持清晰，保存完好。</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监测、</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9.1.1</w:t>
            </w:r>
          </w:p>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szCs w:val="21"/>
              </w:rPr>
              <w:t>9.1.3</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2)对质量目标完成进行了统计，均完成，符合要求</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4）通过管理评审，提出改进措施，以便发现改进方向。</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282BF7">
        <w:trPr>
          <w:trHeight w:val="516"/>
        </w:trPr>
        <w:tc>
          <w:tcPr>
            <w:tcW w:w="21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内部审核</w:t>
            </w:r>
          </w:p>
        </w:tc>
        <w:tc>
          <w:tcPr>
            <w:tcW w:w="960" w:type="dxa"/>
            <w:vAlign w:val="center"/>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9.2</w:t>
            </w:r>
          </w:p>
        </w:tc>
        <w:tc>
          <w:tcPr>
            <w:tcW w:w="10004" w:type="dxa"/>
            <w:vAlign w:val="center"/>
          </w:tcPr>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w:t>
            </w:r>
            <w:r>
              <w:rPr>
                <w:rFonts w:asciiTheme="minorEastAsia" w:eastAsiaTheme="minorEastAsia" w:hAnsiTheme="minorEastAsia"/>
                <w:szCs w:val="21"/>
              </w:rPr>
              <w:t>内部审核控制程序</w:t>
            </w:r>
            <w:r>
              <w:rPr>
                <w:rFonts w:asciiTheme="minorEastAsia" w:eastAsiaTheme="minorEastAsia" w:hAnsiTheme="minorEastAsia" w:hint="eastAsia"/>
                <w:szCs w:val="21"/>
              </w:rPr>
              <w:t>》，文件编制符合要求。</w:t>
            </w:r>
          </w:p>
          <w:p w:rsidR="00282BF7" w:rsidRDefault="004C497A">
            <w:pPr>
              <w:adjustRightInd w:val="0"/>
              <w:snapToGrid w:val="0"/>
              <w:spacing w:line="276" w:lineRule="auto"/>
              <w:rPr>
                <w:rFonts w:asciiTheme="minorEastAsia" w:hAnsiTheme="minorEastAsia"/>
                <w:szCs w:val="21"/>
              </w:rPr>
            </w:pPr>
            <w:r>
              <w:rPr>
                <w:rFonts w:hint="eastAsia"/>
                <w:szCs w:val="21"/>
              </w:rPr>
              <w:t>经查问：总经理、管代、各部门主管均经培训并参加了内部审核。</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公司对审核方案进行了有效策划，内容包括:目的、范围、审核频次、方法，策划内容齐全有效。</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内审时间：</w:t>
            </w:r>
            <w:r w:rsidR="0008217E" w:rsidRPr="0008217E">
              <w:rPr>
                <w:rFonts w:asciiTheme="minorEastAsia" w:eastAsiaTheme="minorEastAsia" w:hAnsiTheme="minorEastAsia" w:hint="eastAsia"/>
                <w:szCs w:val="21"/>
              </w:rPr>
              <w:t>2021年 4月26日</w:t>
            </w:r>
            <w:r>
              <w:rPr>
                <w:rFonts w:asciiTheme="minorEastAsia" w:eastAsiaTheme="minorEastAsia" w:hAnsiTheme="minorEastAsia" w:hint="eastAsia"/>
                <w:szCs w:val="21"/>
              </w:rPr>
              <w:t>，依据策划的要求实施了审核。</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审核组：审核组长:</w:t>
            </w:r>
            <w:r w:rsidR="0008217E">
              <w:rPr>
                <w:rFonts w:hint="eastAsia"/>
              </w:rPr>
              <w:t xml:space="preserve"> </w:t>
            </w:r>
            <w:r w:rsidR="0008217E" w:rsidRPr="0008217E">
              <w:rPr>
                <w:rFonts w:asciiTheme="minorEastAsia" w:eastAsiaTheme="minorEastAsia" w:hAnsiTheme="minorEastAsia" w:hint="eastAsia"/>
                <w:szCs w:val="21"/>
              </w:rPr>
              <w:t>王猛</w:t>
            </w:r>
            <w:r>
              <w:rPr>
                <w:rFonts w:asciiTheme="minorEastAsia" w:eastAsiaTheme="minorEastAsia" w:hAnsiTheme="minorEastAsia" w:hint="eastAsia"/>
                <w:szCs w:val="21"/>
              </w:rPr>
              <w:t xml:space="preserve">      组员: </w:t>
            </w:r>
            <w:r w:rsidR="0008217E" w:rsidRPr="0008217E">
              <w:rPr>
                <w:rFonts w:ascii="Calibri" w:hAnsi="Calibri" w:hint="eastAsia"/>
                <w:szCs w:val="21"/>
              </w:rPr>
              <w:t>徐强</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内审人员资格：以上人员均为内审员，并提供培训记录及内审员任命书，提供内审文件：</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“2020-2021年内部审核计划”，包括审核的时间、依据、审核范围、审核组成员等内容；</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“内部审核实施计划”；“首末次会议签到表”和“内审检查表”；</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按照审核计划对各部门实施了审核，</w:t>
            </w:r>
            <w:proofErr w:type="gramStart"/>
            <w:r>
              <w:rPr>
                <w:rFonts w:asciiTheme="minorEastAsia" w:eastAsiaTheme="minorEastAsia" w:hAnsiTheme="minorEastAsia" w:hint="eastAsia"/>
                <w:szCs w:val="21"/>
              </w:rPr>
              <w:t>经查未发现</w:t>
            </w:r>
            <w:proofErr w:type="gramEnd"/>
            <w:r>
              <w:rPr>
                <w:rFonts w:asciiTheme="minorEastAsia" w:eastAsiaTheme="minorEastAsia" w:hAnsiTheme="minorEastAsia" w:hint="eastAsia"/>
                <w:szCs w:val="21"/>
              </w:rPr>
              <w:t>本部门人员审核本部门的情况，审核公正。</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内部</w:t>
            </w:r>
            <w:proofErr w:type="gramStart"/>
            <w:r>
              <w:rPr>
                <w:rFonts w:asciiTheme="minorEastAsia" w:eastAsiaTheme="minorEastAsia" w:hAnsiTheme="minorEastAsia" w:hint="eastAsia"/>
                <w:szCs w:val="21"/>
              </w:rPr>
              <w:t>审核共</w:t>
            </w:r>
            <w:proofErr w:type="gramEnd"/>
            <w:r>
              <w:rPr>
                <w:rFonts w:asciiTheme="minorEastAsia" w:eastAsiaTheme="minorEastAsia" w:hAnsiTheme="minorEastAsia" w:hint="eastAsia"/>
                <w:szCs w:val="21"/>
              </w:rPr>
              <w:t>发现1个不符合项，属于一般性质的不符合，对此制定了纠正措施，并记录了纠正措施的结果。</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提供“审核报告”，内容包括：审核目的、范围、审核组成员、审核日期、审核过程、审核评价、内审结论：质量管理体系基本上符合管理体系标准的要求，运行基本有效。</w:t>
            </w:r>
          </w:p>
          <w:p w:rsidR="00282BF7" w:rsidRDefault="004C49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对内</w:t>
            </w:r>
            <w:proofErr w:type="gramStart"/>
            <w:r>
              <w:rPr>
                <w:rFonts w:asciiTheme="minorEastAsia" w:eastAsiaTheme="minorEastAsia" w:hAnsiTheme="minorEastAsia" w:hint="eastAsia"/>
                <w:szCs w:val="21"/>
              </w:rPr>
              <w:t>审控制</w:t>
            </w:r>
            <w:proofErr w:type="gramEnd"/>
            <w:r>
              <w:rPr>
                <w:rFonts w:asciiTheme="minorEastAsia" w:eastAsiaTheme="minorEastAsia" w:hAnsiTheme="minorEastAsia" w:hint="eastAsia"/>
                <w:szCs w:val="21"/>
              </w:rPr>
              <w:t>满足要求。</w:t>
            </w:r>
          </w:p>
        </w:tc>
        <w:tc>
          <w:tcPr>
            <w:tcW w:w="1585" w:type="dxa"/>
          </w:tcPr>
          <w:p w:rsidR="00282BF7" w:rsidRDefault="004C497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bl>
    <w:p w:rsidR="0008217E" w:rsidRDefault="0008217E">
      <w:pPr>
        <w:spacing w:line="480" w:lineRule="exact"/>
        <w:jc w:val="center"/>
        <w:rPr>
          <w:rFonts w:ascii="隶书" w:eastAsia="隶书" w:hAnsi="宋体"/>
          <w:bCs/>
          <w:color w:val="000000"/>
          <w:sz w:val="36"/>
          <w:szCs w:val="36"/>
        </w:rPr>
      </w:pPr>
    </w:p>
    <w:p w:rsidR="0008217E" w:rsidRDefault="0008217E">
      <w:pPr>
        <w:spacing w:line="480" w:lineRule="exact"/>
        <w:jc w:val="center"/>
        <w:rPr>
          <w:rFonts w:ascii="隶书" w:eastAsia="隶书" w:hAnsi="宋体"/>
          <w:bCs/>
          <w:color w:val="000000"/>
          <w:sz w:val="36"/>
          <w:szCs w:val="36"/>
        </w:rPr>
      </w:pPr>
    </w:p>
    <w:p w:rsidR="00282BF7" w:rsidRDefault="004C497A">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282BF7">
        <w:trPr>
          <w:trHeight w:val="515"/>
        </w:trPr>
        <w:tc>
          <w:tcPr>
            <w:tcW w:w="2160" w:type="dxa"/>
            <w:vMerge w:val="restart"/>
            <w:vAlign w:val="center"/>
          </w:tcPr>
          <w:p w:rsidR="00282BF7" w:rsidRDefault="004C497A">
            <w:pPr>
              <w:spacing w:before="120"/>
              <w:jc w:val="center"/>
              <w:rPr>
                <w:szCs w:val="21"/>
              </w:rPr>
            </w:pPr>
            <w:r>
              <w:rPr>
                <w:rFonts w:hint="eastAsia"/>
                <w:szCs w:val="21"/>
              </w:rPr>
              <w:t>过程与活动、</w:t>
            </w:r>
          </w:p>
          <w:p w:rsidR="00282BF7" w:rsidRDefault="004C497A">
            <w:pPr>
              <w:jc w:val="center"/>
              <w:rPr>
                <w:szCs w:val="21"/>
              </w:rPr>
            </w:pPr>
            <w:r>
              <w:rPr>
                <w:rFonts w:hint="eastAsia"/>
                <w:szCs w:val="21"/>
              </w:rPr>
              <w:t>抽样计划</w:t>
            </w:r>
          </w:p>
        </w:tc>
        <w:tc>
          <w:tcPr>
            <w:tcW w:w="960" w:type="dxa"/>
            <w:vMerge w:val="restart"/>
            <w:vAlign w:val="center"/>
          </w:tcPr>
          <w:p w:rsidR="00282BF7" w:rsidRDefault="004C497A">
            <w:pPr>
              <w:rPr>
                <w:szCs w:val="21"/>
              </w:rPr>
            </w:pPr>
            <w:r>
              <w:rPr>
                <w:rFonts w:hint="eastAsia"/>
                <w:szCs w:val="21"/>
              </w:rPr>
              <w:t>涉及</w:t>
            </w:r>
          </w:p>
          <w:p w:rsidR="00282BF7" w:rsidRDefault="004C497A">
            <w:pPr>
              <w:rPr>
                <w:szCs w:val="21"/>
              </w:rPr>
            </w:pPr>
            <w:r>
              <w:rPr>
                <w:rFonts w:hint="eastAsia"/>
                <w:szCs w:val="21"/>
              </w:rPr>
              <w:t>条款</w:t>
            </w:r>
          </w:p>
        </w:tc>
        <w:tc>
          <w:tcPr>
            <w:tcW w:w="10004" w:type="dxa"/>
            <w:vAlign w:val="center"/>
          </w:tcPr>
          <w:p w:rsidR="00282BF7" w:rsidRDefault="004C497A">
            <w:pPr>
              <w:rPr>
                <w:szCs w:val="21"/>
              </w:rPr>
            </w:pPr>
            <w:r>
              <w:rPr>
                <w:rFonts w:hint="eastAsia"/>
                <w:szCs w:val="21"/>
              </w:rPr>
              <w:t>受审核部门：</w:t>
            </w:r>
            <w:r w:rsidR="0008217E">
              <w:rPr>
                <w:rFonts w:hint="eastAsia"/>
                <w:szCs w:val="21"/>
              </w:rPr>
              <w:t>营销部</w:t>
            </w:r>
            <w:r>
              <w:rPr>
                <w:rFonts w:hint="eastAsia"/>
                <w:szCs w:val="21"/>
              </w:rPr>
              <w:t xml:space="preserve">      </w:t>
            </w:r>
            <w:r>
              <w:rPr>
                <w:rFonts w:hint="eastAsia"/>
                <w:szCs w:val="21"/>
              </w:rPr>
              <w:t>主管领导</w:t>
            </w:r>
            <w:r>
              <w:rPr>
                <w:rFonts w:hint="eastAsia"/>
                <w:szCs w:val="21"/>
              </w:rPr>
              <w:t>/</w:t>
            </w:r>
            <w:r w:rsidR="0008217E">
              <w:rPr>
                <w:rFonts w:hint="eastAsia"/>
                <w:szCs w:val="21"/>
              </w:rPr>
              <w:t>陪同人员：王猛</w:t>
            </w:r>
          </w:p>
        </w:tc>
        <w:tc>
          <w:tcPr>
            <w:tcW w:w="1585" w:type="dxa"/>
            <w:vMerge w:val="restart"/>
            <w:vAlign w:val="center"/>
          </w:tcPr>
          <w:p w:rsidR="00282BF7" w:rsidRDefault="004C497A">
            <w:pPr>
              <w:rPr>
                <w:szCs w:val="21"/>
              </w:rPr>
            </w:pPr>
            <w:r>
              <w:rPr>
                <w:rFonts w:hint="eastAsia"/>
                <w:szCs w:val="21"/>
              </w:rPr>
              <w:t>判定</w:t>
            </w:r>
          </w:p>
        </w:tc>
      </w:tr>
      <w:tr w:rsidR="00282BF7">
        <w:trPr>
          <w:trHeight w:val="403"/>
        </w:trPr>
        <w:tc>
          <w:tcPr>
            <w:tcW w:w="2160" w:type="dxa"/>
            <w:vMerge/>
            <w:vAlign w:val="center"/>
          </w:tcPr>
          <w:p w:rsidR="00282BF7" w:rsidRDefault="00282BF7">
            <w:pPr>
              <w:rPr>
                <w:szCs w:val="21"/>
              </w:rPr>
            </w:pPr>
          </w:p>
        </w:tc>
        <w:tc>
          <w:tcPr>
            <w:tcW w:w="960" w:type="dxa"/>
            <w:vMerge/>
            <w:vAlign w:val="center"/>
          </w:tcPr>
          <w:p w:rsidR="00282BF7" w:rsidRDefault="00282BF7">
            <w:pPr>
              <w:rPr>
                <w:szCs w:val="21"/>
              </w:rPr>
            </w:pPr>
          </w:p>
        </w:tc>
        <w:tc>
          <w:tcPr>
            <w:tcW w:w="10004" w:type="dxa"/>
            <w:vAlign w:val="center"/>
          </w:tcPr>
          <w:p w:rsidR="00282BF7" w:rsidRDefault="004C497A" w:rsidP="0008217E">
            <w:pPr>
              <w:rPr>
                <w:szCs w:val="21"/>
              </w:rPr>
            </w:pPr>
            <w:r>
              <w:rPr>
                <w:rFonts w:hint="eastAsia"/>
                <w:szCs w:val="21"/>
              </w:rPr>
              <w:t>审核员：</w:t>
            </w:r>
            <w:r w:rsidR="0008217E">
              <w:rPr>
                <w:rFonts w:hint="eastAsia"/>
                <w:szCs w:val="21"/>
              </w:rPr>
              <w:t>朱晓丽</w:t>
            </w:r>
            <w:r>
              <w:rPr>
                <w:rFonts w:hint="eastAsia"/>
                <w:szCs w:val="21"/>
              </w:rPr>
              <w:t xml:space="preserve">  </w:t>
            </w:r>
            <w:r>
              <w:rPr>
                <w:rFonts w:hint="eastAsia"/>
                <w:szCs w:val="21"/>
              </w:rPr>
              <w:t>审核时间：</w:t>
            </w:r>
            <w:r>
              <w:rPr>
                <w:rFonts w:hint="eastAsia"/>
                <w:szCs w:val="21"/>
              </w:rPr>
              <w:t>2021</w:t>
            </w:r>
            <w:r>
              <w:rPr>
                <w:rFonts w:hint="eastAsia"/>
                <w:szCs w:val="21"/>
              </w:rPr>
              <w:t>年</w:t>
            </w:r>
            <w:r w:rsidR="0008217E">
              <w:rPr>
                <w:rFonts w:hint="eastAsia"/>
                <w:szCs w:val="21"/>
              </w:rPr>
              <w:t>7</w:t>
            </w:r>
            <w:r>
              <w:rPr>
                <w:rFonts w:hint="eastAsia"/>
                <w:szCs w:val="21"/>
              </w:rPr>
              <w:t>月</w:t>
            </w:r>
            <w:r w:rsidR="0008217E">
              <w:rPr>
                <w:rFonts w:hint="eastAsia"/>
                <w:szCs w:val="21"/>
              </w:rPr>
              <w:t>3</w:t>
            </w:r>
            <w:r>
              <w:rPr>
                <w:rFonts w:hint="eastAsia"/>
                <w:szCs w:val="21"/>
              </w:rPr>
              <w:t>日</w:t>
            </w:r>
          </w:p>
        </w:tc>
        <w:tc>
          <w:tcPr>
            <w:tcW w:w="1585" w:type="dxa"/>
            <w:vMerge/>
          </w:tcPr>
          <w:p w:rsidR="00282BF7" w:rsidRDefault="00282BF7">
            <w:pPr>
              <w:rPr>
                <w:szCs w:val="21"/>
              </w:rPr>
            </w:pPr>
          </w:p>
        </w:tc>
      </w:tr>
      <w:tr w:rsidR="00282BF7">
        <w:trPr>
          <w:trHeight w:val="516"/>
        </w:trPr>
        <w:tc>
          <w:tcPr>
            <w:tcW w:w="2160" w:type="dxa"/>
            <w:vMerge/>
            <w:vAlign w:val="center"/>
          </w:tcPr>
          <w:p w:rsidR="00282BF7" w:rsidRDefault="00282BF7">
            <w:pPr>
              <w:rPr>
                <w:szCs w:val="21"/>
              </w:rPr>
            </w:pPr>
          </w:p>
        </w:tc>
        <w:tc>
          <w:tcPr>
            <w:tcW w:w="960" w:type="dxa"/>
            <w:vMerge/>
            <w:vAlign w:val="center"/>
          </w:tcPr>
          <w:p w:rsidR="00282BF7" w:rsidRDefault="00282BF7">
            <w:pPr>
              <w:rPr>
                <w:szCs w:val="21"/>
              </w:rPr>
            </w:pPr>
          </w:p>
        </w:tc>
        <w:tc>
          <w:tcPr>
            <w:tcW w:w="10004" w:type="dxa"/>
            <w:vAlign w:val="center"/>
          </w:tcPr>
          <w:p w:rsidR="00282BF7" w:rsidRDefault="004C497A">
            <w:pPr>
              <w:rPr>
                <w:szCs w:val="21"/>
              </w:rPr>
            </w:pPr>
            <w:r>
              <w:rPr>
                <w:rFonts w:hint="eastAsia"/>
                <w:szCs w:val="21"/>
              </w:rPr>
              <w:t>审核条款：</w:t>
            </w:r>
            <w:r>
              <w:rPr>
                <w:rFonts w:hint="eastAsia"/>
                <w:szCs w:val="21"/>
              </w:rPr>
              <w:t>Q:5.3</w:t>
            </w:r>
            <w:r>
              <w:rPr>
                <w:rFonts w:hint="eastAsia"/>
                <w:szCs w:val="21"/>
              </w:rPr>
              <w:t>，</w:t>
            </w:r>
            <w:r>
              <w:rPr>
                <w:rFonts w:hint="eastAsia"/>
                <w:szCs w:val="21"/>
              </w:rPr>
              <w:t>6.2</w:t>
            </w:r>
            <w:r>
              <w:rPr>
                <w:rFonts w:hint="eastAsia"/>
                <w:szCs w:val="21"/>
              </w:rPr>
              <w:t>，</w:t>
            </w:r>
            <w:r>
              <w:rPr>
                <w:rFonts w:hint="eastAsia"/>
                <w:szCs w:val="21"/>
              </w:rPr>
              <w:t xml:space="preserve"> 8.2</w:t>
            </w:r>
            <w:r>
              <w:rPr>
                <w:rFonts w:hint="eastAsia"/>
                <w:szCs w:val="21"/>
              </w:rPr>
              <w:t>，</w:t>
            </w:r>
            <w:r>
              <w:rPr>
                <w:rFonts w:hint="eastAsia"/>
                <w:szCs w:val="21"/>
              </w:rPr>
              <w:t>8.4,</w:t>
            </w:r>
            <w:r w:rsidR="0008217E">
              <w:rPr>
                <w:rFonts w:hint="eastAsia"/>
                <w:szCs w:val="21"/>
              </w:rPr>
              <w:t xml:space="preserve"> </w:t>
            </w:r>
            <w:r>
              <w:rPr>
                <w:rFonts w:hint="eastAsia"/>
                <w:szCs w:val="21"/>
              </w:rPr>
              <w:t xml:space="preserve"> 9.1.2</w:t>
            </w:r>
          </w:p>
        </w:tc>
        <w:tc>
          <w:tcPr>
            <w:tcW w:w="1585" w:type="dxa"/>
            <w:vMerge/>
          </w:tcPr>
          <w:p w:rsidR="00282BF7" w:rsidRDefault="00282BF7">
            <w:pPr>
              <w:rPr>
                <w:szCs w:val="21"/>
              </w:rPr>
            </w:pPr>
          </w:p>
        </w:tc>
      </w:tr>
      <w:tr w:rsidR="00282BF7">
        <w:trPr>
          <w:trHeight w:val="516"/>
        </w:trPr>
        <w:tc>
          <w:tcPr>
            <w:tcW w:w="2160" w:type="dxa"/>
            <w:vAlign w:val="center"/>
          </w:tcPr>
          <w:p w:rsidR="00282BF7" w:rsidRDefault="004C497A">
            <w:pPr>
              <w:rPr>
                <w:szCs w:val="21"/>
              </w:rPr>
            </w:pPr>
            <w:r>
              <w:rPr>
                <w:rFonts w:hint="eastAsia"/>
                <w:szCs w:val="21"/>
              </w:rPr>
              <w:t>职责和权限</w:t>
            </w:r>
          </w:p>
        </w:tc>
        <w:tc>
          <w:tcPr>
            <w:tcW w:w="960" w:type="dxa"/>
            <w:vAlign w:val="center"/>
          </w:tcPr>
          <w:p w:rsidR="00282BF7" w:rsidRDefault="004C497A">
            <w:pPr>
              <w:rPr>
                <w:szCs w:val="21"/>
              </w:rPr>
            </w:pPr>
            <w:r>
              <w:rPr>
                <w:rFonts w:hint="eastAsia"/>
                <w:szCs w:val="21"/>
              </w:rPr>
              <w:t>5.3</w:t>
            </w:r>
          </w:p>
        </w:tc>
        <w:tc>
          <w:tcPr>
            <w:tcW w:w="10004" w:type="dxa"/>
            <w:vAlign w:val="center"/>
          </w:tcPr>
          <w:p w:rsidR="00282BF7" w:rsidRDefault="004C497A">
            <w:pPr>
              <w:tabs>
                <w:tab w:val="left" w:pos="7380"/>
              </w:tabs>
              <w:rPr>
                <w:rFonts w:asciiTheme="minorEastAsia" w:eastAsiaTheme="minorEastAsia" w:hAnsiTheme="minorEastAsia"/>
                <w:szCs w:val="21"/>
              </w:rPr>
            </w:pPr>
            <w:r>
              <w:rPr>
                <w:rFonts w:hint="eastAsia"/>
                <w:szCs w:val="21"/>
              </w:rPr>
              <w:t>询问其职责权限：</w:t>
            </w:r>
            <w:r>
              <w:rPr>
                <w:rFonts w:asciiTheme="minorHAnsi" w:hAnsiTheme="minorHAnsi" w:cs="Calibri"/>
                <w:color w:val="000000"/>
                <w:szCs w:val="21"/>
              </w:rPr>
              <w:t>负责公司市场开发工作</w:t>
            </w:r>
            <w:r>
              <w:rPr>
                <w:rFonts w:asciiTheme="minorHAnsi" w:hAnsiTheme="minorHAnsi" w:cs="Calibri" w:hint="eastAsia"/>
                <w:color w:val="000000"/>
                <w:szCs w:val="21"/>
              </w:rPr>
              <w:t>、</w:t>
            </w:r>
            <w:r>
              <w:rPr>
                <w:rFonts w:asciiTheme="minorHAnsi" w:hAnsiTheme="minorHAnsi" w:cs="Calibri"/>
                <w:color w:val="000000"/>
                <w:szCs w:val="21"/>
              </w:rPr>
              <w:t>识别与公司各项产品有关的要求和顾客需求</w:t>
            </w:r>
            <w:r>
              <w:rPr>
                <w:rFonts w:asciiTheme="minorHAnsi" w:hAnsiTheme="minorHAnsi" w:cs="Calibri" w:hint="eastAsia"/>
                <w:color w:val="000000"/>
                <w:szCs w:val="21"/>
              </w:rPr>
              <w:t>、</w:t>
            </w:r>
            <w:r>
              <w:rPr>
                <w:rFonts w:asciiTheme="minorHAnsi" w:hAnsiTheme="minorHAnsi" w:cs="Calibri"/>
                <w:color w:val="000000"/>
                <w:szCs w:val="21"/>
              </w:rPr>
              <w:t>负责合同评审及日常管理工作</w:t>
            </w:r>
            <w:r>
              <w:rPr>
                <w:rFonts w:asciiTheme="minorHAnsi" w:hAnsiTheme="minorHAnsi" w:cs="Calibri" w:hint="eastAsia"/>
                <w:color w:val="000000"/>
                <w:szCs w:val="21"/>
              </w:rPr>
              <w:t>、</w:t>
            </w:r>
            <w:r>
              <w:rPr>
                <w:rFonts w:asciiTheme="minorHAnsi" w:hAnsiTheme="minorHAnsi" w:cs="Calibri"/>
                <w:color w:val="000000"/>
                <w:szCs w:val="21"/>
              </w:rPr>
              <w:t>收集顾客反馈信息、投诉，组织对顾客满意度的调查，将信息反馈有关部门</w:t>
            </w:r>
            <w:r>
              <w:rPr>
                <w:rFonts w:asciiTheme="minorHAnsi" w:hAnsiTheme="minorHAnsi" w:cs="Calibri" w:hint="eastAsia"/>
                <w:color w:val="000000"/>
                <w:szCs w:val="21"/>
              </w:rPr>
              <w:t>、</w:t>
            </w:r>
            <w:r>
              <w:rPr>
                <w:rFonts w:asciiTheme="minorHAnsi" w:hAnsiTheme="minorHAnsi" w:cs="Calibri"/>
                <w:color w:val="000000"/>
                <w:szCs w:val="21"/>
              </w:rPr>
              <w:t>负责做好售前、售中和售后服务工作，确保顾客满意</w:t>
            </w:r>
            <w:r>
              <w:rPr>
                <w:rFonts w:hint="eastAsia"/>
                <w:szCs w:val="21"/>
              </w:rPr>
              <w:t>等。</w:t>
            </w:r>
          </w:p>
          <w:p w:rsidR="00282BF7" w:rsidRDefault="004C497A">
            <w:pPr>
              <w:adjustRightInd w:val="0"/>
              <w:snapToGrid w:val="0"/>
              <w:spacing w:line="276" w:lineRule="auto"/>
              <w:rPr>
                <w:szCs w:val="21"/>
              </w:rPr>
            </w:pPr>
            <w:r>
              <w:rPr>
                <w:rFonts w:hint="eastAsia"/>
                <w:szCs w:val="21"/>
              </w:rPr>
              <w:t>职责明确，回答基本完整。</w:t>
            </w:r>
          </w:p>
        </w:tc>
        <w:tc>
          <w:tcPr>
            <w:tcW w:w="1585" w:type="dxa"/>
          </w:tcPr>
          <w:p w:rsidR="00282BF7" w:rsidRDefault="004C497A">
            <w:pPr>
              <w:rPr>
                <w:szCs w:val="21"/>
              </w:rPr>
            </w:pPr>
            <w:r>
              <w:rPr>
                <w:rFonts w:hint="eastAsia"/>
                <w:szCs w:val="21"/>
              </w:rPr>
              <w:t>Y</w:t>
            </w:r>
          </w:p>
        </w:tc>
      </w:tr>
      <w:tr w:rsidR="00282BF7">
        <w:trPr>
          <w:trHeight w:val="516"/>
        </w:trPr>
        <w:tc>
          <w:tcPr>
            <w:tcW w:w="2160" w:type="dxa"/>
            <w:vAlign w:val="center"/>
          </w:tcPr>
          <w:p w:rsidR="00282BF7" w:rsidRDefault="004C497A">
            <w:pPr>
              <w:rPr>
                <w:szCs w:val="21"/>
              </w:rPr>
            </w:pPr>
            <w:r>
              <w:rPr>
                <w:rFonts w:hint="eastAsia"/>
                <w:szCs w:val="21"/>
              </w:rPr>
              <w:t>质量目标</w:t>
            </w:r>
          </w:p>
        </w:tc>
        <w:tc>
          <w:tcPr>
            <w:tcW w:w="960" w:type="dxa"/>
            <w:vAlign w:val="center"/>
          </w:tcPr>
          <w:p w:rsidR="00282BF7" w:rsidRDefault="004C497A">
            <w:pPr>
              <w:rPr>
                <w:szCs w:val="21"/>
              </w:rPr>
            </w:pPr>
            <w:r>
              <w:rPr>
                <w:rFonts w:hint="eastAsia"/>
                <w:szCs w:val="21"/>
              </w:rPr>
              <w:t>6.2</w:t>
            </w:r>
          </w:p>
        </w:tc>
        <w:tc>
          <w:tcPr>
            <w:tcW w:w="10004" w:type="dxa"/>
            <w:vAlign w:val="center"/>
          </w:tcPr>
          <w:p w:rsidR="00282BF7" w:rsidRDefault="004C497A">
            <w:pPr>
              <w:rPr>
                <w:szCs w:val="21"/>
              </w:rPr>
            </w:pPr>
            <w:r>
              <w:rPr>
                <w:rFonts w:hint="eastAsia"/>
                <w:szCs w:val="21"/>
              </w:rPr>
              <w:t>分解目标及考核情况：</w:t>
            </w:r>
          </w:p>
          <w:p w:rsidR="00282BF7" w:rsidRDefault="004C497A">
            <w:pPr>
              <w:rPr>
                <w:szCs w:val="21"/>
              </w:rPr>
            </w:pPr>
            <w:r>
              <w:rPr>
                <w:rFonts w:hint="eastAsia"/>
                <w:szCs w:val="21"/>
              </w:rPr>
              <w:t>质量目标</w:t>
            </w:r>
            <w:r>
              <w:rPr>
                <w:rFonts w:hint="eastAsia"/>
                <w:szCs w:val="21"/>
              </w:rPr>
              <w:t xml:space="preserve">                          </w:t>
            </w:r>
          </w:p>
          <w:p w:rsidR="0008217E" w:rsidRPr="0008217E" w:rsidRDefault="0008217E" w:rsidP="0008217E">
            <w:pPr>
              <w:rPr>
                <w:szCs w:val="21"/>
              </w:rPr>
            </w:pPr>
            <w:r w:rsidRPr="0008217E">
              <w:rPr>
                <w:rFonts w:hint="eastAsia"/>
                <w:szCs w:val="21"/>
              </w:rPr>
              <w:t>合同评审率</w:t>
            </w:r>
            <w:r w:rsidRPr="0008217E">
              <w:rPr>
                <w:rFonts w:hint="eastAsia"/>
                <w:szCs w:val="21"/>
              </w:rPr>
              <w:t>100%</w:t>
            </w:r>
            <w:r w:rsidRPr="0008217E">
              <w:rPr>
                <w:rFonts w:hint="eastAsia"/>
                <w:szCs w:val="21"/>
              </w:rPr>
              <w:t>；</w:t>
            </w:r>
          </w:p>
          <w:p w:rsidR="0008217E" w:rsidRPr="0008217E" w:rsidRDefault="0008217E" w:rsidP="0008217E">
            <w:pPr>
              <w:rPr>
                <w:szCs w:val="21"/>
              </w:rPr>
            </w:pPr>
            <w:r w:rsidRPr="0008217E">
              <w:rPr>
                <w:rFonts w:hint="eastAsia"/>
                <w:szCs w:val="21"/>
              </w:rPr>
              <w:t xml:space="preserve">          </w:t>
            </w:r>
            <w:r w:rsidRPr="0008217E">
              <w:rPr>
                <w:rFonts w:hint="eastAsia"/>
                <w:szCs w:val="21"/>
              </w:rPr>
              <w:t>顾客满意度达到≥</w:t>
            </w:r>
            <w:r w:rsidRPr="0008217E">
              <w:rPr>
                <w:rFonts w:hint="eastAsia"/>
                <w:szCs w:val="21"/>
              </w:rPr>
              <w:t>95%</w:t>
            </w:r>
          </w:p>
          <w:p w:rsidR="00282BF7" w:rsidRDefault="0008217E" w:rsidP="0008217E">
            <w:pPr>
              <w:rPr>
                <w:rFonts w:ascii="宋体" w:hAnsi="宋体"/>
                <w:color w:val="000000"/>
                <w:szCs w:val="21"/>
              </w:rPr>
            </w:pPr>
            <w:r w:rsidRPr="0008217E">
              <w:rPr>
                <w:rFonts w:hint="eastAsia"/>
                <w:szCs w:val="21"/>
              </w:rPr>
              <w:t xml:space="preserve">                </w:t>
            </w:r>
            <w:r w:rsidRPr="0008217E">
              <w:rPr>
                <w:rFonts w:hint="eastAsia"/>
                <w:szCs w:val="21"/>
              </w:rPr>
              <w:t>采购产品到货及时率≥</w:t>
            </w:r>
            <w:r w:rsidRPr="0008217E">
              <w:rPr>
                <w:rFonts w:hint="eastAsia"/>
                <w:szCs w:val="21"/>
              </w:rPr>
              <w:t>98%</w:t>
            </w:r>
          </w:p>
          <w:p w:rsidR="00282BF7" w:rsidRDefault="004C497A" w:rsidP="0008217E">
            <w:pPr>
              <w:rPr>
                <w:rFonts w:asciiTheme="minorEastAsia" w:eastAsiaTheme="minorEastAsia" w:hAnsiTheme="minorEastAsia"/>
                <w:szCs w:val="21"/>
              </w:rPr>
            </w:pPr>
            <w:r>
              <w:rPr>
                <w:rFonts w:asciiTheme="minorEastAsia" w:eastAsiaTheme="minorEastAsia" w:hAnsiTheme="minorEastAsia" w:hint="eastAsia"/>
                <w:szCs w:val="21"/>
              </w:rPr>
              <w:t>2020年</w:t>
            </w:r>
            <w:r w:rsidR="0008217E">
              <w:rPr>
                <w:rFonts w:asciiTheme="minorEastAsia" w:eastAsiaTheme="minorEastAsia" w:hAnsiTheme="minorEastAsia" w:hint="eastAsia"/>
                <w:szCs w:val="21"/>
              </w:rPr>
              <w:t>7</w:t>
            </w:r>
            <w:r>
              <w:rPr>
                <w:rFonts w:asciiTheme="minorEastAsia" w:eastAsiaTheme="minorEastAsia" w:hAnsiTheme="minorEastAsia" w:hint="eastAsia"/>
                <w:szCs w:val="21"/>
              </w:rPr>
              <w:t>月</w:t>
            </w:r>
            <w:r w:rsidR="0008217E">
              <w:rPr>
                <w:rFonts w:asciiTheme="minorEastAsia" w:eastAsiaTheme="minorEastAsia" w:hAnsiTheme="minorEastAsia"/>
                <w:szCs w:val="21"/>
              </w:rPr>
              <w:t>—</w:t>
            </w:r>
            <w:r w:rsidR="0008217E">
              <w:rPr>
                <w:rFonts w:asciiTheme="minorEastAsia" w:eastAsiaTheme="minorEastAsia" w:hAnsiTheme="minorEastAsia" w:hint="eastAsia"/>
                <w:szCs w:val="21"/>
              </w:rPr>
              <w:t>2021年6月</w:t>
            </w:r>
            <w:r>
              <w:rPr>
                <w:rFonts w:asciiTheme="minorEastAsia" w:eastAsiaTheme="minorEastAsia" w:hAnsiTheme="minorEastAsia" w:hint="eastAsia"/>
                <w:szCs w:val="21"/>
              </w:rPr>
              <w:t>由行政部进行考核：均完成，符合要求。</w:t>
            </w:r>
          </w:p>
        </w:tc>
        <w:tc>
          <w:tcPr>
            <w:tcW w:w="1585" w:type="dxa"/>
          </w:tcPr>
          <w:p w:rsidR="00282BF7" w:rsidRDefault="004C497A">
            <w:pPr>
              <w:rPr>
                <w:szCs w:val="21"/>
              </w:rPr>
            </w:pPr>
            <w:r>
              <w:rPr>
                <w:rFonts w:hint="eastAsia"/>
                <w:szCs w:val="21"/>
              </w:rPr>
              <w:t>Y</w:t>
            </w:r>
          </w:p>
        </w:tc>
      </w:tr>
      <w:tr w:rsidR="00282BF7">
        <w:trPr>
          <w:trHeight w:val="516"/>
        </w:trPr>
        <w:tc>
          <w:tcPr>
            <w:tcW w:w="2160" w:type="dxa"/>
            <w:vAlign w:val="center"/>
          </w:tcPr>
          <w:p w:rsidR="00282BF7" w:rsidRDefault="004C497A">
            <w:pPr>
              <w:rPr>
                <w:szCs w:val="21"/>
              </w:rPr>
            </w:pPr>
            <w:r>
              <w:rPr>
                <w:rFonts w:hint="eastAsia"/>
                <w:szCs w:val="21"/>
              </w:rPr>
              <w:t>产品和服务的要求确定、评审和更改</w:t>
            </w:r>
          </w:p>
        </w:tc>
        <w:tc>
          <w:tcPr>
            <w:tcW w:w="960" w:type="dxa"/>
            <w:vAlign w:val="center"/>
          </w:tcPr>
          <w:p w:rsidR="00282BF7" w:rsidRDefault="004C497A">
            <w:pPr>
              <w:rPr>
                <w:szCs w:val="21"/>
              </w:rPr>
            </w:pPr>
            <w:r>
              <w:rPr>
                <w:rFonts w:hint="eastAsia"/>
                <w:szCs w:val="21"/>
              </w:rPr>
              <w:t>8.2</w:t>
            </w:r>
          </w:p>
        </w:tc>
        <w:tc>
          <w:tcPr>
            <w:tcW w:w="10004" w:type="dxa"/>
            <w:vAlign w:val="center"/>
          </w:tcPr>
          <w:p w:rsidR="00282BF7" w:rsidRDefault="0008217E">
            <w:pPr>
              <w:rPr>
                <w:szCs w:val="21"/>
              </w:rPr>
            </w:pPr>
            <w:r>
              <w:rPr>
                <w:rFonts w:hint="eastAsia"/>
                <w:szCs w:val="21"/>
              </w:rPr>
              <w:t>营销部</w:t>
            </w:r>
            <w:r w:rsidR="004C497A">
              <w:rPr>
                <w:rFonts w:hint="eastAsia"/>
                <w:szCs w:val="21"/>
              </w:rPr>
              <w:t>经理介绍到公司产品销售由客户提出要货需求，公司在确定产品和要求时，对以下方面进行了考虑：交付时间、产品的质量、产品的价格、产品的特别要求等。</w:t>
            </w:r>
            <w:r>
              <w:rPr>
                <w:rFonts w:hint="eastAsia"/>
                <w:szCs w:val="21"/>
              </w:rPr>
              <w:t>营销部</w:t>
            </w:r>
            <w:r w:rsidR="004C497A">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282BF7" w:rsidRDefault="004C497A">
            <w:pPr>
              <w:rPr>
                <w:szCs w:val="21"/>
              </w:rPr>
            </w:pPr>
            <w:r>
              <w:rPr>
                <w:rFonts w:hint="eastAsia"/>
                <w:szCs w:val="21"/>
              </w:rPr>
              <w:lastRenderedPageBreak/>
              <w:t>企业通过电话、客户了解市场的需求状态，识别顾客要求。通过适用法律法规、行业标准收集、分析、评价了解行业发展要求。通过对竞争对手分析确定公司的发展市场。</w:t>
            </w:r>
          </w:p>
          <w:p w:rsidR="00282BF7" w:rsidRDefault="00282BF7">
            <w:pPr>
              <w:rPr>
                <w:szCs w:val="21"/>
              </w:rPr>
            </w:pPr>
          </w:p>
          <w:p w:rsidR="00282BF7" w:rsidRDefault="004C497A">
            <w:pPr>
              <w:rPr>
                <w:szCs w:val="21"/>
              </w:rPr>
            </w:pPr>
            <w:proofErr w:type="gramStart"/>
            <w:r>
              <w:rPr>
                <w:rFonts w:hint="eastAsia"/>
                <w:szCs w:val="21"/>
              </w:rPr>
              <w:t>抽销售</w:t>
            </w:r>
            <w:proofErr w:type="gramEnd"/>
            <w:r>
              <w:rPr>
                <w:rFonts w:hint="eastAsia"/>
                <w:szCs w:val="21"/>
              </w:rPr>
              <w:t>合同：</w:t>
            </w:r>
          </w:p>
          <w:p w:rsidR="00282BF7" w:rsidRDefault="004C497A">
            <w:pPr>
              <w:rPr>
                <w:szCs w:val="21"/>
              </w:rPr>
            </w:pPr>
            <w:r>
              <w:rPr>
                <w:rFonts w:hint="eastAsia"/>
                <w:szCs w:val="21"/>
              </w:rPr>
              <w:t>1</w:t>
            </w:r>
            <w:r>
              <w:rPr>
                <w:rFonts w:hint="eastAsia"/>
                <w:szCs w:val="21"/>
              </w:rPr>
              <w:t>、客户：</w:t>
            </w:r>
            <w:r w:rsidR="0008217E">
              <w:rPr>
                <w:szCs w:val="21"/>
              </w:rPr>
              <w:t xml:space="preserve"> </w:t>
            </w:r>
            <w:r w:rsidR="0008217E">
              <w:rPr>
                <w:szCs w:val="21"/>
              </w:rPr>
              <w:t>国电大渡河检修安装有限公司</w:t>
            </w:r>
          </w:p>
          <w:p w:rsidR="00282BF7" w:rsidRDefault="004C497A">
            <w:pPr>
              <w:rPr>
                <w:szCs w:val="21"/>
              </w:rPr>
            </w:pPr>
            <w:r>
              <w:rPr>
                <w:rFonts w:hint="eastAsia"/>
                <w:szCs w:val="21"/>
              </w:rPr>
              <w:t>项目名称：</w:t>
            </w:r>
            <w:r w:rsidR="0008217E">
              <w:rPr>
                <w:rFonts w:hint="eastAsia"/>
                <w:szCs w:val="21"/>
              </w:rPr>
              <w:t>智慧化检修管理总体规划咨询服务</w:t>
            </w:r>
          </w:p>
          <w:p w:rsidR="00282BF7" w:rsidRDefault="004C497A">
            <w:pPr>
              <w:rPr>
                <w:szCs w:val="21"/>
              </w:rPr>
            </w:pPr>
            <w:r>
              <w:rPr>
                <w:rFonts w:hint="eastAsia"/>
                <w:szCs w:val="21"/>
              </w:rPr>
              <w:t>签订日期：</w:t>
            </w:r>
            <w:r>
              <w:rPr>
                <w:rFonts w:hint="eastAsia"/>
                <w:szCs w:val="21"/>
              </w:rPr>
              <w:t>2020</w:t>
            </w:r>
            <w:r>
              <w:rPr>
                <w:rFonts w:hint="eastAsia"/>
                <w:szCs w:val="21"/>
              </w:rPr>
              <w:t>年</w:t>
            </w:r>
            <w:r>
              <w:rPr>
                <w:rFonts w:hint="eastAsia"/>
                <w:szCs w:val="21"/>
              </w:rPr>
              <w:t>0</w:t>
            </w:r>
            <w:r w:rsidR="0008217E">
              <w:rPr>
                <w:rFonts w:hint="eastAsia"/>
                <w:szCs w:val="21"/>
              </w:rPr>
              <w:t>8</w:t>
            </w:r>
            <w:r>
              <w:rPr>
                <w:rFonts w:hint="eastAsia"/>
                <w:szCs w:val="21"/>
              </w:rPr>
              <w:t>月</w:t>
            </w:r>
            <w:r>
              <w:rPr>
                <w:rFonts w:hint="eastAsia"/>
                <w:szCs w:val="21"/>
              </w:rPr>
              <w:t>0</w:t>
            </w:r>
            <w:r w:rsidR="0008217E">
              <w:rPr>
                <w:rFonts w:hint="eastAsia"/>
                <w:szCs w:val="21"/>
              </w:rPr>
              <w:t>4</w:t>
            </w:r>
            <w:r>
              <w:rPr>
                <w:rFonts w:hint="eastAsia"/>
                <w:szCs w:val="21"/>
              </w:rPr>
              <w:t>日</w:t>
            </w:r>
          </w:p>
          <w:p w:rsidR="00282BF7" w:rsidRDefault="004C497A">
            <w:pPr>
              <w:rPr>
                <w:szCs w:val="21"/>
              </w:rPr>
            </w:pPr>
            <w:r>
              <w:rPr>
                <w:rFonts w:hint="eastAsia"/>
                <w:szCs w:val="21"/>
              </w:rPr>
              <w:t>合同写明</w:t>
            </w:r>
            <w:r w:rsidR="009D07C1">
              <w:rPr>
                <w:rFonts w:hint="eastAsia"/>
                <w:szCs w:val="21"/>
              </w:rPr>
              <w:t>合同工作范围及服务期、付款、双方义务权利</w:t>
            </w:r>
            <w:r>
              <w:rPr>
                <w:rFonts w:hint="eastAsia"/>
                <w:szCs w:val="21"/>
              </w:rPr>
              <w:t>等</w:t>
            </w:r>
          </w:p>
          <w:p w:rsidR="00282BF7" w:rsidRDefault="00282BF7">
            <w:pPr>
              <w:rPr>
                <w:szCs w:val="21"/>
              </w:rPr>
            </w:pPr>
          </w:p>
          <w:p w:rsidR="00282BF7" w:rsidRDefault="004C497A">
            <w:pPr>
              <w:rPr>
                <w:szCs w:val="21"/>
              </w:rPr>
            </w:pPr>
            <w:r>
              <w:rPr>
                <w:rFonts w:hint="eastAsia"/>
                <w:szCs w:val="21"/>
              </w:rPr>
              <w:t>2</w:t>
            </w:r>
            <w:r>
              <w:rPr>
                <w:rFonts w:hint="eastAsia"/>
                <w:szCs w:val="21"/>
              </w:rPr>
              <w:t>、客户：</w:t>
            </w:r>
            <w:r w:rsidR="009D07C1" w:rsidRPr="009D07C1">
              <w:rPr>
                <w:rFonts w:hint="eastAsia"/>
                <w:szCs w:val="21"/>
              </w:rPr>
              <w:t>中国水力发电工程学会</w:t>
            </w:r>
          </w:p>
          <w:p w:rsidR="00282BF7" w:rsidRDefault="004C497A" w:rsidP="009D07C1">
            <w:pPr>
              <w:rPr>
                <w:szCs w:val="21"/>
              </w:rPr>
            </w:pPr>
            <w:r>
              <w:rPr>
                <w:rFonts w:hint="eastAsia"/>
                <w:szCs w:val="21"/>
              </w:rPr>
              <w:t>项目名称：</w:t>
            </w:r>
            <w:r w:rsidR="009D07C1" w:rsidRPr="009D07C1">
              <w:rPr>
                <w:rFonts w:hint="eastAsia"/>
                <w:szCs w:val="21"/>
              </w:rPr>
              <w:t>乌东德水电工程枢纽区地质灾害监测预警与应急管理示范项目</w:t>
            </w:r>
          </w:p>
          <w:p w:rsidR="00282BF7" w:rsidRDefault="004C497A">
            <w:pPr>
              <w:rPr>
                <w:szCs w:val="21"/>
              </w:rPr>
            </w:pPr>
            <w:r>
              <w:rPr>
                <w:rFonts w:hint="eastAsia"/>
                <w:szCs w:val="21"/>
              </w:rPr>
              <w:t>合同写明了工作内容</w:t>
            </w:r>
            <w:r w:rsidR="009D07C1">
              <w:rPr>
                <w:rFonts w:hint="eastAsia"/>
                <w:szCs w:val="21"/>
              </w:rPr>
              <w:t>及期限、付款、双方义务权利等</w:t>
            </w:r>
          </w:p>
          <w:p w:rsidR="00282BF7" w:rsidRDefault="00282BF7">
            <w:pPr>
              <w:rPr>
                <w:szCs w:val="21"/>
              </w:rPr>
            </w:pPr>
          </w:p>
          <w:p w:rsidR="00282BF7" w:rsidRDefault="004C497A">
            <w:pPr>
              <w:rPr>
                <w:szCs w:val="21"/>
              </w:rPr>
            </w:pPr>
            <w:proofErr w:type="gramStart"/>
            <w:r>
              <w:rPr>
                <w:rFonts w:hint="eastAsia"/>
                <w:szCs w:val="21"/>
              </w:rPr>
              <w:t>另抽其他</w:t>
            </w:r>
            <w:proofErr w:type="gramEnd"/>
            <w:r>
              <w:rPr>
                <w:rFonts w:hint="eastAsia"/>
                <w:szCs w:val="21"/>
              </w:rPr>
              <w:t>销售合同，均保存完好，符合要求。</w:t>
            </w:r>
            <w:r>
              <w:rPr>
                <w:szCs w:val="21"/>
              </w:rPr>
              <w:t xml:space="preserve"> </w:t>
            </w:r>
          </w:p>
          <w:p w:rsidR="00282BF7" w:rsidRDefault="00282BF7">
            <w:pPr>
              <w:rPr>
                <w:szCs w:val="21"/>
              </w:rPr>
            </w:pPr>
          </w:p>
          <w:p w:rsidR="009D07C1" w:rsidRDefault="009D07C1">
            <w:pPr>
              <w:rPr>
                <w:szCs w:val="21"/>
              </w:rPr>
            </w:pPr>
            <w:r>
              <w:rPr>
                <w:rFonts w:hint="eastAsia"/>
                <w:szCs w:val="21"/>
              </w:rPr>
              <w:t>合同评审：企业市场基本为总经理进行拓展，合同签订也为他进行评审，只有时间及成本、技术能力能够达到就可签订合同，无评审记录。</w:t>
            </w:r>
          </w:p>
          <w:p w:rsidR="009D07C1" w:rsidRPr="009D07C1" w:rsidRDefault="009D07C1">
            <w:pPr>
              <w:rPr>
                <w:szCs w:val="21"/>
              </w:rPr>
            </w:pPr>
          </w:p>
          <w:p w:rsidR="00282BF7" w:rsidRDefault="004C497A">
            <w:pPr>
              <w:rPr>
                <w:szCs w:val="21"/>
              </w:rPr>
            </w:pPr>
            <w:r>
              <w:rPr>
                <w:rFonts w:hint="eastAsia"/>
                <w:szCs w:val="21"/>
              </w:rPr>
              <w:t>公司通过传真、邮件及电话等方式与顾客交流，主要进行以下沟通：</w:t>
            </w:r>
          </w:p>
          <w:p w:rsidR="00282BF7" w:rsidRDefault="004C497A">
            <w:pPr>
              <w:rPr>
                <w:szCs w:val="21"/>
              </w:rPr>
            </w:pPr>
            <w:r>
              <w:rPr>
                <w:rFonts w:hint="eastAsia"/>
                <w:szCs w:val="21"/>
              </w:rPr>
              <w:t>1</w:t>
            </w:r>
            <w:r>
              <w:rPr>
                <w:rFonts w:hint="eastAsia"/>
                <w:szCs w:val="21"/>
              </w:rPr>
              <w:t>、向顾客提供保证产品质量的有关信息，保修及应急措施。</w:t>
            </w:r>
          </w:p>
          <w:p w:rsidR="00282BF7" w:rsidRDefault="004C497A">
            <w:pPr>
              <w:rPr>
                <w:szCs w:val="21"/>
              </w:rPr>
            </w:pPr>
            <w:r>
              <w:rPr>
                <w:rFonts w:hint="eastAsia"/>
                <w:szCs w:val="21"/>
              </w:rPr>
              <w:t>2</w:t>
            </w:r>
            <w:r>
              <w:rPr>
                <w:rFonts w:hint="eastAsia"/>
                <w:szCs w:val="21"/>
              </w:rPr>
              <w:t>、接受顾客问询、询价、合同的处理。</w:t>
            </w:r>
          </w:p>
          <w:p w:rsidR="00282BF7" w:rsidRDefault="004C497A">
            <w:pPr>
              <w:rPr>
                <w:szCs w:val="21"/>
              </w:rPr>
            </w:pPr>
            <w:r>
              <w:rPr>
                <w:rFonts w:hint="eastAsia"/>
                <w:szCs w:val="21"/>
              </w:rPr>
              <w:t>3</w:t>
            </w:r>
            <w:r>
              <w:rPr>
                <w:rFonts w:hint="eastAsia"/>
                <w:szCs w:val="21"/>
              </w:rPr>
              <w:t>、根据合同要求进行有关的事宜，对顾客的投诉或意见进行处理和答复。</w:t>
            </w:r>
          </w:p>
          <w:p w:rsidR="00282BF7" w:rsidRDefault="004C497A">
            <w:pPr>
              <w:rPr>
                <w:szCs w:val="21"/>
              </w:rPr>
            </w:pPr>
            <w:r>
              <w:rPr>
                <w:rFonts w:hint="eastAsia"/>
                <w:szCs w:val="21"/>
              </w:rPr>
              <w:t>4</w:t>
            </w:r>
            <w:r>
              <w:rPr>
                <w:rFonts w:hint="eastAsia"/>
                <w:szCs w:val="21"/>
              </w:rPr>
              <w:t>、合理处理顾客财产，主要是顾客报修产品。</w:t>
            </w:r>
          </w:p>
          <w:p w:rsidR="00282BF7" w:rsidRDefault="004C497A">
            <w:pPr>
              <w:rPr>
                <w:szCs w:val="21"/>
              </w:rPr>
            </w:pPr>
            <w:r>
              <w:rPr>
                <w:rFonts w:hint="eastAsia"/>
                <w:szCs w:val="21"/>
              </w:rPr>
              <w:t>目前沟通渠道畅通</w:t>
            </w:r>
          </w:p>
          <w:p w:rsidR="00282BF7" w:rsidRDefault="00282BF7">
            <w:pPr>
              <w:rPr>
                <w:szCs w:val="21"/>
              </w:rPr>
            </w:pPr>
          </w:p>
          <w:p w:rsidR="00282BF7" w:rsidRDefault="004C497A">
            <w:pPr>
              <w:rPr>
                <w:szCs w:val="21"/>
              </w:rPr>
            </w:pPr>
            <w:r>
              <w:rPr>
                <w:rFonts w:hint="eastAsia"/>
                <w:szCs w:val="21"/>
              </w:rPr>
              <w:t>目前无合同更改情况发生。</w:t>
            </w:r>
          </w:p>
        </w:tc>
        <w:tc>
          <w:tcPr>
            <w:tcW w:w="1585" w:type="dxa"/>
          </w:tcPr>
          <w:p w:rsidR="00282BF7" w:rsidRDefault="004C497A">
            <w:pPr>
              <w:rPr>
                <w:szCs w:val="21"/>
              </w:rPr>
            </w:pPr>
            <w:r>
              <w:rPr>
                <w:rFonts w:hint="eastAsia"/>
                <w:szCs w:val="21"/>
              </w:rPr>
              <w:lastRenderedPageBreak/>
              <w:t>Y</w:t>
            </w:r>
          </w:p>
        </w:tc>
      </w:tr>
      <w:tr w:rsidR="00282BF7">
        <w:trPr>
          <w:trHeight w:val="516"/>
        </w:trPr>
        <w:tc>
          <w:tcPr>
            <w:tcW w:w="2160" w:type="dxa"/>
            <w:vAlign w:val="center"/>
          </w:tcPr>
          <w:p w:rsidR="00282BF7" w:rsidRDefault="004C497A">
            <w:pPr>
              <w:rPr>
                <w:szCs w:val="21"/>
              </w:rPr>
            </w:pPr>
            <w:r>
              <w:rPr>
                <w:rFonts w:hint="eastAsia"/>
                <w:szCs w:val="21"/>
              </w:rPr>
              <w:lastRenderedPageBreak/>
              <w:t>外部提供过程、产品</w:t>
            </w:r>
            <w:r>
              <w:rPr>
                <w:rFonts w:hint="eastAsia"/>
                <w:szCs w:val="21"/>
              </w:rPr>
              <w:lastRenderedPageBreak/>
              <w:t>和服务过程管理</w:t>
            </w:r>
          </w:p>
        </w:tc>
        <w:tc>
          <w:tcPr>
            <w:tcW w:w="960" w:type="dxa"/>
            <w:vAlign w:val="center"/>
          </w:tcPr>
          <w:p w:rsidR="00282BF7" w:rsidRDefault="004C497A">
            <w:pPr>
              <w:rPr>
                <w:szCs w:val="21"/>
              </w:rPr>
            </w:pPr>
            <w:r>
              <w:rPr>
                <w:rFonts w:hint="eastAsia"/>
                <w:szCs w:val="21"/>
              </w:rPr>
              <w:lastRenderedPageBreak/>
              <w:t>8.4</w:t>
            </w:r>
          </w:p>
        </w:tc>
        <w:tc>
          <w:tcPr>
            <w:tcW w:w="10004" w:type="dxa"/>
            <w:vAlign w:val="center"/>
          </w:tcPr>
          <w:p w:rsidR="00282BF7" w:rsidRDefault="004C497A" w:rsidP="009D07C1">
            <w:pPr>
              <w:rPr>
                <w:szCs w:val="21"/>
              </w:rPr>
            </w:pPr>
            <w:r>
              <w:rPr>
                <w:rFonts w:hint="eastAsia"/>
                <w:szCs w:val="21"/>
              </w:rPr>
              <w:t>为确保外部提供的过程、产品持续稳定地满足顾客要求，要求所需物资在合格供应商处采购，定期组织供方</w:t>
            </w:r>
            <w:r>
              <w:rPr>
                <w:rFonts w:hint="eastAsia"/>
                <w:szCs w:val="21"/>
              </w:rPr>
              <w:lastRenderedPageBreak/>
              <w:t>业绩评定。产品部通过供方调查的形式，对外部提供过程</w:t>
            </w:r>
            <w:r w:rsidR="009D07C1">
              <w:rPr>
                <w:rFonts w:hint="eastAsia"/>
                <w:szCs w:val="21"/>
              </w:rPr>
              <w:t>的供方相关信息进行调查确认，调查评价合格后列入“合格供方名单”，主要供方为办公用品采购方，基本在网络进行，京东、</w:t>
            </w:r>
            <w:proofErr w:type="gramStart"/>
            <w:r w:rsidR="009D07C1">
              <w:rPr>
                <w:rFonts w:hint="eastAsia"/>
                <w:szCs w:val="21"/>
              </w:rPr>
              <w:t>淘宝等</w:t>
            </w:r>
            <w:proofErr w:type="gramEnd"/>
            <w:r w:rsidR="009D07C1">
              <w:rPr>
                <w:rFonts w:hint="eastAsia"/>
                <w:szCs w:val="21"/>
              </w:rPr>
              <w:t>，企业未对其进行评价，均为成熟网站，产品及售后有一定保障。</w:t>
            </w:r>
          </w:p>
          <w:p w:rsidR="00282BF7" w:rsidRDefault="00282BF7">
            <w:pPr>
              <w:rPr>
                <w:szCs w:val="21"/>
              </w:rPr>
            </w:pPr>
          </w:p>
          <w:p w:rsidR="00282BF7" w:rsidRDefault="0008217E">
            <w:pPr>
              <w:rPr>
                <w:szCs w:val="21"/>
              </w:rPr>
            </w:pPr>
            <w:r>
              <w:rPr>
                <w:rFonts w:hint="eastAsia"/>
                <w:szCs w:val="21"/>
              </w:rPr>
              <w:t>营销部</w:t>
            </w:r>
            <w:r w:rsidR="004C497A">
              <w:rPr>
                <w:rFonts w:hint="eastAsia"/>
                <w:szCs w:val="21"/>
              </w:rPr>
              <w:t>签订合同后，采购员下采购单，经总经理审批后进行采购。</w:t>
            </w:r>
          </w:p>
          <w:p w:rsidR="00282BF7" w:rsidRDefault="00282BF7">
            <w:pPr>
              <w:rPr>
                <w:szCs w:val="21"/>
              </w:rPr>
            </w:pPr>
          </w:p>
          <w:p w:rsidR="00282BF7" w:rsidRDefault="004C497A">
            <w:pPr>
              <w:rPr>
                <w:szCs w:val="21"/>
              </w:rPr>
            </w:pPr>
            <w:r>
              <w:rPr>
                <w:rFonts w:hint="eastAsia"/>
                <w:szCs w:val="21"/>
              </w:rPr>
              <w:t>抽订单：</w:t>
            </w:r>
          </w:p>
          <w:p w:rsidR="00282BF7" w:rsidRDefault="009D07C1">
            <w:pPr>
              <w:rPr>
                <w:szCs w:val="21"/>
              </w:rPr>
            </w:pPr>
            <w:r>
              <w:rPr>
                <w:rFonts w:hint="eastAsia"/>
                <w:szCs w:val="21"/>
              </w:rPr>
              <w:t>供方：京东</w:t>
            </w:r>
          </w:p>
          <w:p w:rsidR="00282BF7" w:rsidRDefault="004C497A">
            <w:pPr>
              <w:rPr>
                <w:szCs w:val="21"/>
              </w:rPr>
            </w:pPr>
            <w:r>
              <w:rPr>
                <w:rFonts w:hint="eastAsia"/>
                <w:szCs w:val="21"/>
              </w:rPr>
              <w:t>产品：</w:t>
            </w:r>
            <w:r w:rsidR="009D07C1">
              <w:rPr>
                <w:rFonts w:hint="eastAsia"/>
                <w:szCs w:val="21"/>
              </w:rPr>
              <w:t>A4</w:t>
            </w:r>
            <w:r w:rsidR="009D07C1">
              <w:rPr>
                <w:rFonts w:hint="eastAsia"/>
                <w:szCs w:val="21"/>
              </w:rPr>
              <w:t>纸</w:t>
            </w:r>
            <w:r>
              <w:rPr>
                <w:rFonts w:hint="eastAsia"/>
                <w:szCs w:val="21"/>
              </w:rPr>
              <w:t xml:space="preserve">      </w:t>
            </w:r>
            <w:r>
              <w:rPr>
                <w:rFonts w:hint="eastAsia"/>
                <w:szCs w:val="21"/>
              </w:rPr>
              <w:t>数量：</w:t>
            </w:r>
            <w:r w:rsidR="009D07C1">
              <w:rPr>
                <w:rFonts w:hint="eastAsia"/>
                <w:szCs w:val="21"/>
              </w:rPr>
              <w:t>10</w:t>
            </w:r>
            <w:r w:rsidR="009D07C1">
              <w:rPr>
                <w:rFonts w:hint="eastAsia"/>
                <w:szCs w:val="21"/>
              </w:rPr>
              <w:t>包</w:t>
            </w:r>
          </w:p>
          <w:p w:rsidR="00282BF7" w:rsidRDefault="004C497A">
            <w:pPr>
              <w:rPr>
                <w:szCs w:val="21"/>
              </w:rPr>
            </w:pPr>
            <w:r>
              <w:rPr>
                <w:rFonts w:hint="eastAsia"/>
                <w:szCs w:val="21"/>
              </w:rPr>
              <w:t>签订时间：</w:t>
            </w:r>
            <w:r>
              <w:rPr>
                <w:rFonts w:hint="eastAsia"/>
                <w:szCs w:val="21"/>
              </w:rPr>
              <w:t>2020</w:t>
            </w:r>
            <w:r>
              <w:rPr>
                <w:rFonts w:hint="eastAsia"/>
                <w:szCs w:val="21"/>
              </w:rPr>
              <w:t>年</w:t>
            </w:r>
            <w:r>
              <w:rPr>
                <w:rFonts w:hint="eastAsia"/>
                <w:szCs w:val="21"/>
              </w:rPr>
              <w:t>12</w:t>
            </w:r>
            <w:r>
              <w:rPr>
                <w:rFonts w:hint="eastAsia"/>
                <w:szCs w:val="21"/>
              </w:rPr>
              <w:t>月</w:t>
            </w:r>
            <w:r>
              <w:rPr>
                <w:rFonts w:hint="eastAsia"/>
                <w:szCs w:val="21"/>
              </w:rPr>
              <w:t>04</w:t>
            </w:r>
            <w:r>
              <w:rPr>
                <w:rFonts w:hint="eastAsia"/>
                <w:szCs w:val="21"/>
              </w:rPr>
              <w:t>日</w:t>
            </w:r>
          </w:p>
          <w:p w:rsidR="00282BF7" w:rsidRDefault="004C497A">
            <w:pPr>
              <w:rPr>
                <w:szCs w:val="21"/>
              </w:rPr>
            </w:pPr>
            <w:r>
              <w:rPr>
                <w:rFonts w:hint="eastAsia"/>
                <w:szCs w:val="21"/>
              </w:rPr>
              <w:t>另抽查其他</w:t>
            </w:r>
            <w:r w:rsidR="009D07C1">
              <w:rPr>
                <w:rFonts w:hint="eastAsia"/>
                <w:szCs w:val="21"/>
              </w:rPr>
              <w:t>订单</w:t>
            </w:r>
            <w:r>
              <w:rPr>
                <w:rFonts w:hint="eastAsia"/>
                <w:szCs w:val="21"/>
              </w:rPr>
              <w:t>，均保存完好，符合要求。</w:t>
            </w:r>
          </w:p>
          <w:p w:rsidR="009D07C1" w:rsidRDefault="009D07C1">
            <w:pPr>
              <w:rPr>
                <w:szCs w:val="21"/>
              </w:rPr>
            </w:pPr>
          </w:p>
          <w:p w:rsidR="009D07C1" w:rsidRDefault="009D07C1">
            <w:pPr>
              <w:rPr>
                <w:szCs w:val="21"/>
              </w:rPr>
            </w:pPr>
            <w:r>
              <w:rPr>
                <w:rFonts w:hint="eastAsia"/>
                <w:szCs w:val="21"/>
              </w:rPr>
              <w:t>均为办公用品，采购量不大，到货后行政部人员核对订单无误后进行签收，无记录。</w:t>
            </w:r>
          </w:p>
          <w:p w:rsidR="009D07C1" w:rsidRDefault="009D07C1">
            <w:pPr>
              <w:rPr>
                <w:szCs w:val="21"/>
              </w:rPr>
            </w:pPr>
          </w:p>
          <w:p w:rsidR="00282BF7" w:rsidRDefault="004C497A">
            <w:pPr>
              <w:rPr>
                <w:szCs w:val="21"/>
              </w:rPr>
            </w:pPr>
            <w:r>
              <w:rPr>
                <w:rFonts w:hint="eastAsia"/>
                <w:szCs w:val="21"/>
              </w:rPr>
              <w:t>采购过程受控。</w:t>
            </w:r>
          </w:p>
        </w:tc>
        <w:tc>
          <w:tcPr>
            <w:tcW w:w="1585" w:type="dxa"/>
          </w:tcPr>
          <w:p w:rsidR="00282BF7" w:rsidRDefault="00282BF7">
            <w:pPr>
              <w:rPr>
                <w:szCs w:val="21"/>
              </w:rPr>
            </w:pPr>
          </w:p>
          <w:p w:rsidR="00282BF7" w:rsidRDefault="00282BF7">
            <w:pPr>
              <w:rPr>
                <w:szCs w:val="21"/>
              </w:rPr>
            </w:pPr>
          </w:p>
          <w:p w:rsidR="00282BF7" w:rsidRDefault="004C497A">
            <w:pPr>
              <w:rPr>
                <w:szCs w:val="21"/>
              </w:rPr>
            </w:pPr>
            <w:r>
              <w:rPr>
                <w:rFonts w:hint="eastAsia"/>
                <w:szCs w:val="21"/>
              </w:rPr>
              <w:t>Y</w:t>
            </w:r>
          </w:p>
          <w:p w:rsidR="00282BF7" w:rsidRDefault="00282BF7">
            <w:pPr>
              <w:rPr>
                <w:szCs w:val="21"/>
              </w:rPr>
            </w:pPr>
          </w:p>
          <w:p w:rsidR="00282BF7" w:rsidRDefault="00282BF7">
            <w:pPr>
              <w:rPr>
                <w:szCs w:val="21"/>
              </w:rPr>
            </w:pPr>
          </w:p>
          <w:p w:rsidR="00282BF7" w:rsidRDefault="00282BF7">
            <w:pPr>
              <w:rPr>
                <w:szCs w:val="21"/>
              </w:rPr>
            </w:pPr>
          </w:p>
          <w:p w:rsidR="00282BF7" w:rsidRDefault="00282BF7">
            <w:pPr>
              <w:rPr>
                <w:szCs w:val="21"/>
              </w:rPr>
            </w:pPr>
          </w:p>
          <w:p w:rsidR="00282BF7" w:rsidRDefault="00282BF7">
            <w:pPr>
              <w:rPr>
                <w:szCs w:val="21"/>
              </w:rPr>
            </w:pPr>
          </w:p>
          <w:p w:rsidR="00282BF7" w:rsidRDefault="00282BF7">
            <w:pPr>
              <w:rPr>
                <w:szCs w:val="21"/>
              </w:rPr>
            </w:pPr>
          </w:p>
        </w:tc>
      </w:tr>
      <w:tr w:rsidR="00282BF7">
        <w:trPr>
          <w:trHeight w:val="516"/>
        </w:trPr>
        <w:tc>
          <w:tcPr>
            <w:tcW w:w="2160" w:type="dxa"/>
            <w:vAlign w:val="center"/>
          </w:tcPr>
          <w:p w:rsidR="00282BF7" w:rsidRDefault="004C497A">
            <w:pPr>
              <w:rPr>
                <w:szCs w:val="21"/>
              </w:rPr>
            </w:pPr>
            <w:r>
              <w:rPr>
                <w:rFonts w:hint="eastAsia"/>
                <w:szCs w:val="21"/>
              </w:rPr>
              <w:lastRenderedPageBreak/>
              <w:t>顾客满意度调查</w:t>
            </w:r>
          </w:p>
        </w:tc>
        <w:tc>
          <w:tcPr>
            <w:tcW w:w="960" w:type="dxa"/>
            <w:vAlign w:val="center"/>
          </w:tcPr>
          <w:p w:rsidR="00282BF7" w:rsidRDefault="004C497A">
            <w:pPr>
              <w:rPr>
                <w:szCs w:val="21"/>
              </w:rPr>
            </w:pPr>
            <w:r>
              <w:rPr>
                <w:rFonts w:hint="eastAsia"/>
                <w:szCs w:val="21"/>
              </w:rPr>
              <w:t>9.1.2</w:t>
            </w:r>
          </w:p>
        </w:tc>
        <w:tc>
          <w:tcPr>
            <w:tcW w:w="10004" w:type="dxa"/>
            <w:vAlign w:val="center"/>
          </w:tcPr>
          <w:p w:rsidR="00282BF7" w:rsidRDefault="004C497A" w:rsidP="009D07C1">
            <w:pPr>
              <w:rPr>
                <w:szCs w:val="21"/>
              </w:rPr>
            </w:pPr>
            <w:r>
              <w:rPr>
                <w:rFonts w:hint="eastAsia"/>
                <w:szCs w:val="21"/>
              </w:rPr>
              <w:t>企业对顾客对产品是否满意的信息进行监视，并编制《顾客满意度调查表》。对调查表中各项目进行测算，公司于</w:t>
            </w:r>
            <w:r>
              <w:rPr>
                <w:rFonts w:hint="eastAsia"/>
                <w:szCs w:val="21"/>
              </w:rPr>
              <w:t>2021</w:t>
            </w:r>
            <w:r>
              <w:rPr>
                <w:rFonts w:hint="eastAsia"/>
                <w:szCs w:val="21"/>
              </w:rPr>
              <w:t>年</w:t>
            </w:r>
            <w:r w:rsidR="009D07C1">
              <w:rPr>
                <w:rFonts w:hint="eastAsia"/>
                <w:szCs w:val="21"/>
              </w:rPr>
              <w:t>3</w:t>
            </w:r>
            <w:r>
              <w:rPr>
                <w:rFonts w:hint="eastAsia"/>
                <w:szCs w:val="21"/>
              </w:rPr>
              <w:t>月对主要客户进行了电话问卷调查，分别对</w:t>
            </w:r>
            <w:r w:rsidR="009D07C1">
              <w:rPr>
                <w:rFonts w:hint="eastAsia"/>
                <w:szCs w:val="21"/>
              </w:rPr>
              <w:t>服务质量、态度、按时率、价格</w:t>
            </w:r>
            <w:r>
              <w:rPr>
                <w:rFonts w:hint="eastAsia"/>
                <w:szCs w:val="21"/>
              </w:rPr>
              <w:t>等内容进行调查，客户均对相关内容进行了反馈，从统计数据中可以看出，顾客满意度平均分为</w:t>
            </w:r>
            <w:r>
              <w:rPr>
                <w:rFonts w:hint="eastAsia"/>
                <w:szCs w:val="21"/>
              </w:rPr>
              <w:t>9</w:t>
            </w:r>
            <w:r w:rsidR="009D07C1">
              <w:rPr>
                <w:rFonts w:hint="eastAsia"/>
                <w:szCs w:val="21"/>
              </w:rPr>
              <w:t>6</w:t>
            </w:r>
            <w:r>
              <w:rPr>
                <w:rFonts w:hint="eastAsia"/>
                <w:szCs w:val="21"/>
              </w:rPr>
              <w:t>%</w:t>
            </w:r>
            <w:r>
              <w:rPr>
                <w:rFonts w:hint="eastAsia"/>
                <w:szCs w:val="21"/>
              </w:rPr>
              <w:t>，超过了质量目标要求，目标完成。</w:t>
            </w:r>
          </w:p>
        </w:tc>
        <w:tc>
          <w:tcPr>
            <w:tcW w:w="1585" w:type="dxa"/>
          </w:tcPr>
          <w:p w:rsidR="00282BF7" w:rsidRDefault="004C497A">
            <w:pPr>
              <w:rPr>
                <w:szCs w:val="21"/>
              </w:rPr>
            </w:pPr>
            <w:r>
              <w:rPr>
                <w:rFonts w:hint="eastAsia"/>
                <w:szCs w:val="21"/>
              </w:rPr>
              <w:t>Y</w:t>
            </w:r>
          </w:p>
        </w:tc>
      </w:tr>
    </w:tbl>
    <w:p w:rsidR="00282BF7" w:rsidRDefault="00282BF7">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p w:rsidR="00F807D5" w:rsidRDefault="00F807D5">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807D5" w:rsidRPr="00196293" w:rsidTr="00C4062C">
        <w:trPr>
          <w:trHeight w:val="515"/>
        </w:trPr>
        <w:tc>
          <w:tcPr>
            <w:tcW w:w="2160" w:type="dxa"/>
            <w:vMerge w:val="restart"/>
            <w:vAlign w:val="center"/>
          </w:tcPr>
          <w:p w:rsidR="00F807D5" w:rsidRPr="00196293" w:rsidRDefault="00F807D5" w:rsidP="00C4062C">
            <w:pPr>
              <w:spacing w:before="120" w:line="276" w:lineRule="auto"/>
              <w:jc w:val="center"/>
              <w:rPr>
                <w:rFonts w:ascii="宋体" w:hAnsi="宋体"/>
                <w:szCs w:val="21"/>
              </w:rPr>
            </w:pPr>
            <w:r w:rsidRPr="00196293">
              <w:rPr>
                <w:rFonts w:ascii="宋体" w:hAnsi="宋体" w:hint="eastAsia"/>
                <w:szCs w:val="21"/>
              </w:rPr>
              <w:lastRenderedPageBreak/>
              <w:t>过程与活动、</w:t>
            </w:r>
          </w:p>
          <w:p w:rsidR="00F807D5" w:rsidRPr="00196293" w:rsidRDefault="00F807D5" w:rsidP="00C4062C">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涉及</w:t>
            </w:r>
          </w:p>
          <w:p w:rsidR="00F807D5" w:rsidRPr="00196293" w:rsidRDefault="00F807D5" w:rsidP="00C4062C">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受审核部门：</w:t>
            </w:r>
            <w:r>
              <w:rPr>
                <w:rFonts w:ascii="宋体" w:hAnsi="宋体" w:hint="eastAsia"/>
                <w:szCs w:val="21"/>
              </w:rPr>
              <w:t>技术部</w:t>
            </w:r>
            <w:r w:rsidRPr="00196293">
              <w:rPr>
                <w:rFonts w:ascii="宋体" w:hAnsi="宋体" w:hint="eastAsia"/>
                <w:szCs w:val="21"/>
              </w:rPr>
              <w:t xml:space="preserve">      主管领导/陪同人员：</w:t>
            </w:r>
            <w:r>
              <w:rPr>
                <w:rFonts w:ascii="宋体" w:hAnsi="宋体" w:hint="eastAsia"/>
                <w:szCs w:val="21"/>
              </w:rPr>
              <w:t>王猛</w:t>
            </w:r>
          </w:p>
        </w:tc>
        <w:tc>
          <w:tcPr>
            <w:tcW w:w="1585" w:type="dxa"/>
            <w:vMerge w:val="restart"/>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判定</w:t>
            </w:r>
          </w:p>
        </w:tc>
      </w:tr>
      <w:tr w:rsidR="00F807D5" w:rsidRPr="00196293" w:rsidTr="00C4062C">
        <w:trPr>
          <w:trHeight w:val="403"/>
        </w:trPr>
        <w:tc>
          <w:tcPr>
            <w:tcW w:w="2160" w:type="dxa"/>
            <w:vMerge/>
            <w:vAlign w:val="center"/>
          </w:tcPr>
          <w:p w:rsidR="00F807D5" w:rsidRPr="00196293" w:rsidRDefault="00F807D5" w:rsidP="00C4062C">
            <w:pPr>
              <w:spacing w:line="276" w:lineRule="auto"/>
              <w:rPr>
                <w:rFonts w:ascii="宋体" w:hAnsi="宋体"/>
                <w:szCs w:val="21"/>
              </w:rPr>
            </w:pPr>
          </w:p>
        </w:tc>
        <w:tc>
          <w:tcPr>
            <w:tcW w:w="960" w:type="dxa"/>
            <w:vMerge/>
            <w:vAlign w:val="center"/>
          </w:tcPr>
          <w:p w:rsidR="00F807D5" w:rsidRPr="00196293" w:rsidRDefault="00F807D5" w:rsidP="00C4062C">
            <w:pPr>
              <w:spacing w:line="276" w:lineRule="auto"/>
              <w:rPr>
                <w:rFonts w:ascii="宋体" w:hAnsi="宋体"/>
                <w:szCs w:val="21"/>
              </w:rPr>
            </w:pPr>
          </w:p>
        </w:tc>
        <w:tc>
          <w:tcPr>
            <w:tcW w:w="10004" w:type="dxa"/>
            <w:vAlign w:val="center"/>
          </w:tcPr>
          <w:p w:rsidR="00F807D5" w:rsidRPr="00196293" w:rsidRDefault="00F807D5" w:rsidP="00C4062C">
            <w:pPr>
              <w:spacing w:before="120" w:line="276" w:lineRule="auto"/>
              <w:rPr>
                <w:rFonts w:ascii="宋体" w:hAnsi="宋体"/>
                <w:szCs w:val="21"/>
              </w:rPr>
            </w:pPr>
            <w:r w:rsidRPr="00196293">
              <w:rPr>
                <w:rFonts w:ascii="宋体" w:hAnsi="宋体" w:hint="eastAsia"/>
                <w:szCs w:val="21"/>
              </w:rPr>
              <w:t>审核员：朱晓丽   审核时间：20</w:t>
            </w:r>
            <w:r>
              <w:rPr>
                <w:rFonts w:ascii="宋体" w:hAnsi="宋体" w:hint="eastAsia"/>
                <w:szCs w:val="21"/>
              </w:rPr>
              <w:t>21</w:t>
            </w:r>
            <w:r w:rsidRPr="00196293">
              <w:rPr>
                <w:rFonts w:ascii="宋体" w:hAnsi="宋体" w:hint="eastAsia"/>
                <w:szCs w:val="21"/>
              </w:rPr>
              <w:t>年</w:t>
            </w:r>
            <w:r>
              <w:rPr>
                <w:rFonts w:ascii="宋体" w:hAnsi="宋体" w:hint="eastAsia"/>
                <w:szCs w:val="21"/>
              </w:rPr>
              <w:t>7</w:t>
            </w:r>
            <w:r w:rsidRPr="00196293">
              <w:rPr>
                <w:rFonts w:ascii="宋体" w:hAnsi="宋体" w:hint="eastAsia"/>
                <w:szCs w:val="21"/>
              </w:rPr>
              <w:t>月</w:t>
            </w:r>
            <w:r>
              <w:rPr>
                <w:rFonts w:ascii="宋体" w:hAnsi="宋体" w:hint="eastAsia"/>
                <w:szCs w:val="21"/>
              </w:rPr>
              <w:t>4</w:t>
            </w:r>
            <w:r w:rsidRPr="00196293">
              <w:rPr>
                <w:rFonts w:ascii="宋体" w:hAnsi="宋体" w:hint="eastAsia"/>
                <w:szCs w:val="21"/>
              </w:rPr>
              <w:t>日</w:t>
            </w:r>
          </w:p>
        </w:tc>
        <w:tc>
          <w:tcPr>
            <w:tcW w:w="1585" w:type="dxa"/>
            <w:vMerge/>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Merge/>
            <w:vAlign w:val="center"/>
          </w:tcPr>
          <w:p w:rsidR="00F807D5" w:rsidRPr="00196293" w:rsidRDefault="00F807D5" w:rsidP="00C4062C">
            <w:pPr>
              <w:spacing w:line="276" w:lineRule="auto"/>
              <w:rPr>
                <w:rFonts w:ascii="宋体" w:hAnsi="宋体"/>
                <w:szCs w:val="21"/>
              </w:rPr>
            </w:pPr>
          </w:p>
        </w:tc>
        <w:tc>
          <w:tcPr>
            <w:tcW w:w="960" w:type="dxa"/>
            <w:vMerge/>
            <w:vAlign w:val="center"/>
          </w:tcPr>
          <w:p w:rsidR="00F807D5" w:rsidRPr="00196293" w:rsidRDefault="00F807D5" w:rsidP="00C4062C">
            <w:pPr>
              <w:spacing w:line="276" w:lineRule="auto"/>
              <w:rPr>
                <w:rFonts w:ascii="宋体" w:hAnsi="宋体"/>
                <w:szCs w:val="21"/>
              </w:rPr>
            </w:pP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审核条款：5.3，6.2，</w:t>
            </w:r>
            <w:r>
              <w:rPr>
                <w:rFonts w:ascii="宋体" w:hAnsi="宋体" w:hint="eastAsia"/>
                <w:szCs w:val="21"/>
              </w:rPr>
              <w:t xml:space="preserve">7.1.5 </w:t>
            </w:r>
            <w:r w:rsidRPr="00196293">
              <w:rPr>
                <w:rFonts w:ascii="宋体" w:hAnsi="宋体" w:hint="eastAsia"/>
                <w:szCs w:val="21"/>
              </w:rPr>
              <w:t xml:space="preserve"> 8.1  8.3</w:t>
            </w:r>
            <w:r>
              <w:rPr>
                <w:rFonts w:ascii="宋体" w:hAnsi="宋体" w:hint="eastAsia"/>
                <w:szCs w:val="21"/>
              </w:rPr>
              <w:t xml:space="preserve"> </w:t>
            </w:r>
            <w:r w:rsidRPr="00196293">
              <w:rPr>
                <w:rFonts w:ascii="宋体" w:hAnsi="宋体" w:hint="eastAsia"/>
                <w:szCs w:val="21"/>
              </w:rPr>
              <w:t xml:space="preserve"> 8.5 </w:t>
            </w:r>
            <w:r>
              <w:rPr>
                <w:rFonts w:ascii="宋体" w:hAnsi="宋体" w:hint="eastAsia"/>
                <w:szCs w:val="21"/>
              </w:rPr>
              <w:t xml:space="preserve"> 8.6  8.7  10.2</w:t>
            </w:r>
          </w:p>
        </w:tc>
        <w:tc>
          <w:tcPr>
            <w:tcW w:w="1585" w:type="dxa"/>
            <w:vMerge/>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5.3</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部门主要职责如下：</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负责</w:t>
            </w:r>
            <w:r>
              <w:rPr>
                <w:rFonts w:ascii="宋体" w:hAnsi="宋体" w:hint="eastAsia"/>
                <w:szCs w:val="21"/>
              </w:rPr>
              <w:t>技术咨询服务</w:t>
            </w:r>
            <w:r w:rsidRPr="00196293">
              <w:rPr>
                <w:rFonts w:ascii="宋体" w:hAnsi="宋体" w:hint="eastAsia"/>
                <w:szCs w:val="21"/>
              </w:rPr>
              <w:t>计划的制定和实施；</w:t>
            </w:r>
          </w:p>
          <w:p w:rsidR="00F807D5" w:rsidRDefault="00F807D5" w:rsidP="00C4062C">
            <w:pPr>
              <w:adjustRightInd w:val="0"/>
              <w:snapToGrid w:val="0"/>
              <w:spacing w:line="276" w:lineRule="auto"/>
              <w:rPr>
                <w:rFonts w:ascii="宋体" w:hAnsi="宋体"/>
                <w:szCs w:val="21"/>
              </w:rPr>
            </w:pPr>
            <w:r w:rsidRPr="00196293">
              <w:rPr>
                <w:rFonts w:ascii="宋体" w:hAnsi="宋体" w:hint="eastAsia"/>
                <w:szCs w:val="21"/>
              </w:rPr>
              <w:t>负责对</w:t>
            </w:r>
            <w:r>
              <w:rPr>
                <w:rFonts w:ascii="宋体" w:hAnsi="宋体" w:hint="eastAsia"/>
                <w:szCs w:val="21"/>
              </w:rPr>
              <w:t>技术咨询服务</w:t>
            </w:r>
            <w:r w:rsidRPr="00196293">
              <w:rPr>
                <w:rFonts w:ascii="宋体" w:hAnsi="宋体" w:hint="eastAsia"/>
                <w:szCs w:val="21"/>
              </w:rPr>
              <w:t>过程进行监视和测量</w:t>
            </w:r>
          </w:p>
          <w:p w:rsidR="00F807D5" w:rsidRPr="00196293" w:rsidRDefault="00F807D5" w:rsidP="00C4062C">
            <w:pPr>
              <w:adjustRightInd w:val="0"/>
              <w:snapToGrid w:val="0"/>
              <w:spacing w:line="276" w:lineRule="auto"/>
              <w:rPr>
                <w:rFonts w:ascii="宋体" w:hAnsi="宋体"/>
                <w:szCs w:val="21"/>
              </w:rPr>
            </w:pPr>
            <w:r>
              <w:rPr>
                <w:rFonts w:ascii="宋体" w:hAnsi="宋体" w:hint="eastAsia"/>
                <w:szCs w:val="21"/>
              </w:rPr>
              <w:t>负责产品放行控制</w:t>
            </w:r>
            <w:r w:rsidRPr="00196293">
              <w:rPr>
                <w:rFonts w:ascii="宋体" w:hAnsi="宋体" w:hint="eastAsia"/>
                <w:szCs w:val="21"/>
              </w:rPr>
              <w:t xml:space="preserve">。。。。。。。。 </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F807D5" w:rsidRPr="00196293" w:rsidRDefault="00F807D5" w:rsidP="00C4062C">
            <w:pPr>
              <w:spacing w:line="276" w:lineRule="auto"/>
              <w:rPr>
                <w:rFonts w:ascii="宋体" w:hAnsi="宋体"/>
                <w:szCs w:val="21"/>
              </w:rPr>
            </w:pPr>
            <w:r>
              <w:rPr>
                <w:rFonts w:ascii="宋体" w:hAnsi="宋体" w:hint="eastAsia"/>
                <w:szCs w:val="21"/>
              </w:rPr>
              <w:t>Y</w:t>
            </w: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6.2</w:t>
            </w:r>
          </w:p>
        </w:tc>
        <w:tc>
          <w:tcPr>
            <w:tcW w:w="10004" w:type="dxa"/>
            <w:vAlign w:val="center"/>
          </w:tcPr>
          <w:p w:rsidR="00F807D5" w:rsidRPr="009F03AC" w:rsidRDefault="00F807D5" w:rsidP="00C4062C">
            <w:pPr>
              <w:adjustRightInd w:val="0"/>
              <w:snapToGrid w:val="0"/>
              <w:spacing w:line="276" w:lineRule="auto"/>
              <w:rPr>
                <w:rFonts w:ascii="宋体" w:hAnsi="宋体"/>
                <w:szCs w:val="21"/>
              </w:rPr>
            </w:pPr>
            <w:r>
              <w:rPr>
                <w:rFonts w:ascii="宋体" w:hAnsi="宋体" w:hint="eastAsia"/>
                <w:szCs w:val="21"/>
              </w:rPr>
              <w:t>部门目标：</w:t>
            </w:r>
          </w:p>
          <w:p w:rsidR="00F807D5" w:rsidRPr="009F03AC" w:rsidRDefault="00F807D5" w:rsidP="00C4062C">
            <w:pPr>
              <w:adjustRightInd w:val="0"/>
              <w:snapToGrid w:val="0"/>
              <w:spacing w:line="276" w:lineRule="auto"/>
              <w:rPr>
                <w:rFonts w:ascii="宋体" w:hAnsi="宋体" w:cs="宋体"/>
                <w:szCs w:val="21"/>
              </w:rPr>
            </w:pPr>
            <w:r w:rsidRPr="009F03AC">
              <w:rPr>
                <w:rFonts w:ascii="宋体" w:hAnsi="宋体" w:cs="宋体" w:hint="eastAsia"/>
                <w:szCs w:val="21"/>
              </w:rPr>
              <w:t>合同履约率100%；</w:t>
            </w:r>
          </w:p>
          <w:p w:rsidR="00F807D5" w:rsidRPr="009F03AC" w:rsidRDefault="00F807D5" w:rsidP="00C4062C">
            <w:pPr>
              <w:adjustRightInd w:val="0"/>
              <w:snapToGrid w:val="0"/>
              <w:spacing w:line="276" w:lineRule="auto"/>
              <w:rPr>
                <w:rFonts w:ascii="宋体" w:hAnsi="宋体" w:cs="宋体"/>
                <w:szCs w:val="21"/>
              </w:rPr>
            </w:pPr>
            <w:r w:rsidRPr="009F03AC">
              <w:rPr>
                <w:rFonts w:ascii="宋体" w:hAnsi="宋体" w:cs="宋体" w:hint="eastAsia"/>
                <w:szCs w:val="21"/>
              </w:rPr>
              <w:t>技术咨询及时率100%</w:t>
            </w:r>
          </w:p>
          <w:p w:rsidR="00F807D5" w:rsidRPr="00196293" w:rsidRDefault="00F807D5" w:rsidP="00C4062C">
            <w:pPr>
              <w:adjustRightInd w:val="0"/>
              <w:snapToGrid w:val="0"/>
              <w:spacing w:line="276" w:lineRule="auto"/>
              <w:rPr>
                <w:rFonts w:ascii="宋体" w:hAnsi="宋体"/>
                <w:szCs w:val="21"/>
              </w:rPr>
            </w:pPr>
            <w:r>
              <w:rPr>
                <w:rFonts w:ascii="宋体" w:hAnsi="宋体" w:hint="eastAsia"/>
                <w:szCs w:val="21"/>
              </w:rPr>
              <w:t>2021</w:t>
            </w:r>
            <w:r w:rsidRPr="00196293">
              <w:rPr>
                <w:rFonts w:ascii="宋体" w:hAnsi="宋体" w:hint="eastAsia"/>
                <w:szCs w:val="21"/>
              </w:rPr>
              <w:t>年</w:t>
            </w:r>
            <w:r>
              <w:rPr>
                <w:rFonts w:ascii="宋体" w:hAnsi="宋体" w:hint="eastAsia"/>
                <w:szCs w:val="21"/>
              </w:rPr>
              <w:t>1</w:t>
            </w:r>
            <w:r w:rsidRPr="00196293">
              <w:rPr>
                <w:rFonts w:ascii="宋体" w:hAnsi="宋体" w:hint="eastAsia"/>
                <w:szCs w:val="21"/>
              </w:rPr>
              <w:t>月至20</w:t>
            </w:r>
            <w:r>
              <w:rPr>
                <w:rFonts w:ascii="宋体" w:hAnsi="宋体" w:hint="eastAsia"/>
                <w:szCs w:val="21"/>
              </w:rPr>
              <w:t>21</w:t>
            </w:r>
            <w:r w:rsidRPr="00196293">
              <w:rPr>
                <w:rFonts w:ascii="宋体" w:hAnsi="宋体" w:hint="eastAsia"/>
                <w:szCs w:val="21"/>
              </w:rPr>
              <w:t>年</w:t>
            </w:r>
            <w:r>
              <w:rPr>
                <w:rFonts w:ascii="宋体" w:hAnsi="宋体" w:hint="eastAsia"/>
                <w:szCs w:val="21"/>
              </w:rPr>
              <w:t>6</w:t>
            </w:r>
            <w:r w:rsidRPr="00196293">
              <w:rPr>
                <w:rFonts w:ascii="宋体" w:hAnsi="宋体" w:hint="eastAsia"/>
                <w:szCs w:val="21"/>
              </w:rPr>
              <w:t>月目标完成情况：</w:t>
            </w:r>
            <w:r>
              <w:rPr>
                <w:rFonts w:ascii="宋体" w:hAnsi="宋体" w:hint="eastAsia"/>
                <w:szCs w:val="21"/>
              </w:rPr>
              <w:t>均完成</w:t>
            </w:r>
            <w:r w:rsidRPr="00196293">
              <w:rPr>
                <w:rFonts w:ascii="宋体" w:hAnsi="宋体" w:hint="eastAsia"/>
                <w:szCs w:val="21"/>
              </w:rPr>
              <w:t xml:space="preserve">  。</w:t>
            </w:r>
          </w:p>
        </w:tc>
        <w:tc>
          <w:tcPr>
            <w:tcW w:w="1585" w:type="dxa"/>
          </w:tcPr>
          <w:p w:rsidR="00F807D5" w:rsidRPr="00196293" w:rsidRDefault="00F807D5" w:rsidP="00C4062C">
            <w:pPr>
              <w:spacing w:line="276" w:lineRule="auto"/>
              <w:rPr>
                <w:rFonts w:ascii="宋体" w:hAnsi="宋体"/>
                <w:szCs w:val="21"/>
              </w:rPr>
            </w:pPr>
            <w:r>
              <w:rPr>
                <w:rFonts w:ascii="宋体" w:hAnsi="宋体" w:hint="eastAsia"/>
                <w:szCs w:val="21"/>
              </w:rPr>
              <w:t>Y</w:t>
            </w: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监视测量资源</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7.1.5</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517307">
              <w:rPr>
                <w:rFonts w:ascii="宋体" w:hAnsi="宋体" w:hint="eastAsia"/>
                <w:szCs w:val="21"/>
              </w:rPr>
              <w:t>企业</w:t>
            </w:r>
            <w:r>
              <w:rPr>
                <w:rFonts w:ascii="宋体" w:hAnsi="宋体" w:hint="eastAsia"/>
                <w:szCs w:val="21"/>
              </w:rPr>
              <w:t>技术咨询</w:t>
            </w:r>
            <w:r w:rsidRPr="00517307">
              <w:rPr>
                <w:rFonts w:ascii="宋体" w:hAnsi="宋体" w:hint="eastAsia"/>
                <w:szCs w:val="21"/>
              </w:rPr>
              <w:t>过程属服务性质，</w:t>
            </w:r>
            <w:r>
              <w:rPr>
                <w:rFonts w:ascii="宋体" w:hAnsi="宋体" w:hint="eastAsia"/>
                <w:szCs w:val="21"/>
              </w:rPr>
              <w:t>根据客户实际情况提供客户提供咨询技术方案</w:t>
            </w:r>
            <w:r w:rsidRPr="00517307">
              <w:rPr>
                <w:rFonts w:ascii="宋体" w:hAnsi="宋体" w:hint="eastAsia"/>
                <w:szCs w:val="21"/>
              </w:rPr>
              <w:t>。公司目前的监视和测量工具主要是《顾客满意情况调查表》等，通过</w:t>
            </w:r>
            <w:r>
              <w:rPr>
                <w:rFonts w:ascii="宋体" w:hAnsi="宋体" w:hint="eastAsia"/>
                <w:szCs w:val="21"/>
              </w:rPr>
              <w:t>客户反馈、调查</w:t>
            </w:r>
            <w:r w:rsidRPr="00517307">
              <w:rPr>
                <w:rFonts w:ascii="宋体" w:hAnsi="宋体" w:hint="eastAsia"/>
                <w:szCs w:val="21"/>
              </w:rPr>
              <w:t>来对</w:t>
            </w:r>
            <w:r>
              <w:rPr>
                <w:rFonts w:ascii="宋体" w:hAnsi="宋体" w:hint="eastAsia"/>
                <w:szCs w:val="21"/>
              </w:rPr>
              <w:t>服务</w:t>
            </w:r>
            <w:r w:rsidRPr="00517307">
              <w:rPr>
                <w:rFonts w:ascii="宋体" w:hAnsi="宋体" w:hint="eastAsia"/>
                <w:szCs w:val="21"/>
              </w:rPr>
              <w:t>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F807D5"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8.1</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公司针对</w:t>
            </w:r>
            <w:r w:rsidR="00621AFD">
              <w:rPr>
                <w:rFonts w:ascii="宋体" w:hAnsi="宋体" w:hint="eastAsia"/>
                <w:szCs w:val="21"/>
              </w:rPr>
              <w:t>服务</w:t>
            </w:r>
            <w:r w:rsidRPr="00196293">
              <w:rPr>
                <w:rFonts w:ascii="宋体" w:hAnsi="宋体" w:hint="eastAsia"/>
                <w:szCs w:val="21"/>
              </w:rPr>
              <w:t>的特点进行了如下策划：</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一、策划了服务流程：</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1</w:t>
            </w:r>
            <w:r>
              <w:rPr>
                <w:rFonts w:ascii="宋体" w:hAnsi="宋体" w:hint="eastAsia"/>
                <w:szCs w:val="21"/>
              </w:rPr>
              <w:t>、</w:t>
            </w:r>
            <w:r w:rsidRPr="00196293">
              <w:rPr>
                <w:rFonts w:ascii="宋体" w:hAnsi="宋体" w:hint="eastAsia"/>
                <w:szCs w:val="21"/>
              </w:rPr>
              <w:t>流程：</w:t>
            </w:r>
            <w:r w:rsidRPr="002E39A8">
              <w:rPr>
                <w:rFonts w:ascii="宋体" w:hAnsi="宋体" w:hint="eastAsia"/>
                <w:szCs w:val="21"/>
              </w:rPr>
              <w:t>签订项目合同</w:t>
            </w:r>
            <w:r>
              <w:rPr>
                <w:rFonts w:ascii="宋体" w:hAnsi="宋体"/>
                <w:szCs w:val="21"/>
              </w:rPr>
              <w:t>—</w:t>
            </w:r>
            <w:r>
              <w:rPr>
                <w:rFonts w:ascii="宋体" w:hAnsi="宋体" w:hint="eastAsia"/>
                <w:szCs w:val="21"/>
              </w:rPr>
              <w:t>项目研讨会（甲方介绍项目情况、地质、灾害分布情况、</w:t>
            </w:r>
            <w:r w:rsidRPr="002E39A8">
              <w:rPr>
                <w:rFonts w:ascii="宋体" w:hAnsi="宋体" w:hint="eastAsia"/>
                <w:szCs w:val="21"/>
              </w:rPr>
              <w:t>现场勘察</w:t>
            </w:r>
            <w:r>
              <w:rPr>
                <w:rFonts w:ascii="宋体" w:hAnsi="宋体" w:hint="eastAsia"/>
                <w:szCs w:val="21"/>
              </w:rPr>
              <w:t>、确认监测点等）</w:t>
            </w:r>
            <w:r w:rsidRPr="002E39A8">
              <w:rPr>
                <w:rFonts w:ascii="宋体" w:hAnsi="宋体" w:hint="eastAsia"/>
                <w:szCs w:val="21"/>
              </w:rPr>
              <w:t>--制定策划方案----方案交付---售后服务</w:t>
            </w:r>
          </w:p>
          <w:p w:rsidR="00F807D5" w:rsidRPr="00196293" w:rsidRDefault="00F807D5" w:rsidP="00C4062C">
            <w:pPr>
              <w:adjustRightInd w:val="0"/>
              <w:snapToGrid w:val="0"/>
              <w:spacing w:line="276" w:lineRule="auto"/>
              <w:rPr>
                <w:rFonts w:ascii="宋体" w:hAnsi="宋体"/>
                <w:szCs w:val="21"/>
              </w:rPr>
            </w:pPr>
            <w:r>
              <w:rPr>
                <w:rFonts w:ascii="宋体" w:hAnsi="宋体" w:hint="eastAsia"/>
                <w:szCs w:val="21"/>
              </w:rPr>
              <w:t>无需确认过程：服务过程</w:t>
            </w:r>
          </w:p>
          <w:p w:rsidR="00F807D5" w:rsidRPr="00196293" w:rsidRDefault="00F807D5" w:rsidP="00C4062C">
            <w:pPr>
              <w:adjustRightInd w:val="0"/>
              <w:snapToGrid w:val="0"/>
              <w:spacing w:line="276" w:lineRule="auto"/>
              <w:rPr>
                <w:rFonts w:ascii="宋体" w:hAnsi="宋体"/>
                <w:szCs w:val="21"/>
              </w:rPr>
            </w:pPr>
            <w:r>
              <w:rPr>
                <w:rFonts w:ascii="宋体" w:hAnsi="宋体" w:hint="eastAsia"/>
                <w:szCs w:val="21"/>
              </w:rPr>
              <w:t>二、确定了相应的质量目标，</w:t>
            </w:r>
            <w:r w:rsidRPr="00196293">
              <w:rPr>
                <w:rFonts w:ascii="宋体" w:hAnsi="宋体"/>
                <w:szCs w:val="21"/>
              </w:rPr>
              <w:t xml:space="preserve"> </w:t>
            </w:r>
            <w:r w:rsidRPr="00196293">
              <w:rPr>
                <w:rFonts w:ascii="宋体" w:hAnsi="宋体" w:hint="eastAsia"/>
                <w:szCs w:val="21"/>
              </w:rPr>
              <w:t>目标基本合理、可测量、可达到。</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三、策划了相关文件：产品实现过程符合《中华人民共和国著作权法》《中华人民共和国合同法》《中华人民共和国消费者权益保护法》</w:t>
            </w:r>
            <w:r w:rsidRPr="002E39A8">
              <w:rPr>
                <w:rFonts w:ascii="宋体" w:hAnsi="宋体" w:hint="eastAsia"/>
                <w:szCs w:val="21"/>
              </w:rPr>
              <w:t>《应急预案编制导则》（GB/T 29639－2013）</w:t>
            </w:r>
            <w:r>
              <w:rPr>
                <w:rFonts w:ascii="宋体" w:hAnsi="宋体" w:hint="eastAsia"/>
                <w:szCs w:val="21"/>
              </w:rPr>
              <w:t>长江流域综合规划（2012-2030）</w:t>
            </w:r>
            <w:r w:rsidRPr="00350F16">
              <w:rPr>
                <w:rFonts w:ascii="宋体" w:hAnsi="宋体" w:hint="eastAsia"/>
                <w:szCs w:val="21"/>
              </w:rPr>
              <w:t>生</w:t>
            </w:r>
            <w:r w:rsidRPr="00350F16">
              <w:rPr>
                <w:rFonts w:ascii="宋体" w:hAnsi="宋体" w:hint="eastAsia"/>
                <w:szCs w:val="21"/>
              </w:rPr>
              <w:lastRenderedPageBreak/>
              <w:t>产安全事故报告和调查处理条例</w:t>
            </w:r>
            <w:r>
              <w:rPr>
                <w:rFonts w:ascii="宋体" w:hAnsi="宋体" w:hint="eastAsia"/>
                <w:szCs w:val="21"/>
              </w:rPr>
              <w:t>、</w:t>
            </w:r>
            <w:r w:rsidRPr="00350F16">
              <w:rPr>
                <w:rFonts w:ascii="宋体" w:hAnsi="宋体" w:hint="eastAsia"/>
                <w:szCs w:val="21"/>
              </w:rPr>
              <w:t>生产安全事故应急条例</w:t>
            </w:r>
            <w:r>
              <w:rPr>
                <w:rFonts w:ascii="宋体" w:hAnsi="宋体" w:hint="eastAsia"/>
                <w:szCs w:val="21"/>
              </w:rPr>
              <w:t>、</w:t>
            </w:r>
            <w:r w:rsidRPr="00350F16">
              <w:rPr>
                <w:rFonts w:ascii="宋体" w:hAnsi="宋体" w:hint="eastAsia"/>
                <w:szCs w:val="21"/>
              </w:rPr>
              <w:t>安全生产事故隐患排查治理暂行规定</w:t>
            </w:r>
            <w:r>
              <w:rPr>
                <w:rFonts w:ascii="宋体" w:hAnsi="宋体" w:hint="eastAsia"/>
                <w:szCs w:val="21"/>
              </w:rPr>
              <w:t>等作业指导书和技术方案</w:t>
            </w:r>
            <w:r w:rsidRPr="00196293">
              <w:rPr>
                <w:rFonts w:ascii="宋体" w:hAnsi="宋体" w:hint="eastAsia"/>
                <w:szCs w:val="21"/>
              </w:rPr>
              <w:t>等</w:t>
            </w:r>
            <w:r>
              <w:rPr>
                <w:rFonts w:ascii="宋体" w:hAnsi="宋体" w:hint="eastAsia"/>
                <w:szCs w:val="21"/>
              </w:rPr>
              <w:t>文档及记录</w:t>
            </w:r>
            <w:r w:rsidRPr="00196293">
              <w:rPr>
                <w:rFonts w:ascii="宋体" w:hAnsi="宋体" w:hint="eastAsia"/>
                <w:szCs w:val="21"/>
              </w:rPr>
              <w:t xml:space="preserve">。 </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四、</w:t>
            </w:r>
            <w:r>
              <w:rPr>
                <w:rFonts w:ascii="宋体" w:hAnsi="宋体" w:hint="eastAsia"/>
                <w:szCs w:val="21"/>
              </w:rPr>
              <w:t>服务</w:t>
            </w:r>
            <w:r w:rsidRPr="00196293">
              <w:rPr>
                <w:rFonts w:ascii="宋体" w:hAnsi="宋体" w:hint="eastAsia"/>
                <w:szCs w:val="21"/>
              </w:rPr>
              <w:t>项目通过</w:t>
            </w:r>
            <w:r>
              <w:rPr>
                <w:rFonts w:ascii="宋体" w:hAnsi="宋体" w:hint="eastAsia"/>
                <w:szCs w:val="21"/>
              </w:rPr>
              <w:t>客户运营</w:t>
            </w:r>
            <w:r w:rsidRPr="00196293">
              <w:rPr>
                <w:rFonts w:ascii="宋体" w:hAnsi="宋体" w:hint="eastAsia"/>
                <w:szCs w:val="21"/>
              </w:rPr>
              <w:t xml:space="preserve">和验收来对产品实现过程进行检测。项目实施过程中由目负责人组织进行检查，项目完成后由客户进行验收，符合要求。 </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五、服务场所：</w:t>
            </w:r>
            <w:r>
              <w:rPr>
                <w:rFonts w:ascii="宋体" w:hAnsi="宋体" w:hint="eastAsia"/>
                <w:szCs w:val="21"/>
              </w:rPr>
              <w:t>咨询服务</w:t>
            </w:r>
            <w:r w:rsidRPr="00196293">
              <w:rPr>
                <w:rFonts w:ascii="宋体" w:hAnsi="宋体" w:hint="eastAsia"/>
                <w:szCs w:val="21"/>
              </w:rPr>
              <w:t>在办公楼内进行，电脑台式机、打印机、传真机等设备设施，基本满足工作需要。资源基本满足。</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六、编制有“</w:t>
            </w:r>
            <w:r w:rsidRPr="00350F16">
              <w:rPr>
                <w:rFonts w:ascii="宋体" w:hAnsi="宋体" w:hint="eastAsia"/>
                <w:szCs w:val="21"/>
              </w:rPr>
              <w:t>风险机会控制程序</w:t>
            </w:r>
            <w:r w:rsidRPr="00196293">
              <w:rPr>
                <w:rFonts w:ascii="宋体" w:hAnsi="宋体" w:hint="eastAsia"/>
                <w:szCs w:val="21"/>
              </w:rPr>
              <w:t>”，通过识别与评价对公司目标和战略方向相关，影响其实现质量管理体系预期结果的各种内外部环境因素，有效应对风险和机遇。</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七、外包过程</w:t>
            </w:r>
            <w:r>
              <w:rPr>
                <w:rFonts w:ascii="宋体" w:hAnsi="宋体" w:hint="eastAsia"/>
                <w:szCs w:val="21"/>
              </w:rPr>
              <w:t>：无</w:t>
            </w:r>
            <w:r w:rsidRPr="00196293">
              <w:rPr>
                <w:rFonts w:ascii="宋体" w:hAnsi="宋体" w:hint="eastAsia"/>
                <w:szCs w:val="21"/>
              </w:rPr>
              <w:t>。</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F807D5" w:rsidRPr="00196293" w:rsidRDefault="00F807D5" w:rsidP="00C4062C">
            <w:pPr>
              <w:spacing w:line="276" w:lineRule="auto"/>
              <w:rPr>
                <w:rFonts w:ascii="宋体" w:hAnsi="宋体"/>
                <w:szCs w:val="21"/>
              </w:rPr>
            </w:pPr>
            <w:r>
              <w:rPr>
                <w:rFonts w:ascii="宋体" w:hAnsi="宋体" w:hint="eastAsia"/>
                <w:szCs w:val="21"/>
              </w:rPr>
              <w:lastRenderedPageBreak/>
              <w:t>Y</w:t>
            </w:r>
          </w:p>
        </w:tc>
      </w:tr>
      <w:tr w:rsidR="00F807D5" w:rsidRPr="00196293" w:rsidTr="00C4062C">
        <w:trPr>
          <w:trHeight w:val="516"/>
        </w:trPr>
        <w:tc>
          <w:tcPr>
            <w:tcW w:w="2160" w:type="dxa"/>
            <w:vAlign w:val="center"/>
          </w:tcPr>
          <w:p w:rsidR="00F807D5" w:rsidRDefault="00F807D5" w:rsidP="00C4062C">
            <w:pPr>
              <w:spacing w:line="276" w:lineRule="auto"/>
              <w:rPr>
                <w:rFonts w:ascii="宋体" w:hAnsi="宋体"/>
                <w:szCs w:val="21"/>
              </w:rPr>
            </w:pPr>
            <w:r w:rsidRPr="00196293">
              <w:rPr>
                <w:rFonts w:ascii="宋体" w:hAnsi="宋体" w:hint="eastAsia"/>
                <w:szCs w:val="21"/>
              </w:rPr>
              <w:lastRenderedPageBreak/>
              <w:t>服务的设计和开发</w:t>
            </w:r>
          </w:p>
          <w:p w:rsidR="00F807D5" w:rsidRPr="00196293" w:rsidRDefault="00F807D5" w:rsidP="00C4062C">
            <w:pPr>
              <w:spacing w:line="276" w:lineRule="auto"/>
              <w:rPr>
                <w:rFonts w:ascii="宋体" w:hAnsi="宋体"/>
                <w:szCs w:val="21"/>
              </w:rPr>
            </w:pPr>
            <w:r>
              <w:rPr>
                <w:rFonts w:ascii="宋体" w:hAnsi="宋体" w:hint="eastAsia"/>
                <w:szCs w:val="21"/>
              </w:rPr>
              <w:t>服务过程控制</w:t>
            </w:r>
          </w:p>
          <w:p w:rsidR="00F807D5" w:rsidRPr="00196293" w:rsidRDefault="00F807D5" w:rsidP="00C4062C">
            <w:pPr>
              <w:spacing w:line="276" w:lineRule="auto"/>
              <w:rPr>
                <w:rFonts w:ascii="宋体" w:hAnsi="宋体"/>
                <w:szCs w:val="21"/>
              </w:rPr>
            </w:pPr>
            <w:r>
              <w:rPr>
                <w:rFonts w:ascii="宋体" w:hAnsi="宋体" w:hint="eastAsia"/>
                <w:szCs w:val="21"/>
              </w:rPr>
              <w:t>放行控制</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8.3</w:t>
            </w:r>
          </w:p>
          <w:p w:rsidR="00F807D5" w:rsidRDefault="00F807D5" w:rsidP="00C4062C">
            <w:pPr>
              <w:spacing w:line="276" w:lineRule="auto"/>
              <w:rPr>
                <w:rFonts w:ascii="宋体" w:hAnsi="宋体"/>
                <w:szCs w:val="21"/>
              </w:rPr>
            </w:pPr>
            <w:r w:rsidRPr="00196293">
              <w:rPr>
                <w:rFonts w:ascii="宋体" w:hAnsi="宋体" w:hint="eastAsia"/>
                <w:szCs w:val="21"/>
              </w:rPr>
              <w:t>8.5.1</w:t>
            </w:r>
          </w:p>
          <w:p w:rsidR="00F807D5" w:rsidRPr="00196293" w:rsidRDefault="00F807D5" w:rsidP="00C4062C">
            <w:pPr>
              <w:spacing w:line="276" w:lineRule="auto"/>
              <w:rPr>
                <w:rFonts w:ascii="宋体" w:hAnsi="宋体"/>
                <w:szCs w:val="21"/>
              </w:rPr>
            </w:pPr>
            <w:r>
              <w:rPr>
                <w:rFonts w:ascii="宋体" w:hAnsi="宋体" w:hint="eastAsia"/>
                <w:szCs w:val="21"/>
              </w:rPr>
              <w:t>8.6</w:t>
            </w:r>
          </w:p>
        </w:tc>
        <w:tc>
          <w:tcPr>
            <w:tcW w:w="10004" w:type="dxa"/>
            <w:vAlign w:val="center"/>
          </w:tcPr>
          <w:p w:rsidR="00F807D5" w:rsidRDefault="00F807D5" w:rsidP="00C4062C">
            <w:pPr>
              <w:adjustRightInd w:val="0"/>
              <w:snapToGrid w:val="0"/>
              <w:spacing w:line="276" w:lineRule="auto"/>
              <w:rPr>
                <w:rFonts w:ascii="宋体" w:hAnsi="宋体"/>
                <w:szCs w:val="21"/>
              </w:rPr>
            </w:pPr>
            <w:r>
              <w:rPr>
                <w:rFonts w:ascii="宋体" w:hAnsi="宋体" w:hint="eastAsia"/>
                <w:szCs w:val="21"/>
              </w:rPr>
              <w:t>企业根据客户要求、地质实际情况进行技术咨询服务，执行标准：</w:t>
            </w:r>
            <w:r w:rsidRPr="002E39A8">
              <w:rPr>
                <w:rFonts w:ascii="宋体" w:hAnsi="宋体" w:hint="eastAsia"/>
                <w:szCs w:val="21"/>
              </w:rPr>
              <w:t>《应急预案编制导则》（GB/T 29639－2013）</w:t>
            </w:r>
            <w:r>
              <w:rPr>
                <w:rFonts w:ascii="宋体" w:hAnsi="宋体" w:hint="eastAsia"/>
                <w:szCs w:val="21"/>
              </w:rPr>
              <w:t>长江流域综合规划（2012-2030）</w:t>
            </w:r>
            <w:r w:rsidRPr="00350F16">
              <w:rPr>
                <w:rFonts w:ascii="宋体" w:hAnsi="宋体" w:hint="eastAsia"/>
                <w:szCs w:val="21"/>
              </w:rPr>
              <w:t>生产安全事故报告和调查处理条例</w:t>
            </w:r>
            <w:r>
              <w:rPr>
                <w:rFonts w:ascii="宋体" w:hAnsi="宋体" w:hint="eastAsia"/>
                <w:szCs w:val="21"/>
              </w:rPr>
              <w:t>、</w:t>
            </w:r>
            <w:r w:rsidRPr="00350F16">
              <w:rPr>
                <w:rFonts w:ascii="宋体" w:hAnsi="宋体" w:hint="eastAsia"/>
                <w:szCs w:val="21"/>
              </w:rPr>
              <w:t>生产安全事故应急条例</w:t>
            </w:r>
            <w:r>
              <w:rPr>
                <w:rFonts w:ascii="宋体" w:hAnsi="宋体" w:hint="eastAsia"/>
                <w:szCs w:val="21"/>
              </w:rPr>
              <w:t>、</w:t>
            </w:r>
            <w:r w:rsidRPr="00350F16">
              <w:rPr>
                <w:rFonts w:ascii="宋体" w:hAnsi="宋体" w:hint="eastAsia"/>
                <w:szCs w:val="21"/>
              </w:rPr>
              <w:t>安全生产事故隐患排查治理暂行规定</w:t>
            </w:r>
            <w:r>
              <w:rPr>
                <w:rFonts w:ascii="宋体" w:hAnsi="宋体" w:hint="eastAsia"/>
                <w:szCs w:val="21"/>
              </w:rPr>
              <w:t>等</w:t>
            </w:r>
          </w:p>
          <w:p w:rsidR="00F807D5" w:rsidRDefault="00F807D5" w:rsidP="00C4062C">
            <w:pPr>
              <w:adjustRightInd w:val="0"/>
              <w:snapToGrid w:val="0"/>
              <w:spacing w:line="276" w:lineRule="auto"/>
              <w:rPr>
                <w:rFonts w:ascii="宋体" w:hAnsi="宋体"/>
                <w:szCs w:val="21"/>
              </w:rPr>
            </w:pPr>
            <w:r>
              <w:rPr>
                <w:rFonts w:ascii="宋体" w:hAnsi="宋体" w:hint="eastAsia"/>
                <w:szCs w:val="21"/>
              </w:rPr>
              <w:t>服务流程：</w:t>
            </w:r>
          </w:p>
          <w:p w:rsidR="00F807D5" w:rsidRDefault="00F807D5" w:rsidP="00C4062C">
            <w:pPr>
              <w:adjustRightInd w:val="0"/>
              <w:snapToGrid w:val="0"/>
              <w:spacing w:line="276" w:lineRule="auto"/>
              <w:rPr>
                <w:rFonts w:ascii="宋体" w:hAnsi="宋体"/>
                <w:szCs w:val="21"/>
              </w:rPr>
            </w:pPr>
            <w:r w:rsidRPr="00420A99">
              <w:rPr>
                <w:rFonts w:ascii="宋体" w:hAnsi="宋体" w:hint="eastAsia"/>
                <w:szCs w:val="21"/>
              </w:rPr>
              <w:t>签订项目合同—项目研讨会（甲方介绍项目情况、地质、灾害分布情况、现场勘察、确认监测点等）--制定策划方案----方案交付---售后服务</w:t>
            </w:r>
          </w:p>
          <w:p w:rsidR="00F807D5" w:rsidRDefault="00F807D5" w:rsidP="00C4062C">
            <w:pPr>
              <w:adjustRightInd w:val="0"/>
              <w:snapToGrid w:val="0"/>
              <w:spacing w:line="276" w:lineRule="auto"/>
              <w:rPr>
                <w:rFonts w:ascii="宋体" w:hAnsi="宋体"/>
                <w:szCs w:val="21"/>
              </w:rPr>
            </w:pPr>
          </w:p>
          <w:p w:rsidR="00F807D5" w:rsidRPr="00F807D5" w:rsidRDefault="00F807D5" w:rsidP="00C4062C">
            <w:pPr>
              <w:adjustRightInd w:val="0"/>
              <w:snapToGrid w:val="0"/>
              <w:spacing w:line="276" w:lineRule="auto"/>
              <w:rPr>
                <w:rFonts w:ascii="宋体" w:hAnsi="宋体"/>
                <w:szCs w:val="21"/>
              </w:rPr>
            </w:pPr>
            <w:r w:rsidRPr="00196293">
              <w:rPr>
                <w:rFonts w:ascii="宋体" w:hAnsi="宋体" w:hint="eastAsia"/>
                <w:szCs w:val="21"/>
              </w:rPr>
              <w:t>获得和使用监视和测量资源：</w:t>
            </w:r>
            <w:r w:rsidRPr="00172A29">
              <w:rPr>
                <w:rFonts w:ascii="宋体" w:hAnsi="宋体" w:hint="eastAsia"/>
                <w:szCs w:val="21"/>
              </w:rPr>
              <w:t>企业技术咨询过程属服务性质，根据客户实际情况提供客户提供咨询技术方案。公司目前的监视和测量工具主要是《顾客满意情况调查表》等，通过客户反馈、调查来对服务过程进行监督和检查，以确保满足</w:t>
            </w:r>
            <w:r w:rsidRPr="00F807D5">
              <w:rPr>
                <w:rFonts w:ascii="宋体" w:hAnsi="宋体" w:hint="eastAsia"/>
                <w:szCs w:val="21"/>
              </w:rPr>
              <w:t>顾客要求。</w:t>
            </w:r>
          </w:p>
          <w:p w:rsidR="00F807D5" w:rsidRDefault="00F807D5" w:rsidP="00C4062C">
            <w:pPr>
              <w:adjustRightInd w:val="0"/>
              <w:snapToGrid w:val="0"/>
              <w:spacing w:line="276" w:lineRule="auto"/>
              <w:rPr>
                <w:rFonts w:ascii="宋体" w:hAnsi="宋体"/>
                <w:szCs w:val="21"/>
              </w:rPr>
            </w:pPr>
          </w:p>
          <w:p w:rsidR="00F807D5" w:rsidRPr="00F807D5" w:rsidRDefault="00F807D5" w:rsidP="00C4062C">
            <w:pPr>
              <w:adjustRightInd w:val="0"/>
              <w:snapToGrid w:val="0"/>
              <w:spacing w:line="276" w:lineRule="auto"/>
              <w:rPr>
                <w:rFonts w:ascii="宋体" w:hAnsi="宋体"/>
                <w:szCs w:val="21"/>
              </w:rPr>
            </w:pPr>
            <w:proofErr w:type="gramStart"/>
            <w:r w:rsidRPr="00F807D5">
              <w:rPr>
                <w:rFonts w:ascii="宋体" w:hAnsi="宋体" w:hint="eastAsia"/>
                <w:szCs w:val="21"/>
              </w:rPr>
              <w:t>抽顾客</w:t>
            </w:r>
            <w:proofErr w:type="gramEnd"/>
            <w:r w:rsidRPr="00F807D5">
              <w:rPr>
                <w:rFonts w:ascii="宋体" w:hAnsi="宋体" w:hint="eastAsia"/>
                <w:szCs w:val="21"/>
              </w:rPr>
              <w:t>满意度调查表，对服务质量、态度、价格等进行了调查，顾客满意度96%，达到目标</w:t>
            </w:r>
          </w:p>
          <w:p w:rsidR="00F807D5" w:rsidRPr="00172A29" w:rsidRDefault="00F807D5" w:rsidP="00C4062C">
            <w:pPr>
              <w:adjustRightInd w:val="0"/>
              <w:snapToGrid w:val="0"/>
              <w:spacing w:line="276" w:lineRule="auto"/>
              <w:rPr>
                <w:rFonts w:ascii="宋体" w:hAnsi="宋体"/>
                <w:color w:val="FF0000"/>
                <w:szCs w:val="21"/>
              </w:rPr>
            </w:pP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c） 实施监视和测量</w:t>
            </w:r>
          </w:p>
          <w:p w:rsidR="00F807D5" w:rsidRDefault="00F807D5" w:rsidP="00C4062C">
            <w:pPr>
              <w:adjustRightInd w:val="0"/>
              <w:snapToGrid w:val="0"/>
              <w:spacing w:line="276" w:lineRule="auto"/>
              <w:rPr>
                <w:rFonts w:ascii="宋体" w:hAnsi="宋体"/>
                <w:szCs w:val="21"/>
              </w:rPr>
            </w:pPr>
            <w:r>
              <w:rPr>
                <w:rFonts w:ascii="宋体" w:hAnsi="宋体" w:hint="eastAsia"/>
                <w:szCs w:val="21"/>
              </w:rPr>
              <w:t>项目资料属于保密内容，企业与客户、员工与企业均签订了保密协议，不予详细介绍。</w:t>
            </w:r>
          </w:p>
          <w:p w:rsidR="00F807D5" w:rsidRDefault="00F807D5" w:rsidP="00C4062C">
            <w:pPr>
              <w:adjustRightInd w:val="0"/>
              <w:snapToGrid w:val="0"/>
              <w:spacing w:line="276" w:lineRule="auto"/>
              <w:rPr>
                <w:rFonts w:ascii="宋体" w:hAnsi="宋体"/>
                <w:szCs w:val="21"/>
              </w:rPr>
            </w:pPr>
            <w:proofErr w:type="gramStart"/>
            <w:r>
              <w:rPr>
                <w:rFonts w:ascii="宋体" w:hAnsi="宋体" w:hint="eastAsia"/>
                <w:szCs w:val="21"/>
              </w:rPr>
              <w:t>抽</w:t>
            </w:r>
            <w:r w:rsidRPr="000675AE">
              <w:rPr>
                <w:rFonts w:ascii="宋体" w:hAnsi="宋体" w:hint="eastAsia"/>
                <w:szCs w:val="21"/>
              </w:rPr>
              <w:t>乌东德</w:t>
            </w:r>
            <w:proofErr w:type="gramEnd"/>
            <w:r w:rsidRPr="000675AE">
              <w:rPr>
                <w:rFonts w:ascii="宋体" w:hAnsi="宋体" w:hint="eastAsia"/>
                <w:szCs w:val="21"/>
              </w:rPr>
              <w:t>水电工程枢纽区地质灾害监测预警与应急管理示范项目</w:t>
            </w:r>
            <w:r>
              <w:rPr>
                <w:rFonts w:ascii="宋体" w:hAnsi="宋体" w:hint="eastAsia"/>
                <w:szCs w:val="21"/>
              </w:rPr>
              <w:t>方案：</w:t>
            </w:r>
          </w:p>
          <w:p w:rsidR="00F807D5" w:rsidRDefault="00F807D5" w:rsidP="00C4062C">
            <w:pPr>
              <w:adjustRightInd w:val="0"/>
              <w:snapToGrid w:val="0"/>
              <w:spacing w:line="276" w:lineRule="auto"/>
              <w:rPr>
                <w:rFonts w:ascii="宋体" w:hAnsi="宋体"/>
                <w:szCs w:val="21"/>
              </w:rPr>
            </w:pPr>
            <w:r>
              <w:rPr>
                <w:rFonts w:ascii="宋体" w:hAnsi="宋体" w:hint="eastAsia"/>
                <w:szCs w:val="21"/>
              </w:rPr>
              <w:t>策划/输入：</w:t>
            </w:r>
          </w:p>
          <w:p w:rsidR="00F807D5" w:rsidRDefault="00F807D5" w:rsidP="00C4062C">
            <w:pPr>
              <w:adjustRightInd w:val="0"/>
              <w:snapToGrid w:val="0"/>
              <w:spacing w:line="276" w:lineRule="auto"/>
              <w:rPr>
                <w:rFonts w:ascii="宋体" w:hAnsi="宋体"/>
                <w:szCs w:val="21"/>
              </w:rPr>
            </w:pPr>
            <w:r w:rsidRPr="000675AE">
              <w:rPr>
                <w:rFonts w:ascii="宋体" w:hAnsi="宋体" w:hint="eastAsia"/>
                <w:szCs w:val="21"/>
              </w:rPr>
              <w:lastRenderedPageBreak/>
              <w:t>乌东德水电站是金沙江下游河段规划建设的四个水电梯级——乌东德、白鹤滩、溪</w:t>
            </w:r>
            <w:proofErr w:type="gramStart"/>
            <w:r w:rsidRPr="000675AE">
              <w:rPr>
                <w:rFonts w:ascii="宋体" w:hAnsi="宋体" w:hint="eastAsia"/>
                <w:szCs w:val="21"/>
              </w:rPr>
              <w:t>洛</w:t>
            </w:r>
            <w:proofErr w:type="gramEnd"/>
            <w:r w:rsidRPr="000675AE">
              <w:rPr>
                <w:rFonts w:ascii="宋体" w:hAnsi="宋体" w:hint="eastAsia"/>
                <w:szCs w:val="21"/>
              </w:rPr>
              <w:t>渡、向家坝的</w:t>
            </w:r>
            <w:proofErr w:type="gramStart"/>
            <w:r w:rsidRPr="000675AE">
              <w:rPr>
                <w:rFonts w:ascii="宋体" w:hAnsi="宋体" w:hint="eastAsia"/>
                <w:szCs w:val="21"/>
              </w:rPr>
              <w:t>最</w:t>
            </w:r>
            <w:proofErr w:type="gramEnd"/>
            <w:r w:rsidRPr="000675AE">
              <w:rPr>
                <w:rFonts w:ascii="宋体" w:hAnsi="宋体" w:hint="eastAsia"/>
                <w:szCs w:val="21"/>
              </w:rPr>
              <w:t>上游一级，坝址所处河段的右岸隶属云南省昆明市禄劝县，左岸隶属四川省会东县。乌东德水电工程施工区地质灾害发育，较大规模危岩体3处，滑坡6处 ，崩塌堆积体8处，泥石流5处。2014年7月12日，乌东德坝址施工区红</w:t>
            </w:r>
            <w:proofErr w:type="gramStart"/>
            <w:r w:rsidRPr="000675AE">
              <w:rPr>
                <w:rFonts w:ascii="宋体" w:hAnsi="宋体" w:hint="eastAsia"/>
                <w:szCs w:val="21"/>
              </w:rPr>
              <w:t>崖湾沟高</w:t>
            </w:r>
            <w:proofErr w:type="gramEnd"/>
            <w:r w:rsidRPr="000675AE">
              <w:rPr>
                <w:rFonts w:ascii="宋体" w:hAnsi="宋体" w:hint="eastAsia"/>
                <w:szCs w:val="21"/>
              </w:rPr>
              <w:t>陡危岩发生岩石崩塌，造成多名作业施工人员伤亡。因此，为有效控制乌东德水电工程施工区地质灾害问题，自2014年10月中旬起受三峡集团委托，专委会先后组织国土资源部及其他单位相关专家团队对乌东德水电工程地质灾害方面存在的问题开展了专项调研、查勘等工作。2014年11月16日，三峡集团有关部门与我会就乌东德工程地质灾害监测预警和风险控制工作进行座谈、磋商，基本确定委托我会作为统筹方开展相关防治与监测工作；2014年12月6日，乌东德工程建设部在工程建设管理中心组织召开了“乌东德水电站枢纽区地质灾害监测预警和风险</w:t>
            </w:r>
            <w:r>
              <w:rPr>
                <w:rFonts w:ascii="宋体" w:hAnsi="宋体" w:hint="eastAsia"/>
                <w:szCs w:val="21"/>
              </w:rPr>
              <w:t>控制科研项目现场工作专题会”，我会出席并详细介绍了《实施方案》。。。。。。</w:t>
            </w:r>
          </w:p>
          <w:p w:rsidR="00F807D5" w:rsidRDefault="00F807D5" w:rsidP="00C4062C">
            <w:pPr>
              <w:adjustRightInd w:val="0"/>
              <w:snapToGrid w:val="0"/>
              <w:spacing w:line="276" w:lineRule="auto"/>
              <w:rPr>
                <w:rFonts w:ascii="宋体" w:hAnsi="宋体"/>
                <w:szCs w:val="21"/>
              </w:rPr>
            </w:pPr>
          </w:p>
          <w:p w:rsidR="00F807D5" w:rsidRPr="000675AE" w:rsidRDefault="00F807D5" w:rsidP="00C4062C">
            <w:pPr>
              <w:adjustRightInd w:val="0"/>
              <w:snapToGrid w:val="0"/>
              <w:spacing w:line="276" w:lineRule="auto"/>
              <w:rPr>
                <w:rFonts w:ascii="宋体" w:hAnsi="宋体"/>
                <w:szCs w:val="21"/>
              </w:rPr>
            </w:pPr>
            <w:r w:rsidRPr="000675AE">
              <w:rPr>
                <w:rFonts w:ascii="宋体" w:hAnsi="宋体" w:hint="eastAsia"/>
                <w:szCs w:val="21"/>
              </w:rPr>
              <w:t>工作目标</w:t>
            </w:r>
            <w:r>
              <w:rPr>
                <w:rFonts w:ascii="宋体" w:hAnsi="宋体" w:hint="eastAsia"/>
                <w:szCs w:val="21"/>
              </w:rPr>
              <w:t>：</w:t>
            </w:r>
          </w:p>
          <w:p w:rsidR="00F807D5" w:rsidRDefault="00F807D5" w:rsidP="00C4062C">
            <w:pPr>
              <w:adjustRightInd w:val="0"/>
              <w:snapToGrid w:val="0"/>
              <w:spacing w:line="276" w:lineRule="auto"/>
              <w:rPr>
                <w:rFonts w:ascii="宋体" w:hAnsi="宋体"/>
                <w:szCs w:val="21"/>
              </w:rPr>
            </w:pPr>
            <w:r w:rsidRPr="000675AE">
              <w:rPr>
                <w:rFonts w:ascii="宋体" w:hAnsi="宋体" w:hint="eastAsia"/>
                <w:szCs w:val="21"/>
              </w:rPr>
              <w:t xml:space="preserve">    以乌东德水电工程枢纽区为工作区，结合前期地质灾害调查与勘查，建成枢纽区花山沟泥石流沟地质灾害可视化实时监测系统，实施完成水垫塘右岸998m以上高陡斜坡分布式光纤应变监测系统，建立鸡冠山斜坡地震动力响应监测系统，建成乌东德水电工程枢纽区地质灾害监测预警平台，并进行实时灾害风险评估，提出防灾减灾建议，建立专家会商机制。开展乌东德枢纽区地质灾害应急管理体系完善工作，提高乌东德电站的应急管理水平和突发事件应对能力，降低乌东德水电工程风险</w:t>
            </w:r>
          </w:p>
          <w:p w:rsidR="00F807D5" w:rsidRDefault="00F807D5" w:rsidP="00C4062C">
            <w:pPr>
              <w:adjustRightInd w:val="0"/>
              <w:snapToGrid w:val="0"/>
              <w:spacing w:line="276" w:lineRule="auto"/>
              <w:rPr>
                <w:rFonts w:ascii="宋体" w:hAnsi="宋体"/>
                <w:szCs w:val="21"/>
              </w:rPr>
            </w:pPr>
          </w:p>
          <w:p w:rsidR="00F807D5" w:rsidRPr="000675AE" w:rsidRDefault="00F807D5" w:rsidP="00C4062C">
            <w:pPr>
              <w:adjustRightInd w:val="0"/>
              <w:snapToGrid w:val="0"/>
              <w:spacing w:line="276" w:lineRule="auto"/>
              <w:rPr>
                <w:rFonts w:ascii="宋体" w:hAnsi="宋体"/>
                <w:szCs w:val="21"/>
              </w:rPr>
            </w:pPr>
            <w:r w:rsidRPr="000675AE">
              <w:rPr>
                <w:rFonts w:ascii="宋体" w:hAnsi="宋体" w:hint="eastAsia"/>
                <w:szCs w:val="21"/>
              </w:rPr>
              <w:t>工作内容</w:t>
            </w:r>
          </w:p>
          <w:p w:rsidR="00F807D5" w:rsidRPr="000675AE" w:rsidRDefault="00F807D5" w:rsidP="00C4062C">
            <w:pPr>
              <w:adjustRightInd w:val="0"/>
              <w:snapToGrid w:val="0"/>
              <w:spacing w:line="276" w:lineRule="auto"/>
              <w:rPr>
                <w:rFonts w:ascii="宋体" w:hAnsi="宋体"/>
                <w:szCs w:val="21"/>
              </w:rPr>
            </w:pPr>
            <w:r w:rsidRPr="000675AE">
              <w:rPr>
                <w:rFonts w:ascii="宋体" w:hAnsi="宋体" w:hint="eastAsia"/>
                <w:szCs w:val="21"/>
              </w:rPr>
              <w:t>（1）建立基于雨量与环境触发的乌东德水电枢纽区花山沟泥石流沟的激光夜视功能的可视化监测体系和大功率预警预报体系。</w:t>
            </w:r>
          </w:p>
          <w:p w:rsidR="00F807D5" w:rsidRPr="000675AE" w:rsidRDefault="00F807D5" w:rsidP="00C4062C">
            <w:pPr>
              <w:adjustRightInd w:val="0"/>
              <w:snapToGrid w:val="0"/>
              <w:spacing w:line="276" w:lineRule="auto"/>
              <w:rPr>
                <w:rFonts w:ascii="宋体" w:hAnsi="宋体"/>
                <w:szCs w:val="21"/>
              </w:rPr>
            </w:pPr>
            <w:r w:rsidRPr="000675AE">
              <w:rPr>
                <w:rFonts w:ascii="宋体" w:hAnsi="宋体" w:hint="eastAsia"/>
                <w:szCs w:val="21"/>
              </w:rPr>
              <w:t>（2）部署坝址区水垫塘右岸高</w:t>
            </w:r>
            <w:proofErr w:type="gramStart"/>
            <w:r w:rsidRPr="000675AE">
              <w:rPr>
                <w:rFonts w:ascii="宋体" w:hAnsi="宋体" w:hint="eastAsia"/>
                <w:szCs w:val="21"/>
              </w:rPr>
              <w:t>陡</w:t>
            </w:r>
            <w:proofErr w:type="gramEnd"/>
            <w:r w:rsidRPr="000675AE">
              <w:rPr>
                <w:rFonts w:ascii="宋体" w:hAnsi="宋体" w:hint="eastAsia"/>
                <w:szCs w:val="21"/>
              </w:rPr>
              <w:t>边坡地表形变分布式光纤变形监测，建成实时监测系统，分析块体变化。</w:t>
            </w:r>
          </w:p>
          <w:p w:rsidR="00F807D5" w:rsidRPr="000675AE" w:rsidRDefault="00F807D5" w:rsidP="00C4062C">
            <w:pPr>
              <w:adjustRightInd w:val="0"/>
              <w:snapToGrid w:val="0"/>
              <w:spacing w:line="276" w:lineRule="auto"/>
              <w:rPr>
                <w:rFonts w:ascii="宋体" w:hAnsi="宋体"/>
                <w:szCs w:val="21"/>
              </w:rPr>
            </w:pPr>
            <w:r w:rsidRPr="000675AE">
              <w:rPr>
                <w:rFonts w:ascii="宋体" w:hAnsi="宋体" w:hint="eastAsia"/>
                <w:szCs w:val="21"/>
              </w:rPr>
              <w:t>（3）建立鸡冠梁子高陡岸坡的地震动力响应监测系统。</w:t>
            </w:r>
          </w:p>
          <w:p w:rsidR="00F807D5" w:rsidRPr="000675AE" w:rsidRDefault="00F807D5" w:rsidP="00C4062C">
            <w:pPr>
              <w:adjustRightInd w:val="0"/>
              <w:snapToGrid w:val="0"/>
              <w:spacing w:line="276" w:lineRule="auto"/>
              <w:rPr>
                <w:rFonts w:ascii="宋体" w:hAnsi="宋体"/>
                <w:szCs w:val="21"/>
              </w:rPr>
            </w:pPr>
            <w:r w:rsidRPr="000675AE">
              <w:rPr>
                <w:rFonts w:ascii="宋体" w:hAnsi="宋体" w:hint="eastAsia"/>
                <w:szCs w:val="21"/>
              </w:rPr>
              <w:t>（4）构建乌东德水电工程枢纽区地质灾害监测预警平台，完善应急管理体系。</w:t>
            </w:r>
          </w:p>
          <w:p w:rsidR="00F807D5" w:rsidRDefault="00F807D5" w:rsidP="00C4062C">
            <w:pPr>
              <w:adjustRightInd w:val="0"/>
              <w:snapToGrid w:val="0"/>
              <w:spacing w:line="276" w:lineRule="auto"/>
              <w:rPr>
                <w:rFonts w:ascii="宋体" w:hAnsi="宋体"/>
                <w:szCs w:val="21"/>
              </w:rPr>
            </w:pPr>
            <w:r w:rsidRPr="000675AE">
              <w:rPr>
                <w:rFonts w:ascii="宋体" w:hAnsi="宋体" w:hint="eastAsia"/>
                <w:szCs w:val="21"/>
              </w:rPr>
              <w:t>通过区域变形动态监测，紧密结合降雨、地震等影响因素，分析乌东德水电工程枢纽区地质灾害的稳定性并及时预报预警</w:t>
            </w:r>
          </w:p>
          <w:p w:rsidR="00F807D5" w:rsidRDefault="00F807D5" w:rsidP="00C4062C">
            <w:pPr>
              <w:adjustRightInd w:val="0"/>
              <w:snapToGrid w:val="0"/>
              <w:spacing w:line="276" w:lineRule="auto"/>
              <w:rPr>
                <w:rFonts w:ascii="宋体" w:hAnsi="宋体"/>
                <w:szCs w:val="21"/>
              </w:rPr>
            </w:pPr>
          </w:p>
          <w:p w:rsidR="00F807D5" w:rsidRDefault="00F807D5" w:rsidP="00C4062C">
            <w:pPr>
              <w:adjustRightInd w:val="0"/>
              <w:snapToGrid w:val="0"/>
              <w:spacing w:line="276" w:lineRule="auto"/>
              <w:rPr>
                <w:rFonts w:ascii="宋体" w:hAnsi="宋体"/>
                <w:szCs w:val="21"/>
              </w:rPr>
            </w:pPr>
            <w:r>
              <w:rPr>
                <w:rFonts w:ascii="宋体" w:hAnsi="宋体" w:hint="eastAsia"/>
                <w:szCs w:val="21"/>
              </w:rPr>
              <w:lastRenderedPageBreak/>
              <w:t>研讨会纪要（评审记录）：</w:t>
            </w:r>
          </w:p>
          <w:p w:rsidR="00F807D5" w:rsidRDefault="00F807D5" w:rsidP="00C4062C">
            <w:pPr>
              <w:adjustRightInd w:val="0"/>
              <w:snapToGrid w:val="0"/>
              <w:spacing w:line="276" w:lineRule="auto"/>
              <w:rPr>
                <w:rFonts w:ascii="宋体" w:hAnsi="宋体"/>
                <w:szCs w:val="21"/>
              </w:rPr>
            </w:pPr>
            <w:r>
              <w:rPr>
                <w:noProof/>
              </w:rPr>
              <w:drawing>
                <wp:inline distT="0" distB="0" distL="0" distR="0" wp14:anchorId="54B135D1" wp14:editId="2D6A6B58">
                  <wp:extent cx="1994002" cy="3251367"/>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94002" cy="3251367"/>
                          </a:xfrm>
                          <a:prstGeom prst="rect">
                            <a:avLst/>
                          </a:prstGeom>
                        </pic:spPr>
                      </pic:pic>
                    </a:graphicData>
                  </a:graphic>
                </wp:inline>
              </w:drawing>
            </w:r>
            <w:r>
              <w:rPr>
                <w:noProof/>
              </w:rPr>
              <w:t xml:space="preserve"> </w:t>
            </w:r>
            <w:r>
              <w:rPr>
                <w:noProof/>
              </w:rPr>
              <w:drawing>
                <wp:inline distT="0" distB="0" distL="0" distR="0" wp14:anchorId="66A4CF55" wp14:editId="5BB2CAD7">
                  <wp:extent cx="1968601" cy="3194214"/>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68601" cy="3194214"/>
                          </a:xfrm>
                          <a:prstGeom prst="rect">
                            <a:avLst/>
                          </a:prstGeom>
                        </pic:spPr>
                      </pic:pic>
                    </a:graphicData>
                  </a:graphic>
                </wp:inline>
              </w:drawing>
            </w:r>
          </w:p>
          <w:p w:rsidR="00F807D5" w:rsidRDefault="00F807D5" w:rsidP="00C4062C">
            <w:pPr>
              <w:adjustRightInd w:val="0"/>
              <w:snapToGrid w:val="0"/>
              <w:spacing w:line="276" w:lineRule="auto"/>
              <w:rPr>
                <w:rFonts w:ascii="宋体" w:hAnsi="宋体"/>
                <w:szCs w:val="21"/>
              </w:rPr>
            </w:pPr>
          </w:p>
          <w:p w:rsidR="00F807D5" w:rsidRDefault="00F807D5" w:rsidP="00C4062C">
            <w:pPr>
              <w:adjustRightInd w:val="0"/>
              <w:snapToGrid w:val="0"/>
              <w:spacing w:line="276" w:lineRule="auto"/>
              <w:rPr>
                <w:rFonts w:ascii="宋体" w:hAnsi="宋体"/>
                <w:szCs w:val="21"/>
              </w:rPr>
            </w:pPr>
            <w:r>
              <w:rPr>
                <w:rFonts w:ascii="宋体" w:hAnsi="宋体"/>
                <w:szCs w:val="21"/>
              </w:rPr>
              <w:t>输出</w:t>
            </w:r>
            <w:r>
              <w:rPr>
                <w:rFonts w:ascii="宋体" w:hAnsi="宋体" w:hint="eastAsia"/>
                <w:szCs w:val="21"/>
              </w:rPr>
              <w:t>/验证：</w:t>
            </w:r>
            <w:r w:rsidRPr="000675AE">
              <w:rPr>
                <w:rFonts w:ascii="宋体" w:hAnsi="宋体" w:hint="eastAsia"/>
                <w:szCs w:val="21"/>
              </w:rPr>
              <w:t>技术路线</w:t>
            </w:r>
            <w:r>
              <w:rPr>
                <w:rFonts w:ascii="宋体" w:hAnsi="宋体" w:hint="eastAsia"/>
                <w:szCs w:val="21"/>
              </w:rPr>
              <w:t>、方案等，对方案进行技术论证：</w:t>
            </w:r>
          </w:p>
          <w:p w:rsidR="00F807D5" w:rsidRDefault="00F807D5" w:rsidP="00C4062C">
            <w:pPr>
              <w:adjustRightInd w:val="0"/>
              <w:snapToGrid w:val="0"/>
              <w:spacing w:line="276" w:lineRule="auto"/>
              <w:rPr>
                <w:rFonts w:ascii="宋体" w:hAnsi="宋体"/>
                <w:szCs w:val="21"/>
              </w:rPr>
            </w:pPr>
            <w:r>
              <w:rPr>
                <w:rFonts w:ascii="宋体" w:hAnsi="宋体"/>
                <w:szCs w:val="21"/>
              </w:rPr>
              <w:t>评审</w:t>
            </w:r>
            <w:r>
              <w:rPr>
                <w:rFonts w:ascii="宋体" w:hAnsi="宋体" w:hint="eastAsia"/>
                <w:szCs w:val="21"/>
              </w:rPr>
              <w:t>：组织专家评审会，评审记录无，已与企业沟通，留存复印件</w:t>
            </w:r>
          </w:p>
          <w:p w:rsidR="00F807D5" w:rsidRDefault="00F807D5" w:rsidP="00C4062C">
            <w:pPr>
              <w:adjustRightInd w:val="0"/>
              <w:snapToGrid w:val="0"/>
              <w:spacing w:line="276" w:lineRule="auto"/>
              <w:rPr>
                <w:rFonts w:ascii="宋体" w:hAnsi="宋体"/>
                <w:szCs w:val="21"/>
              </w:rPr>
            </w:pPr>
            <w:r w:rsidRPr="00A85E28">
              <w:rPr>
                <w:rFonts w:ascii="宋体" w:hAnsi="宋体" w:hint="eastAsia"/>
                <w:szCs w:val="21"/>
              </w:rPr>
              <w:t>由专委会组织的“乌东德地质灾害监测预警及应急管理示范项目技术论证会”在北京召开。三峡集团公司樊启祥副总经理首先介绍了乌东德的地质灾害分布情况。随后，由组委会特邀的中国科学院院士陈祖煜、张楚汉及中国工程院院士</w:t>
            </w:r>
            <w:proofErr w:type="gramStart"/>
            <w:r w:rsidRPr="00A85E28">
              <w:rPr>
                <w:rFonts w:ascii="宋体" w:hAnsi="宋体" w:hint="eastAsia"/>
                <w:szCs w:val="21"/>
              </w:rPr>
              <w:t>范维澄及流域</w:t>
            </w:r>
            <w:proofErr w:type="gramEnd"/>
            <w:r w:rsidRPr="00A85E28">
              <w:rPr>
                <w:rFonts w:ascii="宋体" w:hAnsi="宋体" w:hint="eastAsia"/>
                <w:szCs w:val="21"/>
              </w:rPr>
              <w:t>公司、地质领域相关专家在论证会上结合自身经验做了技术指导发言。专委会秘书长时斌针对示范项目整体实施方案做了专项报告，参会专家就乌东德项目的技术路线做了充分交流，并提出专业建议。国家能源局安全监管司领导在发言中表示，希望专委会能够汇集水电行业与地质专业的专家力量，发挥好平台纽带作用将示范项目做好后能够为广大水电行业提供有益参考</w:t>
            </w:r>
          </w:p>
          <w:p w:rsidR="00F807D5" w:rsidRDefault="00F807D5" w:rsidP="00C4062C">
            <w:pPr>
              <w:adjustRightInd w:val="0"/>
              <w:snapToGrid w:val="0"/>
              <w:spacing w:line="276" w:lineRule="auto"/>
              <w:rPr>
                <w:rFonts w:ascii="宋体" w:hAnsi="宋体"/>
                <w:szCs w:val="21"/>
              </w:rPr>
            </w:pPr>
          </w:p>
          <w:p w:rsidR="00F807D5" w:rsidRDefault="00F807D5" w:rsidP="00C4062C">
            <w:pPr>
              <w:adjustRightInd w:val="0"/>
              <w:snapToGrid w:val="0"/>
              <w:spacing w:line="276" w:lineRule="auto"/>
              <w:rPr>
                <w:rFonts w:ascii="宋体" w:hAnsi="宋体"/>
                <w:szCs w:val="21"/>
              </w:rPr>
            </w:pPr>
            <w:r>
              <w:rPr>
                <w:noProof/>
              </w:rPr>
              <w:lastRenderedPageBreak/>
              <w:drawing>
                <wp:inline distT="0" distB="0" distL="0" distR="0" wp14:anchorId="751C8793" wp14:editId="6289FAB3">
                  <wp:extent cx="2260716" cy="137167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60716" cy="1371670"/>
                          </a:xfrm>
                          <a:prstGeom prst="rect">
                            <a:avLst/>
                          </a:prstGeom>
                        </pic:spPr>
                      </pic:pic>
                    </a:graphicData>
                  </a:graphic>
                </wp:inline>
              </w:drawing>
            </w:r>
          </w:p>
          <w:p w:rsidR="00F807D5" w:rsidRDefault="00F807D5" w:rsidP="00C4062C">
            <w:pPr>
              <w:adjustRightInd w:val="0"/>
              <w:snapToGrid w:val="0"/>
              <w:spacing w:line="276" w:lineRule="auto"/>
              <w:rPr>
                <w:rFonts w:ascii="宋体" w:hAnsi="宋体"/>
                <w:szCs w:val="21"/>
              </w:rPr>
            </w:pPr>
          </w:p>
          <w:p w:rsidR="00F807D5" w:rsidRDefault="00F807D5" w:rsidP="00C4062C">
            <w:pPr>
              <w:adjustRightInd w:val="0"/>
              <w:snapToGrid w:val="0"/>
              <w:spacing w:line="276" w:lineRule="auto"/>
              <w:rPr>
                <w:rFonts w:ascii="宋体" w:hAnsi="宋体"/>
                <w:szCs w:val="21"/>
              </w:rPr>
            </w:pPr>
            <w:r>
              <w:rPr>
                <w:rFonts w:ascii="宋体" w:hAnsi="宋体" w:hint="eastAsia"/>
                <w:szCs w:val="21"/>
              </w:rPr>
              <w:t>确认（验收报告）：</w:t>
            </w:r>
          </w:p>
          <w:p w:rsidR="00F807D5" w:rsidRDefault="00F807D5" w:rsidP="00C4062C">
            <w:pPr>
              <w:adjustRightInd w:val="0"/>
              <w:snapToGrid w:val="0"/>
              <w:spacing w:line="276" w:lineRule="auto"/>
              <w:rPr>
                <w:rFonts w:ascii="宋体" w:hAnsi="宋体"/>
                <w:szCs w:val="21"/>
              </w:rPr>
            </w:pPr>
            <w:r>
              <w:rPr>
                <w:rFonts w:ascii="宋体" w:hAnsi="宋体" w:hint="eastAsia"/>
                <w:szCs w:val="21"/>
              </w:rPr>
              <w:t>提供乌东德工程枢纽区工作报告：</w:t>
            </w:r>
          </w:p>
          <w:p w:rsidR="00F807D5" w:rsidRDefault="00F807D5" w:rsidP="00C4062C">
            <w:pPr>
              <w:adjustRightInd w:val="0"/>
              <w:snapToGrid w:val="0"/>
              <w:spacing w:line="276" w:lineRule="auto"/>
              <w:rPr>
                <w:rFonts w:ascii="宋体" w:hAnsi="宋体"/>
                <w:szCs w:val="21"/>
              </w:rPr>
            </w:pPr>
            <w:r>
              <w:rPr>
                <w:noProof/>
              </w:rPr>
              <w:drawing>
                <wp:inline distT="0" distB="0" distL="0" distR="0" wp14:anchorId="62639F3C" wp14:editId="22E0A474">
                  <wp:extent cx="1665798" cy="2814762"/>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6072" cy="2815225"/>
                          </a:xfrm>
                          <a:prstGeom prst="rect">
                            <a:avLst/>
                          </a:prstGeom>
                        </pic:spPr>
                      </pic:pic>
                    </a:graphicData>
                  </a:graphic>
                </wp:inline>
              </w:drawing>
            </w:r>
            <w:r>
              <w:rPr>
                <w:noProof/>
              </w:rPr>
              <w:drawing>
                <wp:inline distT="0" distB="0" distL="0" distR="0" wp14:anchorId="1F11BFF3" wp14:editId="06FD7D89">
                  <wp:extent cx="1848084" cy="2818737"/>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50072" cy="2821769"/>
                          </a:xfrm>
                          <a:prstGeom prst="rect">
                            <a:avLst/>
                          </a:prstGeom>
                        </pic:spPr>
                      </pic:pic>
                    </a:graphicData>
                  </a:graphic>
                </wp:inline>
              </w:drawing>
            </w:r>
            <w:r>
              <w:rPr>
                <w:noProof/>
              </w:rPr>
              <w:drawing>
                <wp:inline distT="0" distB="0" distL="0" distR="0" wp14:anchorId="45C5A359" wp14:editId="4A18581C">
                  <wp:extent cx="2189971" cy="2858494"/>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90863" cy="2859658"/>
                          </a:xfrm>
                          <a:prstGeom prst="rect">
                            <a:avLst/>
                          </a:prstGeom>
                        </pic:spPr>
                      </pic:pic>
                    </a:graphicData>
                  </a:graphic>
                </wp:inline>
              </w:drawing>
            </w:r>
          </w:p>
          <w:p w:rsidR="00F807D5" w:rsidRDefault="00F807D5" w:rsidP="00C4062C">
            <w:pPr>
              <w:adjustRightInd w:val="0"/>
              <w:snapToGrid w:val="0"/>
              <w:spacing w:line="276" w:lineRule="auto"/>
              <w:rPr>
                <w:rFonts w:ascii="宋体" w:hAnsi="宋体"/>
                <w:szCs w:val="21"/>
              </w:rPr>
            </w:pPr>
          </w:p>
          <w:p w:rsidR="00F807D5" w:rsidRDefault="00F807D5" w:rsidP="00C4062C">
            <w:pPr>
              <w:adjustRightInd w:val="0"/>
              <w:snapToGrid w:val="0"/>
              <w:spacing w:line="276" w:lineRule="auto"/>
              <w:rPr>
                <w:rFonts w:ascii="宋体" w:hAnsi="宋体"/>
                <w:szCs w:val="21"/>
              </w:rPr>
            </w:pPr>
            <w:r>
              <w:rPr>
                <w:noProof/>
              </w:rPr>
              <w:lastRenderedPageBreak/>
              <w:drawing>
                <wp:inline distT="0" distB="0" distL="0" distR="0" wp14:anchorId="22F90EA7" wp14:editId="47B3E666">
                  <wp:extent cx="2159111" cy="33974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59111" cy="3397425"/>
                          </a:xfrm>
                          <a:prstGeom prst="rect">
                            <a:avLst/>
                          </a:prstGeom>
                        </pic:spPr>
                      </pic:pic>
                    </a:graphicData>
                  </a:graphic>
                </wp:inline>
              </w:drawing>
            </w:r>
            <w:r>
              <w:rPr>
                <w:noProof/>
              </w:rPr>
              <w:drawing>
                <wp:inline distT="0" distB="0" distL="0" distR="0" wp14:anchorId="5B9AA6B4" wp14:editId="56FA2473">
                  <wp:extent cx="2266121" cy="3365539"/>
                  <wp:effectExtent l="0" t="0" r="127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67067" cy="3366944"/>
                          </a:xfrm>
                          <a:prstGeom prst="rect">
                            <a:avLst/>
                          </a:prstGeom>
                        </pic:spPr>
                      </pic:pic>
                    </a:graphicData>
                  </a:graphic>
                </wp:inline>
              </w:drawing>
            </w:r>
          </w:p>
          <w:p w:rsidR="00F807D5" w:rsidRDefault="00F807D5" w:rsidP="00C4062C">
            <w:pPr>
              <w:adjustRightInd w:val="0"/>
              <w:snapToGrid w:val="0"/>
              <w:spacing w:line="276" w:lineRule="auto"/>
              <w:rPr>
                <w:rFonts w:ascii="宋体" w:hAnsi="宋体"/>
                <w:szCs w:val="21"/>
              </w:rPr>
            </w:pP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提供主要办公设备有电脑、打印机、传真机、扫描仪等，办公设备的局域网维护、灰尘清扫、电脑杀毒和一些设备的耗材等工作有专人负责，基本可满足日常办公需要。</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提供了岗位职责与任职要求。对员工岗位、学历、教育及培训经历、技能、经验方面进行了评价。人员均为相关专业本科学历，多年工作经验，可满足</w:t>
            </w:r>
            <w:r>
              <w:rPr>
                <w:rFonts w:ascii="宋体" w:hAnsi="宋体" w:hint="eastAsia"/>
                <w:szCs w:val="21"/>
              </w:rPr>
              <w:t>产品</w:t>
            </w:r>
            <w:r w:rsidRPr="00196293">
              <w:rPr>
                <w:rFonts w:ascii="宋体" w:hAnsi="宋体" w:hint="eastAsia"/>
                <w:szCs w:val="21"/>
              </w:rPr>
              <w:t>策划需要</w:t>
            </w:r>
            <w:r>
              <w:rPr>
                <w:rFonts w:ascii="宋体" w:hAnsi="宋体" w:hint="eastAsia"/>
                <w:szCs w:val="21"/>
              </w:rPr>
              <w:t>，有多名外聘专家</w:t>
            </w:r>
            <w:r w:rsidRPr="00196293">
              <w:rPr>
                <w:rFonts w:ascii="宋体" w:hAnsi="宋体" w:hint="eastAsia"/>
                <w:szCs w:val="21"/>
              </w:rPr>
              <w:t>。</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f) 需确认过程，经确认，</w:t>
            </w:r>
            <w:r>
              <w:rPr>
                <w:rFonts w:ascii="宋体" w:hAnsi="宋体" w:hint="eastAsia"/>
                <w:szCs w:val="21"/>
              </w:rPr>
              <w:t>服务过程为需要确认的过程，未能提供确认记录，已开不符合。</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F807D5" w:rsidRPr="0071603C" w:rsidRDefault="00F807D5" w:rsidP="00C4062C">
            <w:pPr>
              <w:adjustRightInd w:val="0"/>
              <w:snapToGrid w:val="0"/>
              <w:spacing w:line="276" w:lineRule="auto"/>
              <w:rPr>
                <w:rFonts w:ascii="宋体" w:hAnsi="宋体"/>
                <w:szCs w:val="21"/>
              </w:rPr>
            </w:pPr>
            <w:r>
              <w:rPr>
                <w:rFonts w:ascii="宋体" w:hAnsi="宋体" w:hint="eastAsia"/>
                <w:szCs w:val="21"/>
              </w:rPr>
              <w:t>方案</w:t>
            </w:r>
            <w:r w:rsidRPr="0071603C">
              <w:rPr>
                <w:rFonts w:ascii="宋体" w:hAnsi="宋体" w:hint="eastAsia"/>
                <w:szCs w:val="21"/>
              </w:rPr>
              <w:t>需经</w:t>
            </w:r>
            <w:r>
              <w:rPr>
                <w:rFonts w:ascii="宋体" w:hAnsi="宋体" w:hint="eastAsia"/>
                <w:szCs w:val="21"/>
              </w:rPr>
              <w:t>研讨、论证</w:t>
            </w:r>
            <w:r w:rsidRPr="0071603C">
              <w:rPr>
                <w:rFonts w:ascii="宋体" w:hAnsi="宋体" w:hint="eastAsia"/>
                <w:szCs w:val="21"/>
              </w:rPr>
              <w:t>方可交付给客户，产品交付后，严格遵守合同中的各项承诺，尽量避免客户的抱怨和投</w:t>
            </w:r>
            <w:r w:rsidRPr="0071603C">
              <w:rPr>
                <w:rFonts w:ascii="宋体" w:hAnsi="宋体" w:hint="eastAsia"/>
                <w:szCs w:val="21"/>
              </w:rPr>
              <w:lastRenderedPageBreak/>
              <w:t>诉。</w:t>
            </w:r>
          </w:p>
          <w:p w:rsidR="00F807D5" w:rsidRPr="0071603C" w:rsidRDefault="00F807D5" w:rsidP="00C4062C">
            <w:pPr>
              <w:adjustRightInd w:val="0"/>
              <w:snapToGrid w:val="0"/>
              <w:spacing w:line="276" w:lineRule="auto"/>
              <w:rPr>
                <w:rFonts w:ascii="宋体" w:hAnsi="宋体"/>
                <w:szCs w:val="21"/>
              </w:rPr>
            </w:pPr>
            <w:r w:rsidRPr="0071603C">
              <w:rPr>
                <w:rFonts w:ascii="宋体" w:hAnsi="宋体" w:hint="eastAsia"/>
                <w:szCs w:val="21"/>
              </w:rPr>
              <w:t>8、现场观察到办公场所环境良好，文件资料及时进行整理，并存放指定地点，工作人员具有工作状态良好，销售人员和客户沟通用语规范，工作氛围总体良好。</w:t>
            </w:r>
          </w:p>
          <w:p w:rsidR="00F807D5" w:rsidRPr="0071603C" w:rsidRDefault="00F807D5" w:rsidP="00C4062C">
            <w:pPr>
              <w:adjustRightInd w:val="0"/>
              <w:snapToGrid w:val="0"/>
              <w:spacing w:line="276" w:lineRule="auto"/>
              <w:rPr>
                <w:rFonts w:ascii="宋体" w:hAnsi="宋体"/>
                <w:szCs w:val="21"/>
              </w:rPr>
            </w:pPr>
          </w:p>
          <w:p w:rsidR="00F807D5" w:rsidRPr="00196293" w:rsidRDefault="00F807D5" w:rsidP="00C4062C">
            <w:pPr>
              <w:adjustRightInd w:val="0"/>
              <w:snapToGrid w:val="0"/>
              <w:spacing w:line="276" w:lineRule="auto"/>
              <w:rPr>
                <w:rFonts w:ascii="宋体" w:hAnsi="宋体"/>
                <w:szCs w:val="21"/>
              </w:rPr>
            </w:pPr>
            <w:r w:rsidRPr="0071603C">
              <w:rPr>
                <w:rFonts w:ascii="宋体" w:hAnsi="宋体" w:hint="eastAsia"/>
                <w:szCs w:val="21"/>
              </w:rPr>
              <w:t>9、自体系建立以来无合同更改情况</w:t>
            </w:r>
            <w:r w:rsidRPr="00196293">
              <w:rPr>
                <w:rFonts w:ascii="宋体" w:hAnsi="宋体" w:hint="eastAsia"/>
                <w:szCs w:val="21"/>
              </w:rPr>
              <w:t>。</w:t>
            </w:r>
          </w:p>
          <w:p w:rsidR="00F807D5" w:rsidRPr="00172A29" w:rsidRDefault="00F807D5" w:rsidP="00C4062C">
            <w:pPr>
              <w:adjustRightInd w:val="0"/>
              <w:snapToGrid w:val="0"/>
              <w:spacing w:line="276" w:lineRule="auto"/>
              <w:rPr>
                <w:rFonts w:ascii="宋体" w:hAnsi="宋体"/>
                <w:szCs w:val="21"/>
              </w:rPr>
            </w:pPr>
          </w:p>
          <w:p w:rsidR="00F807D5" w:rsidRDefault="00F807D5" w:rsidP="00C4062C">
            <w:pPr>
              <w:adjustRightInd w:val="0"/>
              <w:snapToGrid w:val="0"/>
              <w:spacing w:line="276" w:lineRule="auto"/>
              <w:rPr>
                <w:rFonts w:ascii="宋体" w:hAnsi="宋体"/>
                <w:szCs w:val="21"/>
              </w:rPr>
            </w:pPr>
            <w:r>
              <w:rPr>
                <w:rFonts w:ascii="宋体" w:hAnsi="宋体" w:hint="eastAsia"/>
                <w:szCs w:val="21"/>
              </w:rPr>
              <w:t>企业目前已完成</w:t>
            </w:r>
            <w:r w:rsidRPr="00420A99">
              <w:rPr>
                <w:rFonts w:ascii="宋体" w:hAnsi="宋体" w:hint="eastAsia"/>
                <w:szCs w:val="21"/>
              </w:rPr>
              <w:t>智慧化检修管理总体规划咨询服务</w:t>
            </w:r>
            <w:r>
              <w:rPr>
                <w:rFonts w:ascii="宋体" w:hAnsi="宋体" w:hint="eastAsia"/>
                <w:szCs w:val="21"/>
              </w:rPr>
              <w:t>、乌东德工程枢纽区咨询服务等项目，目前正在进行金中流域地质灾害技术咨询项目</w:t>
            </w:r>
          </w:p>
          <w:p w:rsidR="00F807D5" w:rsidRPr="00196293" w:rsidRDefault="00F807D5" w:rsidP="00C4062C">
            <w:pPr>
              <w:adjustRightInd w:val="0"/>
              <w:snapToGrid w:val="0"/>
              <w:spacing w:line="276" w:lineRule="auto"/>
              <w:rPr>
                <w:rFonts w:ascii="宋体" w:hAnsi="宋体"/>
                <w:szCs w:val="21"/>
              </w:rPr>
            </w:pPr>
            <w:r>
              <w:rPr>
                <w:rFonts w:ascii="宋体" w:hAnsi="宋体" w:hint="eastAsia"/>
                <w:szCs w:val="21"/>
              </w:rPr>
              <w:t>抽金中流域地质灾害项目研讨会纪要：符合要求</w:t>
            </w:r>
          </w:p>
        </w:tc>
        <w:tc>
          <w:tcPr>
            <w:tcW w:w="1585" w:type="dxa"/>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lastRenderedPageBreak/>
              <w:t>标识和</w:t>
            </w:r>
            <w:proofErr w:type="gramStart"/>
            <w:r w:rsidRPr="00196293">
              <w:rPr>
                <w:rFonts w:ascii="宋体" w:hAnsi="宋体" w:hint="eastAsia"/>
                <w:szCs w:val="21"/>
              </w:rPr>
              <w:t>可</w:t>
            </w:r>
            <w:proofErr w:type="gramEnd"/>
            <w:r w:rsidRPr="00196293">
              <w:rPr>
                <w:rFonts w:ascii="宋体" w:hAnsi="宋体" w:hint="eastAsia"/>
                <w:szCs w:val="21"/>
              </w:rPr>
              <w:t>追溯性</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8.5.2</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1、标识：公司在</w:t>
            </w:r>
            <w:r>
              <w:rPr>
                <w:rFonts w:ascii="宋体" w:hAnsi="宋体" w:hint="eastAsia"/>
                <w:szCs w:val="21"/>
              </w:rPr>
              <w:t>程序</w:t>
            </w:r>
            <w:r w:rsidRPr="00196293">
              <w:rPr>
                <w:rFonts w:ascii="宋体" w:hAnsi="宋体" w:hint="eastAsia"/>
                <w:szCs w:val="21"/>
              </w:rPr>
              <w:t>中规定</w:t>
            </w:r>
            <w:r>
              <w:rPr>
                <w:rFonts w:ascii="宋体" w:hAnsi="宋体" w:hint="eastAsia"/>
                <w:szCs w:val="21"/>
              </w:rPr>
              <w:t>产品</w:t>
            </w:r>
            <w:r w:rsidRPr="00196293">
              <w:rPr>
                <w:rFonts w:ascii="宋体" w:hAnsi="宋体" w:hint="eastAsia"/>
                <w:szCs w:val="21"/>
              </w:rPr>
              <w:t>开发产品标识的方式，状态标识：完成/</w:t>
            </w:r>
            <w:r>
              <w:rPr>
                <w:rFonts w:ascii="宋体" w:hAnsi="宋体" w:hint="eastAsia"/>
                <w:szCs w:val="21"/>
              </w:rPr>
              <w:t>进行</w:t>
            </w:r>
            <w:r w:rsidRPr="00196293">
              <w:rPr>
                <w:rFonts w:ascii="宋体" w:hAnsi="宋体" w:hint="eastAsia"/>
                <w:szCs w:val="21"/>
              </w:rPr>
              <w:t>中/未完成   产品标识：</w:t>
            </w:r>
            <w:r>
              <w:rPr>
                <w:rFonts w:ascii="宋体" w:hAnsi="宋体" w:hint="eastAsia"/>
                <w:szCs w:val="21"/>
              </w:rPr>
              <w:t>项目名称</w:t>
            </w:r>
            <w:r w:rsidRPr="00196293">
              <w:rPr>
                <w:rFonts w:ascii="宋体" w:hAnsi="宋体" w:hint="eastAsia"/>
                <w:szCs w:val="21"/>
              </w:rPr>
              <w:t>、</w:t>
            </w:r>
            <w:r>
              <w:rPr>
                <w:rFonts w:ascii="宋体" w:hAnsi="宋体" w:hint="eastAsia"/>
                <w:szCs w:val="21"/>
              </w:rPr>
              <w:t>项目负责人</w:t>
            </w:r>
            <w:r w:rsidRPr="00196293">
              <w:rPr>
                <w:rFonts w:ascii="宋体" w:hAnsi="宋体" w:hint="eastAsia"/>
                <w:szCs w:val="21"/>
              </w:rPr>
              <w:t>等。</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标识满足策划要求。</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2、可追溯性：合同/协议</w:t>
            </w:r>
            <w:r>
              <w:rPr>
                <w:rFonts w:ascii="宋体" w:hAnsi="宋体" w:hint="eastAsia"/>
                <w:szCs w:val="21"/>
              </w:rPr>
              <w:t>-验收报告-论证记录→技术方案</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可满足追溯要求。</w:t>
            </w:r>
          </w:p>
          <w:p w:rsidR="00F807D5" w:rsidRPr="00196293" w:rsidRDefault="00F807D5" w:rsidP="00C4062C">
            <w:pPr>
              <w:spacing w:line="276" w:lineRule="auto"/>
              <w:rPr>
                <w:rFonts w:ascii="宋体" w:hAnsi="宋体"/>
                <w:szCs w:val="21"/>
              </w:rPr>
            </w:pPr>
            <w:r w:rsidRPr="00196293">
              <w:rPr>
                <w:rFonts w:ascii="宋体" w:hAnsi="宋体" w:hint="eastAsia"/>
                <w:szCs w:val="21"/>
              </w:rPr>
              <w:t>抽查成品标识：纸质文件封面有公司名称、版本、保密等字样。</w:t>
            </w:r>
          </w:p>
        </w:tc>
        <w:tc>
          <w:tcPr>
            <w:tcW w:w="1585" w:type="dxa"/>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顾客或外部供方的财产</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8.5.3</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公司的顾客或外部供方的财产主要是客户信息及客户的开发任务要求等，如有丢失、损坏或不适用的情况发生，应由使用部门及时记录在《顾客财产问题记录表》中，与顾客协商解决。自体系运行以来尚无顾客财产问题记录。</w:t>
            </w:r>
          </w:p>
        </w:tc>
        <w:tc>
          <w:tcPr>
            <w:tcW w:w="1585" w:type="dxa"/>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产品防护</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8.5.4</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公司的每个项目均制定项目实施方案的附件，定期对</w:t>
            </w:r>
            <w:r>
              <w:rPr>
                <w:rFonts w:ascii="宋体" w:hAnsi="宋体" w:hint="eastAsia"/>
                <w:szCs w:val="21"/>
              </w:rPr>
              <w:t>文档</w:t>
            </w:r>
            <w:r w:rsidRPr="00196293">
              <w:rPr>
                <w:rFonts w:ascii="宋体" w:hAnsi="宋体" w:hint="eastAsia"/>
                <w:szCs w:val="21"/>
              </w:rPr>
              <w:t>进行阶段备份，内部局域网进行定期杀毒，</w:t>
            </w:r>
            <w:r>
              <w:rPr>
                <w:rFonts w:ascii="宋体" w:hAnsi="宋体" w:hint="eastAsia"/>
                <w:szCs w:val="21"/>
              </w:rPr>
              <w:t>项目资料</w:t>
            </w:r>
            <w:r w:rsidRPr="00196293">
              <w:rPr>
                <w:rFonts w:ascii="宋体" w:hAnsi="宋体" w:hint="eastAsia"/>
                <w:szCs w:val="21"/>
              </w:rPr>
              <w:t>进行加密管理.</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技术部有专人主管</w:t>
            </w:r>
            <w:r>
              <w:rPr>
                <w:rFonts w:ascii="宋体" w:hAnsi="宋体" w:hint="eastAsia"/>
                <w:szCs w:val="21"/>
              </w:rPr>
              <w:t>项目档案</w:t>
            </w:r>
            <w:r w:rsidRPr="00196293">
              <w:rPr>
                <w:rFonts w:ascii="宋体" w:hAnsi="宋体" w:hint="eastAsia"/>
                <w:szCs w:val="21"/>
              </w:rPr>
              <w:t>，以此实现安全防护的目的。</w:t>
            </w:r>
          </w:p>
        </w:tc>
        <w:tc>
          <w:tcPr>
            <w:tcW w:w="1585" w:type="dxa"/>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交付后的活动</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8.5.5</w:t>
            </w:r>
          </w:p>
        </w:tc>
        <w:tc>
          <w:tcPr>
            <w:tcW w:w="10004" w:type="dxa"/>
            <w:vAlign w:val="center"/>
          </w:tcPr>
          <w:p w:rsidR="00F807D5" w:rsidRPr="00196293" w:rsidRDefault="00F807D5" w:rsidP="00F807D5">
            <w:pPr>
              <w:adjustRightInd w:val="0"/>
              <w:snapToGrid w:val="0"/>
              <w:spacing w:line="276" w:lineRule="auto"/>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服务导致的客户反馈及投诉情况。</w:t>
            </w:r>
          </w:p>
        </w:tc>
        <w:tc>
          <w:tcPr>
            <w:tcW w:w="1585" w:type="dxa"/>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更改控制</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t>8.5.6</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Pr>
                <w:rFonts w:ascii="宋体" w:hAnsi="宋体" w:hint="eastAsia"/>
                <w:szCs w:val="21"/>
              </w:rPr>
              <w:t>策划方案中规定了设计更改时的流程及规范，变更发起人需将信息传达到相关人员。目前无设计开发更改记录。</w:t>
            </w:r>
          </w:p>
        </w:tc>
        <w:tc>
          <w:tcPr>
            <w:tcW w:w="1585" w:type="dxa"/>
          </w:tcPr>
          <w:p w:rsidR="00F807D5" w:rsidRPr="00196293" w:rsidRDefault="00F807D5" w:rsidP="00C4062C">
            <w:pPr>
              <w:spacing w:line="276" w:lineRule="auto"/>
              <w:rPr>
                <w:rFonts w:ascii="宋体" w:hAnsi="宋体"/>
                <w:szCs w:val="21"/>
              </w:rPr>
            </w:pPr>
          </w:p>
        </w:tc>
      </w:tr>
      <w:tr w:rsidR="00F807D5" w:rsidRPr="00196293" w:rsidTr="00C4062C">
        <w:trPr>
          <w:trHeight w:val="516"/>
        </w:trPr>
        <w:tc>
          <w:tcPr>
            <w:tcW w:w="2160" w:type="dxa"/>
            <w:vAlign w:val="center"/>
          </w:tcPr>
          <w:p w:rsidR="00F807D5" w:rsidRPr="00196293" w:rsidRDefault="00F807D5" w:rsidP="00C4062C">
            <w:pPr>
              <w:spacing w:line="276" w:lineRule="auto"/>
              <w:rPr>
                <w:rFonts w:ascii="宋体" w:hAnsi="宋体"/>
                <w:szCs w:val="21"/>
              </w:rPr>
            </w:pPr>
            <w:r w:rsidRPr="00196293">
              <w:rPr>
                <w:rFonts w:ascii="宋体" w:hAnsi="宋体" w:hint="eastAsia"/>
                <w:szCs w:val="21"/>
              </w:rPr>
              <w:lastRenderedPageBreak/>
              <w:t>不合格输出的控制</w:t>
            </w:r>
          </w:p>
          <w:p w:rsidR="00F807D5" w:rsidRPr="00196293" w:rsidRDefault="00F807D5" w:rsidP="00C4062C">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F807D5" w:rsidRPr="00196293" w:rsidRDefault="00F807D5" w:rsidP="00C4062C">
            <w:pPr>
              <w:spacing w:line="276" w:lineRule="auto"/>
              <w:rPr>
                <w:rFonts w:ascii="宋体" w:hAnsi="宋体"/>
                <w:szCs w:val="21"/>
              </w:rPr>
            </w:pPr>
            <w:r w:rsidRPr="00196293">
              <w:rPr>
                <w:rFonts w:ascii="宋体" w:hAnsi="宋体"/>
                <w:szCs w:val="21"/>
              </w:rPr>
              <w:t>8.7</w:t>
            </w:r>
          </w:p>
          <w:p w:rsidR="00F807D5" w:rsidRPr="00196293" w:rsidRDefault="00F807D5" w:rsidP="00C4062C">
            <w:pPr>
              <w:spacing w:line="276" w:lineRule="auto"/>
              <w:rPr>
                <w:rFonts w:ascii="宋体" w:hAnsi="宋体"/>
                <w:szCs w:val="21"/>
              </w:rPr>
            </w:pPr>
            <w:r w:rsidRPr="00196293">
              <w:rPr>
                <w:rFonts w:ascii="宋体" w:hAnsi="宋体"/>
                <w:szCs w:val="21"/>
              </w:rPr>
              <w:t>10.2</w:t>
            </w:r>
          </w:p>
        </w:tc>
        <w:tc>
          <w:tcPr>
            <w:tcW w:w="10004" w:type="dxa"/>
            <w:vAlign w:val="center"/>
          </w:tcPr>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查有《不合格输出控制程序》，对不合格输出进行识别和控制，防止不合格输出的非预期使用或交付。</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询问部门负责人称目前没有不合格的非预期使用情况。未发生投诉所引起的不合格。</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查《不合格处理记录》</w:t>
            </w:r>
            <w:r>
              <w:rPr>
                <w:rFonts w:ascii="宋体" w:hAnsi="宋体" w:hint="eastAsia"/>
                <w:szCs w:val="21"/>
              </w:rPr>
              <w:t>，目前未发生不合格事件。</w:t>
            </w:r>
            <w:r w:rsidRPr="00196293">
              <w:rPr>
                <w:rFonts w:ascii="宋体" w:hAnsi="宋体"/>
                <w:szCs w:val="21"/>
              </w:rPr>
              <w:t xml:space="preserve"> </w:t>
            </w:r>
          </w:p>
          <w:p w:rsidR="00F807D5" w:rsidRPr="00196293" w:rsidRDefault="00F807D5" w:rsidP="00C4062C">
            <w:pPr>
              <w:adjustRightInd w:val="0"/>
              <w:snapToGrid w:val="0"/>
              <w:spacing w:line="276" w:lineRule="auto"/>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rsidR="00F807D5" w:rsidRPr="00196293" w:rsidRDefault="00F807D5" w:rsidP="00C4062C">
            <w:pPr>
              <w:spacing w:line="276" w:lineRule="auto"/>
              <w:rPr>
                <w:rFonts w:ascii="宋体" w:hAnsi="宋体"/>
                <w:szCs w:val="21"/>
              </w:rPr>
            </w:pPr>
          </w:p>
        </w:tc>
      </w:tr>
    </w:tbl>
    <w:p w:rsidR="00F807D5" w:rsidRPr="00F807D5" w:rsidRDefault="00F807D5">
      <w:pPr>
        <w:pStyle w:val="a4"/>
      </w:pPr>
    </w:p>
    <w:sectPr w:rsidR="00F807D5" w:rsidRPr="00F807D5">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D85" w:rsidRDefault="00AE3D85">
      <w:r>
        <w:separator/>
      </w:r>
    </w:p>
  </w:endnote>
  <w:endnote w:type="continuationSeparator" w:id="0">
    <w:p w:rsidR="00AE3D85" w:rsidRDefault="00AE3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537A89" w:rsidRDefault="00537A89">
            <w:pPr>
              <w:pStyle w:val="a4"/>
              <w:jc w:val="center"/>
            </w:pPr>
            <w:r>
              <w:rPr>
                <w:b/>
                <w:sz w:val="24"/>
                <w:szCs w:val="24"/>
              </w:rPr>
              <w:fldChar w:fldCharType="begin"/>
            </w:r>
            <w:r>
              <w:rPr>
                <w:b/>
              </w:rPr>
              <w:instrText>PAGE</w:instrText>
            </w:r>
            <w:r>
              <w:rPr>
                <w:b/>
                <w:sz w:val="24"/>
                <w:szCs w:val="24"/>
              </w:rPr>
              <w:fldChar w:fldCharType="separate"/>
            </w:r>
            <w:r w:rsidR="00621AFD">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21AFD">
              <w:rPr>
                <w:b/>
                <w:noProof/>
              </w:rPr>
              <w:t>21</w:t>
            </w:r>
            <w:r>
              <w:rPr>
                <w:b/>
                <w:sz w:val="24"/>
                <w:szCs w:val="24"/>
              </w:rPr>
              <w:fldChar w:fldCharType="end"/>
            </w:r>
          </w:p>
        </w:sdtContent>
      </w:sdt>
    </w:sdtContent>
  </w:sdt>
  <w:p w:rsidR="00537A89" w:rsidRDefault="00537A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D85" w:rsidRDefault="00AE3D85">
      <w:r>
        <w:separator/>
      </w:r>
    </w:p>
  </w:footnote>
  <w:footnote w:type="continuationSeparator" w:id="0">
    <w:p w:rsidR="00AE3D85" w:rsidRDefault="00AE3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A89" w:rsidRDefault="00537A89">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37A89" w:rsidRDefault="00AE3D85">
    <w:pPr>
      <w:pStyle w:val="a5"/>
      <w:pBdr>
        <w:bottom w:val="none" w:sz="0" w:space="0" w:color="auto"/>
      </w:pBdr>
      <w:spacing w:line="320" w:lineRule="exact"/>
      <w:ind w:firstLineChars="400" w:firstLine="720"/>
      <w:jc w:val="left"/>
    </w:pPr>
    <w:r>
      <w:pict>
        <v:shapetype id="_x0000_t202" coordsize="21600,21600" o:spt="202" path="m,l,21600r21600,l21600,xe">
          <v:stroke joinstyle="miter"/>
          <v:path gradientshapeok="t" o:connecttype="rect"/>
        </v:shapetype>
        <v:shape id="_x0000_s2049" type="#_x0000_t202" style="position:absolute;left:0;text-align:left;margin-left:554.75pt;margin-top:2.2pt;width:172pt;height:20.2pt;z-index:251659264;mso-width-relative:page;mso-height-relative:page" stroked="f">
          <v:textbox>
            <w:txbxContent>
              <w:p w:rsidR="00537A89" w:rsidRDefault="00537A89">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537A89">
      <w:rPr>
        <w:rStyle w:val="CharChar1"/>
        <w:rFonts w:hint="default"/>
        <w:w w:val="90"/>
      </w:rPr>
      <w:t xml:space="preserve">Beijing International Standard united Certification </w:t>
    </w:r>
    <w:proofErr w:type="spellStart"/>
    <w:r w:rsidR="00537A89">
      <w:rPr>
        <w:rStyle w:val="CharChar1"/>
        <w:rFonts w:hint="default"/>
        <w:w w:val="90"/>
      </w:rPr>
      <w:t>Co.</w:t>
    </w:r>
    <w:proofErr w:type="gramStart"/>
    <w:r w:rsidR="00537A89">
      <w:rPr>
        <w:rStyle w:val="CharChar1"/>
        <w:rFonts w:hint="default"/>
        <w:w w:val="90"/>
      </w:rPr>
      <w:t>,Ltd</w:t>
    </w:r>
    <w:proofErr w:type="spellEnd"/>
    <w:proofErr w:type="gramEnd"/>
    <w:r w:rsidR="00537A89">
      <w:rPr>
        <w:rStyle w:val="CharChar1"/>
        <w:rFonts w:hint="default"/>
        <w:w w:val="90"/>
      </w:rPr>
      <w:t>.</w:t>
    </w:r>
  </w:p>
  <w:p w:rsidR="00537A89" w:rsidRDefault="00537A8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82BF7"/>
    <w:rsid w:val="00023136"/>
    <w:rsid w:val="0008217E"/>
    <w:rsid w:val="000F6653"/>
    <w:rsid w:val="00282BF7"/>
    <w:rsid w:val="004A5735"/>
    <w:rsid w:val="004C497A"/>
    <w:rsid w:val="00537A89"/>
    <w:rsid w:val="005E6D98"/>
    <w:rsid w:val="00621AFD"/>
    <w:rsid w:val="009D07C1"/>
    <w:rsid w:val="00AE3D85"/>
    <w:rsid w:val="00B97BE2"/>
    <w:rsid w:val="00E27C48"/>
    <w:rsid w:val="00F807D5"/>
    <w:rsid w:val="00FF68A0"/>
    <w:rsid w:val="012F7D7D"/>
    <w:rsid w:val="015417D8"/>
    <w:rsid w:val="03237FEB"/>
    <w:rsid w:val="032E467F"/>
    <w:rsid w:val="04F579D0"/>
    <w:rsid w:val="054D7F2C"/>
    <w:rsid w:val="05D6426B"/>
    <w:rsid w:val="07D820A9"/>
    <w:rsid w:val="07DC2A23"/>
    <w:rsid w:val="0A486D64"/>
    <w:rsid w:val="0B9D7FDA"/>
    <w:rsid w:val="0BB00145"/>
    <w:rsid w:val="0CDC2299"/>
    <w:rsid w:val="0E0F12D7"/>
    <w:rsid w:val="0E7E6BE1"/>
    <w:rsid w:val="10307B58"/>
    <w:rsid w:val="11303F6C"/>
    <w:rsid w:val="11502E75"/>
    <w:rsid w:val="120C09DB"/>
    <w:rsid w:val="1442760F"/>
    <w:rsid w:val="14EA2090"/>
    <w:rsid w:val="14EF04B9"/>
    <w:rsid w:val="1608783F"/>
    <w:rsid w:val="16D4690A"/>
    <w:rsid w:val="1776667E"/>
    <w:rsid w:val="17946AE3"/>
    <w:rsid w:val="17C21628"/>
    <w:rsid w:val="185836CE"/>
    <w:rsid w:val="187512BD"/>
    <w:rsid w:val="193A0395"/>
    <w:rsid w:val="194A571B"/>
    <w:rsid w:val="1ADC7DF5"/>
    <w:rsid w:val="1B121E65"/>
    <w:rsid w:val="1B1F3640"/>
    <w:rsid w:val="1BBA7E8F"/>
    <w:rsid w:val="1C7A43D7"/>
    <w:rsid w:val="1F7A257F"/>
    <w:rsid w:val="20B86F7B"/>
    <w:rsid w:val="21ED138A"/>
    <w:rsid w:val="22690C84"/>
    <w:rsid w:val="23A05B46"/>
    <w:rsid w:val="24292D63"/>
    <w:rsid w:val="244B23D6"/>
    <w:rsid w:val="24B77E38"/>
    <w:rsid w:val="25865B5E"/>
    <w:rsid w:val="262769BB"/>
    <w:rsid w:val="26AB6DAB"/>
    <w:rsid w:val="270269F0"/>
    <w:rsid w:val="280E6972"/>
    <w:rsid w:val="28C966C9"/>
    <w:rsid w:val="29DA4752"/>
    <w:rsid w:val="29E95949"/>
    <w:rsid w:val="2AB87BC5"/>
    <w:rsid w:val="2BB37E37"/>
    <w:rsid w:val="2BE2762D"/>
    <w:rsid w:val="2BF359A0"/>
    <w:rsid w:val="2C2674C9"/>
    <w:rsid w:val="2CAA7A55"/>
    <w:rsid w:val="2CE613EF"/>
    <w:rsid w:val="2D57649B"/>
    <w:rsid w:val="2E282E94"/>
    <w:rsid w:val="2E891CE9"/>
    <w:rsid w:val="2E8D014F"/>
    <w:rsid w:val="2E913574"/>
    <w:rsid w:val="2F2B0143"/>
    <w:rsid w:val="2FAB6E6D"/>
    <w:rsid w:val="31BD351E"/>
    <w:rsid w:val="31CE443A"/>
    <w:rsid w:val="327B6D06"/>
    <w:rsid w:val="33A804E6"/>
    <w:rsid w:val="33C87B8F"/>
    <w:rsid w:val="33FE109C"/>
    <w:rsid w:val="34A27A81"/>
    <w:rsid w:val="35FB0150"/>
    <w:rsid w:val="3645280D"/>
    <w:rsid w:val="37600319"/>
    <w:rsid w:val="37EC7B25"/>
    <w:rsid w:val="38722B8F"/>
    <w:rsid w:val="38AD4A57"/>
    <w:rsid w:val="38D7109C"/>
    <w:rsid w:val="38DA5426"/>
    <w:rsid w:val="396452C0"/>
    <w:rsid w:val="39811F0F"/>
    <w:rsid w:val="39E644B4"/>
    <w:rsid w:val="39FB61F9"/>
    <w:rsid w:val="3A517501"/>
    <w:rsid w:val="3C411FE5"/>
    <w:rsid w:val="3DCD1D95"/>
    <w:rsid w:val="3E294EBB"/>
    <w:rsid w:val="3EAD2D6C"/>
    <w:rsid w:val="3ECA5EE7"/>
    <w:rsid w:val="3ED42A18"/>
    <w:rsid w:val="3FAD4B87"/>
    <w:rsid w:val="401E1C7C"/>
    <w:rsid w:val="421423C1"/>
    <w:rsid w:val="435778F8"/>
    <w:rsid w:val="45201DBA"/>
    <w:rsid w:val="45F20EB4"/>
    <w:rsid w:val="46DC6612"/>
    <w:rsid w:val="474C3366"/>
    <w:rsid w:val="4834563F"/>
    <w:rsid w:val="49C44F84"/>
    <w:rsid w:val="4A1A7C0C"/>
    <w:rsid w:val="4ABF0A43"/>
    <w:rsid w:val="4B206D81"/>
    <w:rsid w:val="4C14542B"/>
    <w:rsid w:val="4D327D23"/>
    <w:rsid w:val="4E5133D0"/>
    <w:rsid w:val="4F8263B1"/>
    <w:rsid w:val="51443B61"/>
    <w:rsid w:val="5232469F"/>
    <w:rsid w:val="52F76B2C"/>
    <w:rsid w:val="54507EBC"/>
    <w:rsid w:val="54C449B9"/>
    <w:rsid w:val="555C6AB0"/>
    <w:rsid w:val="55646FBC"/>
    <w:rsid w:val="55D317FD"/>
    <w:rsid w:val="56F07272"/>
    <w:rsid w:val="583D15DD"/>
    <w:rsid w:val="59597A79"/>
    <w:rsid w:val="5A480DCB"/>
    <w:rsid w:val="5AAF54FD"/>
    <w:rsid w:val="5B2D4E82"/>
    <w:rsid w:val="5BA12BC3"/>
    <w:rsid w:val="5C4828DF"/>
    <w:rsid w:val="5C961828"/>
    <w:rsid w:val="5DB77D27"/>
    <w:rsid w:val="5E9052FF"/>
    <w:rsid w:val="5F75045D"/>
    <w:rsid w:val="60495143"/>
    <w:rsid w:val="60EE11E2"/>
    <w:rsid w:val="61072077"/>
    <w:rsid w:val="61E62FD0"/>
    <w:rsid w:val="622217FA"/>
    <w:rsid w:val="62602B05"/>
    <w:rsid w:val="62B3089A"/>
    <w:rsid w:val="65593E52"/>
    <w:rsid w:val="65E20D06"/>
    <w:rsid w:val="666D655C"/>
    <w:rsid w:val="66D22F6F"/>
    <w:rsid w:val="67542184"/>
    <w:rsid w:val="677979CE"/>
    <w:rsid w:val="67A54476"/>
    <w:rsid w:val="68125FCB"/>
    <w:rsid w:val="68D40D31"/>
    <w:rsid w:val="69667B97"/>
    <w:rsid w:val="699D49E1"/>
    <w:rsid w:val="69F07DF7"/>
    <w:rsid w:val="69FB57DE"/>
    <w:rsid w:val="6AFD0E3C"/>
    <w:rsid w:val="6C60286D"/>
    <w:rsid w:val="6C9B6A94"/>
    <w:rsid w:val="70D412EB"/>
    <w:rsid w:val="70FD1F0F"/>
    <w:rsid w:val="711559D1"/>
    <w:rsid w:val="721934D3"/>
    <w:rsid w:val="72416217"/>
    <w:rsid w:val="737B262E"/>
    <w:rsid w:val="7412655F"/>
    <w:rsid w:val="742A14E7"/>
    <w:rsid w:val="742B39BA"/>
    <w:rsid w:val="74841804"/>
    <w:rsid w:val="74D03B1E"/>
    <w:rsid w:val="76012BCD"/>
    <w:rsid w:val="766E20AC"/>
    <w:rsid w:val="767709CD"/>
    <w:rsid w:val="76817766"/>
    <w:rsid w:val="76F67B79"/>
    <w:rsid w:val="77173985"/>
    <w:rsid w:val="775A5E79"/>
    <w:rsid w:val="78A876DB"/>
    <w:rsid w:val="79051E7C"/>
    <w:rsid w:val="79194F69"/>
    <w:rsid w:val="79607D6F"/>
    <w:rsid w:val="797F4C66"/>
    <w:rsid w:val="79AE46F8"/>
    <w:rsid w:val="79CB7BAB"/>
    <w:rsid w:val="7B1E5A21"/>
    <w:rsid w:val="7BD4639E"/>
    <w:rsid w:val="7C746C02"/>
    <w:rsid w:val="7D607690"/>
    <w:rsid w:val="7DBC1106"/>
    <w:rsid w:val="7E575A35"/>
    <w:rsid w:val="7EDB5D86"/>
    <w:rsid w:val="7EDD5229"/>
    <w:rsid w:val="7EE700A9"/>
    <w:rsid w:val="7F014FFF"/>
    <w:rsid w:val="7F89055E"/>
    <w:rsid w:val="7FA23DB0"/>
    <w:rsid w:val="7FF929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Strong"/>
    <w:qFormat/>
    <w:rPr>
      <w:b/>
      <w:bCs/>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paragraph" w:styleId="a7">
    <w:name w:val="List Paragraph"/>
    <w:basedOn w:val="a"/>
    <w:uiPriority w:val="34"/>
    <w:qFormat/>
    <w:pPr>
      <w:ind w:firstLineChars="200" w:firstLine="420"/>
    </w:pPr>
  </w:style>
  <w:style w:type="character" w:customStyle="1" w:styleId="font01">
    <w:name w:val="font01"/>
    <w:basedOn w:val="a0"/>
    <w:rPr>
      <w:rFonts w:ascii="宋体" w:eastAsia="宋体" w:hAnsi="宋体" w:cs="宋体" w:hint="eastAsia"/>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21</Pages>
  <Words>2189</Words>
  <Characters>12481</Characters>
  <Application>Microsoft Office Word</Application>
  <DocSecurity>0</DocSecurity>
  <Lines>104</Lines>
  <Paragraphs>29</Paragraphs>
  <ScaleCrop>false</ScaleCrop>
  <Company>Far123</Company>
  <LinksUpToDate>false</LinksUpToDate>
  <CharactersWithSpaces>14641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36</cp:revision>
  <dcterms:created xsi:type="dcterms:W3CDTF">2015-06-17T12:51:00Z</dcterms:created>
  <dcterms:modified xsi:type="dcterms:W3CDTF">2021-07-05T06:20:00Z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39A59F02A14E450A97FA6C1E840A77BF</vt:lpwstr>
  </property>
</Properties>
</file>