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翰飞电力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6日 上午至2021年06月2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