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市更新家具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1日 上午至2019年11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