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重庆竭锋机械制造有限公司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宋光前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val="0"/>
                <w:bCs/>
              </w:rPr>
            </w:pPr>
            <w:r>
              <w:rPr>
                <w:rFonts w:hint="eastAsia" w:ascii="方正仿宋简体" w:eastAsia="方正仿宋简体"/>
                <w:b/>
              </w:rPr>
              <w:t>不符合事实描述:</w:t>
            </w:r>
            <w:r>
              <w:rPr>
                <w:rFonts w:hint="eastAsia" w:ascii="方正仿宋简体" w:eastAsia="方正仿宋简体"/>
                <w:b w:val="0"/>
                <w:bCs/>
              </w:rPr>
              <w:t>产品检验状态采用：合格、不合格</w:t>
            </w:r>
            <w:r>
              <w:rPr>
                <w:rFonts w:hint="eastAsia" w:ascii="方正仿宋简体" w:eastAsia="方正仿宋简体"/>
                <w:b w:val="0"/>
                <w:bCs/>
                <w:lang w:eastAsia="zh-CN"/>
              </w:rPr>
              <w:t>、待检</w:t>
            </w:r>
            <w:r>
              <w:rPr>
                <w:rFonts w:hint="eastAsia" w:ascii="方正仿宋简体" w:eastAsia="方正仿宋简体"/>
                <w:b w:val="0"/>
                <w:bCs/>
              </w:rPr>
              <w:t>等标识；但在生产现场查见，不合格堆放区域未见不合格品标识。不符合GB/T19001-2016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668020</wp:posOffset>
                  </wp:positionH>
                  <wp:positionV relativeFrom="paragraph">
                    <wp:posOffset>175895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2336" behindDoc="0" locked="0" layoutInCell="1" allowOverlap="1">
                  <wp:simplePos x="0" y="0"/>
                  <wp:positionH relativeFrom="column">
                    <wp:posOffset>2992120</wp:posOffset>
                  </wp:positionH>
                  <wp:positionV relativeFrom="paragraph">
                    <wp:posOffset>13970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方正仿宋简体" w:eastAsia="方正仿宋简体"/>
                <w:b/>
                <w:sz w:val="24"/>
              </w:rPr>
              <w:t>审核员：                     审核组长：                受审核方代表：</w:t>
            </w:r>
            <w:bookmarkStart w:id="7" w:name="_GoBack"/>
            <w:bookmarkEnd w:id="7"/>
          </w:p>
          <w:p>
            <w:pPr>
              <w:spacing w:before="120" w:after="100"/>
              <w:rPr>
                <w:rFonts w:ascii="方正仿宋简体" w:eastAsia="方正仿宋简体"/>
                <w:b/>
              </w:rPr>
            </w:pPr>
            <w:r>
              <w:rPr>
                <w:rFonts w:hint="eastAsia" w:ascii="方正仿宋简体" w:eastAsia="方正仿宋简体"/>
                <w:b/>
                <w:sz w:val="24"/>
              </w:rPr>
              <w:t>日  期：</w:t>
            </w:r>
            <w:r>
              <w:rPr>
                <w:color w:val="000000"/>
                <w:szCs w:val="21"/>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01</w:t>
            </w:r>
            <w:r>
              <w:rPr>
                <w:rFonts w:hint="eastAsia"/>
                <w:color w:val="000000"/>
                <w:szCs w:val="21"/>
              </w:rPr>
              <w:t>日</w:t>
            </w:r>
            <w:r>
              <w:rPr>
                <w:rFonts w:hint="eastAsia" w:ascii="方正仿宋简体" w:eastAsia="方正仿宋简体"/>
                <w:b/>
                <w:sz w:val="24"/>
              </w:rPr>
              <w:t xml:space="preserve">    日  期：</w:t>
            </w:r>
            <w:r>
              <w:rPr>
                <w:color w:val="000000"/>
                <w:szCs w:val="21"/>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01</w:t>
            </w:r>
            <w:r>
              <w:rPr>
                <w:rFonts w:hint="eastAsia"/>
                <w:color w:val="000000"/>
                <w:szCs w:val="21"/>
              </w:rPr>
              <w:t>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color w:val="000000"/>
                <w:szCs w:val="21"/>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01</w:t>
            </w:r>
            <w:r>
              <w:rPr>
                <w:rFonts w:hint="eastAsia"/>
                <w:color w:val="000000"/>
                <w:szCs w:val="21"/>
              </w:rPr>
              <w:t>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01140B"/>
    <w:rsid w:val="60E3147A"/>
    <w:rsid w:val="62FB3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2</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2021-06-28T09:29:33Z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E373E52641C24161932A239B24D685E3</vt:lpwstr>
  </property>
</Properties>
</file>