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9846CA">
      <w:pPr>
        <w:snapToGrid w:val="0"/>
        <w:spacing w:line="480" w:lineRule="auto"/>
        <w:rPr>
          <w:b/>
        </w:rPr>
      </w:pPr>
    </w:p>
    <w:p w:rsidR="005B46B4" w:rsidRDefault="009846CA">
      <w:pPr>
        <w:snapToGrid w:val="0"/>
        <w:spacing w:line="480" w:lineRule="auto"/>
        <w:jc w:val="center"/>
        <w:rPr>
          <w:rFonts w:eastAsia="隶书"/>
          <w:sz w:val="52"/>
        </w:rPr>
      </w:pPr>
    </w:p>
    <w:p w:rsidR="005B46B4" w:rsidRDefault="009846CA">
      <w:pPr>
        <w:snapToGrid w:val="0"/>
        <w:spacing w:line="480" w:lineRule="auto"/>
        <w:jc w:val="center"/>
        <w:rPr>
          <w:rFonts w:eastAsia="隶书"/>
          <w:sz w:val="52"/>
        </w:rPr>
      </w:pPr>
    </w:p>
    <w:p w:rsidR="005B46B4" w:rsidRDefault="00EF5E98">
      <w:pPr>
        <w:snapToGrid w:val="0"/>
        <w:spacing w:line="480" w:lineRule="auto"/>
        <w:jc w:val="center"/>
        <w:rPr>
          <w:rFonts w:eastAsia="隶书"/>
          <w:sz w:val="52"/>
        </w:rPr>
      </w:pPr>
      <w:r w:rsidRPr="00EF5E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rsidR="005B46B4" w:rsidRDefault="009846CA">
      <w:pPr>
        <w:snapToGrid w:val="0"/>
        <w:spacing w:line="480" w:lineRule="auto"/>
        <w:jc w:val="center"/>
        <w:rPr>
          <w:rFonts w:eastAsia="隶书"/>
          <w:sz w:val="52"/>
        </w:rPr>
      </w:pPr>
    </w:p>
    <w:p w:rsidR="005B46B4" w:rsidRDefault="00B8791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846CA" w:rsidP="00DF5FC4">
      <w:pPr>
        <w:snapToGrid w:val="0"/>
        <w:spacing w:line="360" w:lineRule="auto"/>
        <w:ind w:firstLineChars="150" w:firstLine="450"/>
        <w:rPr>
          <w:sz w:val="30"/>
          <w:szCs w:val="30"/>
        </w:rPr>
      </w:pPr>
    </w:p>
    <w:p w:rsidR="005B46B4" w:rsidRDefault="009846CA" w:rsidP="007E5720">
      <w:pPr>
        <w:snapToGrid w:val="0"/>
        <w:spacing w:line="360" w:lineRule="auto"/>
        <w:rPr>
          <w:b/>
          <w:sz w:val="30"/>
          <w:szCs w:val="30"/>
        </w:rPr>
      </w:pPr>
    </w:p>
    <w:p w:rsidR="005B46B4" w:rsidRDefault="00B87913" w:rsidP="006C32D4">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9846CA" w:rsidP="006C32D4">
      <w:pPr>
        <w:snapToGrid w:val="0"/>
        <w:spacing w:afterLines="30"/>
        <w:rPr>
          <w:rFonts w:ascii="楷体" w:eastAsia="楷体" w:hAnsi="楷体"/>
          <w:b/>
          <w:color w:val="000000"/>
          <w:sz w:val="32"/>
          <w:szCs w:val="32"/>
        </w:rPr>
      </w:pPr>
    </w:p>
    <w:p w:rsidR="005B46B4" w:rsidRDefault="00B87913" w:rsidP="006C32D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87913" w:rsidP="006C32D4">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87913" w:rsidP="006C32D4">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87913" w:rsidP="006C32D4">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846CA">
      <w:pPr>
        <w:snapToGrid w:val="0"/>
        <w:spacing w:line="480" w:lineRule="auto"/>
        <w:ind w:left="850"/>
        <w:rPr>
          <w:rFonts w:ascii="楷体" w:eastAsia="楷体" w:hAnsi="楷体"/>
          <w:b/>
          <w:color w:val="000000"/>
          <w:sz w:val="32"/>
          <w:szCs w:val="32"/>
        </w:rPr>
      </w:pPr>
    </w:p>
    <w:p w:rsidR="005D6D93" w:rsidRDefault="009846CA">
      <w:pPr>
        <w:snapToGrid w:val="0"/>
        <w:spacing w:line="480" w:lineRule="auto"/>
        <w:ind w:left="850"/>
        <w:rPr>
          <w:rFonts w:eastAsia="楷体_GB2312"/>
          <w:sz w:val="32"/>
        </w:rPr>
      </w:pPr>
    </w:p>
    <w:p w:rsidR="005B46B4" w:rsidRDefault="00B87913" w:rsidP="006C32D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87913"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DA4B98" w:rsidRDefault="00DA4B98" w:rsidP="00DF5FC4">
      <w:pPr>
        <w:ind w:firstLineChars="200" w:firstLine="522"/>
        <w:rPr>
          <w:rFonts w:ascii="宋体" w:hAnsi="宋体"/>
          <w:b/>
          <w:color w:val="000000"/>
          <w:sz w:val="26"/>
          <w:szCs w:val="26"/>
        </w:rPr>
      </w:pPr>
    </w:p>
    <w:p w:rsidR="005B46B4" w:rsidRDefault="00B87913"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064D81" w:rsidTr="009D6308">
        <w:trPr>
          <w:trHeight w:val="354"/>
        </w:trPr>
        <w:tc>
          <w:tcPr>
            <w:tcW w:w="1559" w:type="dxa"/>
            <w:gridSpan w:val="2"/>
            <w:vAlign w:val="center"/>
          </w:tcPr>
          <w:p w:rsidR="005B46B4" w:rsidRPr="005D6D93" w:rsidRDefault="00B87913">
            <w:pPr>
              <w:rPr>
                <w:b/>
                <w:sz w:val="21"/>
                <w:szCs w:val="21"/>
              </w:rPr>
            </w:pPr>
            <w:r w:rsidRPr="005D6D93">
              <w:rPr>
                <w:rFonts w:hint="eastAsia"/>
                <w:b/>
                <w:sz w:val="21"/>
                <w:szCs w:val="21"/>
              </w:rPr>
              <w:t>审核方名称</w:t>
            </w:r>
          </w:p>
        </w:tc>
        <w:tc>
          <w:tcPr>
            <w:tcW w:w="8275" w:type="dxa"/>
            <w:gridSpan w:val="8"/>
          </w:tcPr>
          <w:p w:rsidR="005B46B4" w:rsidRPr="005D6D93" w:rsidRDefault="00B87913">
            <w:pPr>
              <w:rPr>
                <w:b/>
                <w:sz w:val="21"/>
                <w:szCs w:val="21"/>
              </w:rPr>
            </w:pPr>
            <w:r w:rsidRPr="005D6D93">
              <w:rPr>
                <w:rFonts w:hint="eastAsia"/>
                <w:b/>
                <w:sz w:val="21"/>
                <w:szCs w:val="21"/>
              </w:rPr>
              <w:t>北京国标联合认证有限公司</w:t>
            </w:r>
          </w:p>
        </w:tc>
      </w:tr>
      <w:tr w:rsidR="00064D81" w:rsidTr="009D6308">
        <w:trPr>
          <w:trHeight w:val="377"/>
        </w:trPr>
        <w:tc>
          <w:tcPr>
            <w:tcW w:w="1559" w:type="dxa"/>
            <w:gridSpan w:val="2"/>
            <w:vAlign w:val="center"/>
          </w:tcPr>
          <w:p w:rsidR="005B46B4" w:rsidRPr="005D6D93" w:rsidRDefault="00B87913">
            <w:pPr>
              <w:rPr>
                <w:b/>
                <w:sz w:val="21"/>
                <w:szCs w:val="21"/>
              </w:rPr>
            </w:pPr>
            <w:r w:rsidRPr="005D6D93">
              <w:rPr>
                <w:rFonts w:hint="eastAsia"/>
                <w:b/>
                <w:sz w:val="21"/>
                <w:szCs w:val="21"/>
              </w:rPr>
              <w:t>审核方地址</w:t>
            </w:r>
          </w:p>
        </w:tc>
        <w:tc>
          <w:tcPr>
            <w:tcW w:w="5811" w:type="dxa"/>
            <w:gridSpan w:val="5"/>
          </w:tcPr>
          <w:p w:rsidR="005B46B4" w:rsidRPr="005D6D93" w:rsidRDefault="00B8791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87913">
            <w:pPr>
              <w:rPr>
                <w:b/>
                <w:sz w:val="21"/>
                <w:szCs w:val="21"/>
              </w:rPr>
            </w:pPr>
            <w:r w:rsidRPr="005D6D93">
              <w:rPr>
                <w:rFonts w:hint="eastAsia"/>
                <w:b/>
                <w:sz w:val="21"/>
                <w:szCs w:val="21"/>
              </w:rPr>
              <w:t>邮编</w:t>
            </w:r>
          </w:p>
        </w:tc>
        <w:tc>
          <w:tcPr>
            <w:tcW w:w="1614" w:type="dxa"/>
          </w:tcPr>
          <w:p w:rsidR="005B46B4" w:rsidRPr="005D6D93" w:rsidRDefault="00B87913">
            <w:pPr>
              <w:rPr>
                <w:b/>
                <w:sz w:val="21"/>
                <w:szCs w:val="21"/>
              </w:rPr>
            </w:pPr>
            <w:r>
              <w:rPr>
                <w:rFonts w:hint="eastAsia"/>
                <w:b/>
                <w:sz w:val="21"/>
                <w:szCs w:val="21"/>
              </w:rPr>
              <w:t>100101</w:t>
            </w:r>
          </w:p>
        </w:tc>
      </w:tr>
      <w:tr w:rsidR="00064D81" w:rsidTr="005A7327">
        <w:trPr>
          <w:trHeight w:val="377"/>
        </w:trPr>
        <w:tc>
          <w:tcPr>
            <w:tcW w:w="1559" w:type="dxa"/>
            <w:gridSpan w:val="2"/>
            <w:vAlign w:val="center"/>
          </w:tcPr>
          <w:p w:rsidR="000B1D53" w:rsidRPr="005D6D93" w:rsidRDefault="00B87913">
            <w:pPr>
              <w:rPr>
                <w:b/>
                <w:sz w:val="21"/>
                <w:szCs w:val="21"/>
              </w:rPr>
            </w:pPr>
            <w:r w:rsidRPr="005D6D93">
              <w:rPr>
                <w:rFonts w:hint="eastAsia"/>
                <w:b/>
                <w:sz w:val="21"/>
                <w:szCs w:val="21"/>
              </w:rPr>
              <w:t>联系电话</w:t>
            </w:r>
          </w:p>
        </w:tc>
        <w:tc>
          <w:tcPr>
            <w:tcW w:w="8275" w:type="dxa"/>
            <w:gridSpan w:val="8"/>
          </w:tcPr>
          <w:p w:rsidR="000B1D53" w:rsidRPr="005D6D93" w:rsidRDefault="00B87913">
            <w:pPr>
              <w:rPr>
                <w:b/>
                <w:sz w:val="21"/>
                <w:szCs w:val="21"/>
              </w:rPr>
            </w:pPr>
            <w:r>
              <w:rPr>
                <w:b/>
                <w:sz w:val="21"/>
                <w:szCs w:val="21"/>
              </w:rPr>
              <w:t>010</w:t>
            </w:r>
            <w:r>
              <w:rPr>
                <w:rFonts w:hint="eastAsia"/>
                <w:b/>
                <w:sz w:val="21"/>
                <w:szCs w:val="21"/>
              </w:rPr>
              <w:t>-5351 6278</w:t>
            </w:r>
          </w:p>
        </w:tc>
      </w:tr>
      <w:tr w:rsidR="00064D81">
        <w:trPr>
          <w:trHeight w:val="428"/>
        </w:trPr>
        <w:tc>
          <w:tcPr>
            <w:tcW w:w="9834" w:type="dxa"/>
            <w:gridSpan w:val="10"/>
          </w:tcPr>
          <w:p w:rsidR="005B46B4" w:rsidRPr="005D6D93" w:rsidRDefault="00B87913">
            <w:pPr>
              <w:rPr>
                <w:b/>
                <w:sz w:val="21"/>
                <w:szCs w:val="21"/>
              </w:rPr>
            </w:pPr>
            <w:r w:rsidRPr="005D6D93">
              <w:rPr>
                <w:rFonts w:hint="eastAsia"/>
                <w:b/>
                <w:sz w:val="21"/>
                <w:szCs w:val="21"/>
              </w:rPr>
              <w:t>审核组信息</w:t>
            </w:r>
          </w:p>
        </w:tc>
      </w:tr>
      <w:tr w:rsidR="00064D81" w:rsidTr="00060881">
        <w:trPr>
          <w:trHeight w:val="645"/>
        </w:trPr>
        <w:tc>
          <w:tcPr>
            <w:tcW w:w="1018" w:type="dxa"/>
            <w:vAlign w:val="center"/>
          </w:tcPr>
          <w:p w:rsidR="009D6308" w:rsidRPr="005D6D93" w:rsidRDefault="00B8791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87913">
            <w:pPr>
              <w:jc w:val="center"/>
              <w:rPr>
                <w:b/>
                <w:sz w:val="21"/>
                <w:szCs w:val="21"/>
              </w:rPr>
            </w:pPr>
            <w:r w:rsidRPr="005D6D93">
              <w:rPr>
                <w:rFonts w:hint="eastAsia"/>
                <w:b/>
                <w:sz w:val="21"/>
                <w:szCs w:val="21"/>
              </w:rPr>
              <w:t>性别</w:t>
            </w:r>
          </w:p>
        </w:tc>
        <w:tc>
          <w:tcPr>
            <w:tcW w:w="1559" w:type="dxa"/>
            <w:vAlign w:val="center"/>
          </w:tcPr>
          <w:p w:rsidR="009D6308" w:rsidRPr="005D6D93" w:rsidRDefault="00B87913">
            <w:pPr>
              <w:jc w:val="center"/>
              <w:rPr>
                <w:b/>
                <w:sz w:val="21"/>
                <w:szCs w:val="21"/>
              </w:rPr>
            </w:pPr>
            <w:r w:rsidRPr="005D6D93">
              <w:rPr>
                <w:rFonts w:hint="eastAsia"/>
                <w:b/>
                <w:sz w:val="21"/>
                <w:szCs w:val="21"/>
              </w:rPr>
              <w:t>职务</w:t>
            </w:r>
          </w:p>
        </w:tc>
        <w:tc>
          <w:tcPr>
            <w:tcW w:w="1277" w:type="dxa"/>
            <w:vAlign w:val="center"/>
          </w:tcPr>
          <w:p w:rsidR="009D6308" w:rsidRPr="005D6D93" w:rsidRDefault="00B87913">
            <w:pPr>
              <w:jc w:val="center"/>
              <w:rPr>
                <w:b/>
                <w:sz w:val="21"/>
                <w:szCs w:val="21"/>
              </w:rPr>
            </w:pPr>
            <w:r w:rsidRPr="005D6D93">
              <w:rPr>
                <w:rFonts w:hint="eastAsia"/>
                <w:b/>
                <w:sz w:val="21"/>
                <w:szCs w:val="21"/>
              </w:rPr>
              <w:t>注册级别</w:t>
            </w:r>
          </w:p>
        </w:tc>
        <w:tc>
          <w:tcPr>
            <w:tcW w:w="1699" w:type="dxa"/>
            <w:vAlign w:val="center"/>
          </w:tcPr>
          <w:p w:rsidR="009D6308" w:rsidRPr="005D6D93" w:rsidRDefault="00B8791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8791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87913">
            <w:pPr>
              <w:jc w:val="center"/>
              <w:rPr>
                <w:b/>
                <w:sz w:val="21"/>
                <w:szCs w:val="21"/>
              </w:rPr>
            </w:pPr>
            <w:r w:rsidRPr="005D6D93">
              <w:rPr>
                <w:rFonts w:hint="eastAsia"/>
                <w:b/>
                <w:sz w:val="21"/>
                <w:szCs w:val="21"/>
              </w:rPr>
              <w:t>组内代号</w:t>
            </w:r>
          </w:p>
        </w:tc>
      </w:tr>
      <w:tr w:rsidR="00064D81" w:rsidTr="00060881">
        <w:trPr>
          <w:trHeight w:val="645"/>
        </w:trPr>
        <w:tc>
          <w:tcPr>
            <w:tcW w:w="1018" w:type="dxa"/>
            <w:vAlign w:val="center"/>
          </w:tcPr>
          <w:p w:rsidR="009D6308" w:rsidRPr="005D6D93" w:rsidRDefault="00B87913">
            <w:pPr>
              <w:jc w:val="center"/>
              <w:rPr>
                <w:b/>
                <w:sz w:val="21"/>
                <w:szCs w:val="21"/>
              </w:rPr>
            </w:pPr>
            <w:r w:rsidRPr="005D6D93">
              <w:rPr>
                <w:b/>
                <w:sz w:val="21"/>
                <w:szCs w:val="21"/>
              </w:rPr>
              <w:t>张鹏</w:t>
            </w:r>
          </w:p>
        </w:tc>
        <w:tc>
          <w:tcPr>
            <w:tcW w:w="824" w:type="dxa"/>
            <w:gridSpan w:val="2"/>
            <w:vAlign w:val="center"/>
          </w:tcPr>
          <w:p w:rsidR="009D6308" w:rsidRPr="005D6D93" w:rsidRDefault="00B87913">
            <w:pPr>
              <w:jc w:val="center"/>
              <w:rPr>
                <w:b/>
                <w:sz w:val="21"/>
                <w:szCs w:val="21"/>
              </w:rPr>
            </w:pPr>
            <w:r w:rsidRPr="005D6D93">
              <w:rPr>
                <w:b/>
                <w:sz w:val="21"/>
                <w:szCs w:val="21"/>
              </w:rPr>
              <w:t>男</w:t>
            </w:r>
          </w:p>
        </w:tc>
        <w:tc>
          <w:tcPr>
            <w:tcW w:w="1559" w:type="dxa"/>
            <w:vAlign w:val="center"/>
          </w:tcPr>
          <w:p w:rsidR="009D6308" w:rsidRPr="005D6D93" w:rsidRDefault="00B87913">
            <w:pPr>
              <w:jc w:val="center"/>
              <w:rPr>
                <w:b/>
                <w:sz w:val="21"/>
                <w:szCs w:val="21"/>
              </w:rPr>
            </w:pPr>
            <w:r w:rsidRPr="005D6D93">
              <w:rPr>
                <w:b/>
                <w:sz w:val="21"/>
                <w:szCs w:val="21"/>
              </w:rPr>
              <w:t>组长</w:t>
            </w:r>
          </w:p>
        </w:tc>
        <w:tc>
          <w:tcPr>
            <w:tcW w:w="1277" w:type="dxa"/>
            <w:vAlign w:val="center"/>
          </w:tcPr>
          <w:p w:rsidR="009D6308" w:rsidRPr="005D6D93" w:rsidRDefault="00B87913">
            <w:pPr>
              <w:jc w:val="center"/>
              <w:rPr>
                <w:b/>
                <w:sz w:val="21"/>
                <w:szCs w:val="21"/>
              </w:rPr>
            </w:pPr>
            <w:r w:rsidRPr="005D6D93">
              <w:rPr>
                <w:b/>
                <w:sz w:val="21"/>
                <w:szCs w:val="21"/>
              </w:rPr>
              <w:t>审核员</w:t>
            </w:r>
          </w:p>
        </w:tc>
        <w:tc>
          <w:tcPr>
            <w:tcW w:w="1699" w:type="dxa"/>
            <w:vAlign w:val="center"/>
          </w:tcPr>
          <w:p w:rsidR="009D6308" w:rsidRPr="005D6D93" w:rsidRDefault="00B87913">
            <w:pPr>
              <w:jc w:val="center"/>
              <w:rPr>
                <w:b/>
                <w:sz w:val="21"/>
                <w:szCs w:val="21"/>
              </w:rPr>
            </w:pPr>
            <w:r w:rsidRPr="005D6D93">
              <w:rPr>
                <w:b/>
                <w:sz w:val="21"/>
                <w:szCs w:val="21"/>
              </w:rPr>
              <w:t>2020-N1QMS-1239640</w:t>
            </w:r>
          </w:p>
        </w:tc>
        <w:tc>
          <w:tcPr>
            <w:tcW w:w="1728" w:type="dxa"/>
            <w:gridSpan w:val="2"/>
            <w:vAlign w:val="center"/>
          </w:tcPr>
          <w:p w:rsidR="009D6308" w:rsidRPr="005D6D93" w:rsidRDefault="00B87913">
            <w:pPr>
              <w:jc w:val="center"/>
              <w:rPr>
                <w:b/>
                <w:sz w:val="21"/>
                <w:szCs w:val="21"/>
              </w:rPr>
            </w:pPr>
            <w:r w:rsidRPr="005D6D93">
              <w:rPr>
                <w:b/>
                <w:sz w:val="21"/>
                <w:szCs w:val="21"/>
              </w:rPr>
              <w:t>29.12.00</w:t>
            </w:r>
          </w:p>
        </w:tc>
        <w:tc>
          <w:tcPr>
            <w:tcW w:w="1729" w:type="dxa"/>
            <w:gridSpan w:val="2"/>
            <w:vAlign w:val="center"/>
          </w:tcPr>
          <w:p w:rsidR="009D6308" w:rsidRPr="005D6D93" w:rsidRDefault="00B87913">
            <w:pPr>
              <w:jc w:val="center"/>
              <w:rPr>
                <w:b/>
                <w:sz w:val="21"/>
                <w:szCs w:val="21"/>
              </w:rPr>
            </w:pPr>
            <w:r w:rsidRPr="005D6D93">
              <w:rPr>
                <w:b/>
                <w:sz w:val="21"/>
                <w:szCs w:val="21"/>
              </w:rPr>
              <w:t>ISC[S]0262</w:t>
            </w:r>
          </w:p>
        </w:tc>
      </w:tr>
      <w:tr w:rsidR="00064D81" w:rsidTr="006C6583">
        <w:trPr>
          <w:trHeight w:val="510"/>
        </w:trPr>
        <w:tc>
          <w:tcPr>
            <w:tcW w:w="1018" w:type="dxa"/>
          </w:tcPr>
          <w:p w:rsidR="009D6308" w:rsidRPr="005D6D93" w:rsidRDefault="009846CA">
            <w:pPr>
              <w:rPr>
                <w:b/>
                <w:sz w:val="21"/>
                <w:szCs w:val="21"/>
              </w:rPr>
            </w:pPr>
          </w:p>
        </w:tc>
        <w:tc>
          <w:tcPr>
            <w:tcW w:w="824" w:type="dxa"/>
            <w:gridSpan w:val="2"/>
          </w:tcPr>
          <w:p w:rsidR="009D6308" w:rsidRPr="005D6D93" w:rsidRDefault="009846CA">
            <w:pPr>
              <w:rPr>
                <w:b/>
                <w:sz w:val="21"/>
                <w:szCs w:val="21"/>
              </w:rPr>
            </w:pPr>
          </w:p>
        </w:tc>
        <w:tc>
          <w:tcPr>
            <w:tcW w:w="1559" w:type="dxa"/>
          </w:tcPr>
          <w:p w:rsidR="009D6308" w:rsidRPr="005D6D93" w:rsidRDefault="009846CA">
            <w:pPr>
              <w:rPr>
                <w:b/>
                <w:sz w:val="21"/>
                <w:szCs w:val="21"/>
              </w:rPr>
            </w:pPr>
          </w:p>
        </w:tc>
        <w:tc>
          <w:tcPr>
            <w:tcW w:w="1277" w:type="dxa"/>
          </w:tcPr>
          <w:p w:rsidR="009D6308" w:rsidRPr="005D6D93" w:rsidRDefault="009846CA">
            <w:pPr>
              <w:rPr>
                <w:b/>
                <w:sz w:val="21"/>
                <w:szCs w:val="21"/>
              </w:rPr>
            </w:pPr>
          </w:p>
        </w:tc>
        <w:tc>
          <w:tcPr>
            <w:tcW w:w="1699" w:type="dxa"/>
          </w:tcPr>
          <w:p w:rsidR="009D6308" w:rsidRPr="005D6D93" w:rsidRDefault="009846CA">
            <w:pPr>
              <w:rPr>
                <w:b/>
                <w:sz w:val="21"/>
                <w:szCs w:val="21"/>
              </w:rPr>
            </w:pPr>
          </w:p>
        </w:tc>
        <w:tc>
          <w:tcPr>
            <w:tcW w:w="1728" w:type="dxa"/>
            <w:gridSpan w:val="2"/>
          </w:tcPr>
          <w:p w:rsidR="009D6308" w:rsidRPr="005D6D93" w:rsidRDefault="009846CA">
            <w:pPr>
              <w:rPr>
                <w:b/>
                <w:sz w:val="21"/>
                <w:szCs w:val="21"/>
              </w:rPr>
            </w:pPr>
          </w:p>
        </w:tc>
        <w:tc>
          <w:tcPr>
            <w:tcW w:w="1729" w:type="dxa"/>
            <w:gridSpan w:val="2"/>
          </w:tcPr>
          <w:p w:rsidR="009D6308" w:rsidRPr="005D6D93" w:rsidRDefault="009846CA">
            <w:pPr>
              <w:rPr>
                <w:b/>
                <w:sz w:val="21"/>
                <w:szCs w:val="21"/>
              </w:rPr>
            </w:pPr>
          </w:p>
        </w:tc>
      </w:tr>
      <w:tr w:rsidR="00064D81" w:rsidTr="00CF18E6">
        <w:trPr>
          <w:trHeight w:val="465"/>
        </w:trPr>
        <w:tc>
          <w:tcPr>
            <w:tcW w:w="1018" w:type="dxa"/>
          </w:tcPr>
          <w:p w:rsidR="009D6308" w:rsidRPr="005D6D93" w:rsidRDefault="009846CA">
            <w:pPr>
              <w:rPr>
                <w:b/>
                <w:sz w:val="21"/>
                <w:szCs w:val="21"/>
              </w:rPr>
            </w:pPr>
          </w:p>
        </w:tc>
        <w:tc>
          <w:tcPr>
            <w:tcW w:w="824" w:type="dxa"/>
            <w:gridSpan w:val="2"/>
          </w:tcPr>
          <w:p w:rsidR="009D6308" w:rsidRPr="005D6D93" w:rsidRDefault="009846CA">
            <w:pPr>
              <w:rPr>
                <w:b/>
                <w:sz w:val="21"/>
                <w:szCs w:val="21"/>
              </w:rPr>
            </w:pPr>
          </w:p>
        </w:tc>
        <w:tc>
          <w:tcPr>
            <w:tcW w:w="1559" w:type="dxa"/>
          </w:tcPr>
          <w:p w:rsidR="009D6308" w:rsidRPr="005D6D93" w:rsidRDefault="009846CA">
            <w:pPr>
              <w:rPr>
                <w:b/>
                <w:sz w:val="21"/>
                <w:szCs w:val="21"/>
              </w:rPr>
            </w:pPr>
          </w:p>
        </w:tc>
        <w:tc>
          <w:tcPr>
            <w:tcW w:w="1277" w:type="dxa"/>
          </w:tcPr>
          <w:p w:rsidR="009D6308" w:rsidRPr="005D6D93" w:rsidRDefault="009846CA">
            <w:pPr>
              <w:rPr>
                <w:b/>
                <w:sz w:val="21"/>
                <w:szCs w:val="21"/>
              </w:rPr>
            </w:pPr>
          </w:p>
        </w:tc>
        <w:tc>
          <w:tcPr>
            <w:tcW w:w="1699" w:type="dxa"/>
          </w:tcPr>
          <w:p w:rsidR="009D6308" w:rsidRPr="005D6D93" w:rsidRDefault="009846CA">
            <w:pPr>
              <w:rPr>
                <w:b/>
                <w:sz w:val="21"/>
                <w:szCs w:val="21"/>
              </w:rPr>
            </w:pPr>
          </w:p>
        </w:tc>
        <w:tc>
          <w:tcPr>
            <w:tcW w:w="1728" w:type="dxa"/>
            <w:gridSpan w:val="2"/>
          </w:tcPr>
          <w:p w:rsidR="009D6308" w:rsidRPr="005D6D93" w:rsidRDefault="009846CA">
            <w:pPr>
              <w:rPr>
                <w:b/>
                <w:sz w:val="21"/>
                <w:szCs w:val="21"/>
              </w:rPr>
            </w:pPr>
          </w:p>
        </w:tc>
        <w:tc>
          <w:tcPr>
            <w:tcW w:w="1729" w:type="dxa"/>
            <w:gridSpan w:val="2"/>
          </w:tcPr>
          <w:p w:rsidR="009D6308" w:rsidRPr="005D6D93" w:rsidRDefault="009846CA">
            <w:pPr>
              <w:rPr>
                <w:b/>
                <w:sz w:val="21"/>
                <w:szCs w:val="21"/>
              </w:rPr>
            </w:pPr>
          </w:p>
        </w:tc>
      </w:tr>
      <w:tr w:rsidR="00064D81" w:rsidTr="00DA00F8">
        <w:trPr>
          <w:trHeight w:val="351"/>
        </w:trPr>
        <w:tc>
          <w:tcPr>
            <w:tcW w:w="1018" w:type="dxa"/>
          </w:tcPr>
          <w:p w:rsidR="009D6308" w:rsidRPr="005D6D93" w:rsidRDefault="009846CA">
            <w:pPr>
              <w:rPr>
                <w:b/>
                <w:sz w:val="21"/>
                <w:szCs w:val="21"/>
              </w:rPr>
            </w:pPr>
          </w:p>
        </w:tc>
        <w:tc>
          <w:tcPr>
            <w:tcW w:w="824" w:type="dxa"/>
            <w:gridSpan w:val="2"/>
          </w:tcPr>
          <w:p w:rsidR="009D6308" w:rsidRPr="005D6D93" w:rsidRDefault="009846CA">
            <w:pPr>
              <w:rPr>
                <w:b/>
                <w:sz w:val="21"/>
                <w:szCs w:val="21"/>
              </w:rPr>
            </w:pPr>
          </w:p>
        </w:tc>
        <w:tc>
          <w:tcPr>
            <w:tcW w:w="1559" w:type="dxa"/>
          </w:tcPr>
          <w:p w:rsidR="009D6308" w:rsidRPr="005D6D93" w:rsidRDefault="009846CA">
            <w:pPr>
              <w:rPr>
                <w:b/>
                <w:sz w:val="21"/>
                <w:szCs w:val="21"/>
              </w:rPr>
            </w:pPr>
          </w:p>
        </w:tc>
        <w:tc>
          <w:tcPr>
            <w:tcW w:w="1277" w:type="dxa"/>
          </w:tcPr>
          <w:p w:rsidR="009D6308" w:rsidRPr="005D6D93" w:rsidRDefault="009846CA">
            <w:pPr>
              <w:rPr>
                <w:b/>
                <w:sz w:val="21"/>
                <w:szCs w:val="21"/>
              </w:rPr>
            </w:pPr>
          </w:p>
        </w:tc>
        <w:tc>
          <w:tcPr>
            <w:tcW w:w="1699" w:type="dxa"/>
          </w:tcPr>
          <w:p w:rsidR="009D6308" w:rsidRPr="005D6D93" w:rsidRDefault="009846CA">
            <w:pPr>
              <w:rPr>
                <w:b/>
                <w:sz w:val="21"/>
                <w:szCs w:val="21"/>
              </w:rPr>
            </w:pPr>
          </w:p>
        </w:tc>
        <w:tc>
          <w:tcPr>
            <w:tcW w:w="1728" w:type="dxa"/>
            <w:gridSpan w:val="2"/>
          </w:tcPr>
          <w:p w:rsidR="009D6308" w:rsidRPr="005D6D93" w:rsidRDefault="009846CA">
            <w:pPr>
              <w:rPr>
                <w:b/>
                <w:sz w:val="21"/>
                <w:szCs w:val="21"/>
              </w:rPr>
            </w:pPr>
          </w:p>
        </w:tc>
        <w:tc>
          <w:tcPr>
            <w:tcW w:w="1729" w:type="dxa"/>
            <w:gridSpan w:val="2"/>
          </w:tcPr>
          <w:p w:rsidR="009D6308" w:rsidRPr="005D6D93" w:rsidRDefault="009846CA">
            <w:pPr>
              <w:rPr>
                <w:b/>
                <w:sz w:val="21"/>
                <w:szCs w:val="21"/>
              </w:rPr>
            </w:pPr>
          </w:p>
        </w:tc>
      </w:tr>
      <w:tr w:rsidR="00064D81">
        <w:trPr>
          <w:trHeight w:val="413"/>
        </w:trPr>
        <w:tc>
          <w:tcPr>
            <w:tcW w:w="9834" w:type="dxa"/>
            <w:gridSpan w:val="10"/>
          </w:tcPr>
          <w:p w:rsidR="005B46B4" w:rsidRPr="005D6D93" w:rsidRDefault="00B87913">
            <w:pPr>
              <w:rPr>
                <w:b/>
                <w:sz w:val="21"/>
                <w:szCs w:val="21"/>
              </w:rPr>
            </w:pPr>
            <w:r w:rsidRPr="005D6D93">
              <w:rPr>
                <w:rFonts w:hint="eastAsia"/>
                <w:b/>
                <w:sz w:val="21"/>
                <w:szCs w:val="21"/>
              </w:rPr>
              <w:t>与审核组同行人员信息</w:t>
            </w:r>
          </w:p>
        </w:tc>
      </w:tr>
      <w:tr w:rsidR="00064D81" w:rsidTr="009D6308">
        <w:trPr>
          <w:trHeight w:val="418"/>
        </w:trPr>
        <w:tc>
          <w:tcPr>
            <w:tcW w:w="1018" w:type="dxa"/>
            <w:vAlign w:val="center"/>
          </w:tcPr>
          <w:p w:rsidR="005B46B4" w:rsidRPr="005D6D93" w:rsidRDefault="00B8791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87913">
            <w:pPr>
              <w:jc w:val="center"/>
              <w:rPr>
                <w:b/>
                <w:sz w:val="21"/>
                <w:szCs w:val="21"/>
              </w:rPr>
            </w:pPr>
            <w:r w:rsidRPr="005D6D93">
              <w:rPr>
                <w:rFonts w:hint="eastAsia"/>
                <w:b/>
                <w:sz w:val="21"/>
                <w:szCs w:val="21"/>
              </w:rPr>
              <w:t>性别</w:t>
            </w:r>
          </w:p>
        </w:tc>
        <w:tc>
          <w:tcPr>
            <w:tcW w:w="1559" w:type="dxa"/>
            <w:vAlign w:val="center"/>
          </w:tcPr>
          <w:p w:rsidR="005B46B4" w:rsidRPr="005D6D93" w:rsidRDefault="00B8791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87913">
            <w:pPr>
              <w:rPr>
                <w:b/>
                <w:sz w:val="21"/>
                <w:szCs w:val="21"/>
              </w:rPr>
            </w:pPr>
            <w:r w:rsidRPr="005D6D93">
              <w:rPr>
                <w:rFonts w:hint="eastAsia"/>
                <w:b/>
                <w:sz w:val="21"/>
                <w:szCs w:val="21"/>
              </w:rPr>
              <w:t>工作单位</w:t>
            </w:r>
          </w:p>
        </w:tc>
      </w:tr>
      <w:tr w:rsidR="00064D81" w:rsidTr="009D6308">
        <w:trPr>
          <w:trHeight w:val="418"/>
        </w:trPr>
        <w:tc>
          <w:tcPr>
            <w:tcW w:w="1018" w:type="dxa"/>
            <w:vAlign w:val="center"/>
          </w:tcPr>
          <w:p w:rsidR="005B46B4" w:rsidRPr="005D6D93" w:rsidRDefault="009846CA">
            <w:pPr>
              <w:jc w:val="center"/>
              <w:rPr>
                <w:b/>
                <w:sz w:val="21"/>
                <w:szCs w:val="21"/>
              </w:rPr>
            </w:pPr>
          </w:p>
        </w:tc>
        <w:tc>
          <w:tcPr>
            <w:tcW w:w="824" w:type="dxa"/>
            <w:gridSpan w:val="2"/>
            <w:vAlign w:val="center"/>
          </w:tcPr>
          <w:p w:rsidR="005B46B4" w:rsidRPr="005D6D93" w:rsidRDefault="009846CA">
            <w:pPr>
              <w:jc w:val="center"/>
              <w:rPr>
                <w:b/>
                <w:sz w:val="21"/>
                <w:szCs w:val="21"/>
              </w:rPr>
            </w:pPr>
          </w:p>
        </w:tc>
        <w:tc>
          <w:tcPr>
            <w:tcW w:w="1559" w:type="dxa"/>
            <w:vAlign w:val="center"/>
          </w:tcPr>
          <w:p w:rsidR="005B46B4" w:rsidRPr="005D6D93" w:rsidRDefault="009846CA">
            <w:pPr>
              <w:jc w:val="center"/>
              <w:rPr>
                <w:b/>
                <w:sz w:val="21"/>
                <w:szCs w:val="21"/>
              </w:rPr>
            </w:pPr>
          </w:p>
        </w:tc>
        <w:tc>
          <w:tcPr>
            <w:tcW w:w="6433" w:type="dxa"/>
            <w:gridSpan w:val="6"/>
            <w:vAlign w:val="center"/>
          </w:tcPr>
          <w:p w:rsidR="005B46B4" w:rsidRPr="005D6D93" w:rsidRDefault="009846CA">
            <w:pPr>
              <w:rPr>
                <w:b/>
                <w:sz w:val="21"/>
                <w:szCs w:val="21"/>
              </w:rPr>
            </w:pPr>
          </w:p>
        </w:tc>
      </w:tr>
      <w:tr w:rsidR="00064D81" w:rsidTr="009D6308">
        <w:trPr>
          <w:trHeight w:val="418"/>
        </w:trPr>
        <w:tc>
          <w:tcPr>
            <w:tcW w:w="1018" w:type="dxa"/>
            <w:vAlign w:val="center"/>
          </w:tcPr>
          <w:p w:rsidR="005B46B4" w:rsidRDefault="009846CA">
            <w:pPr>
              <w:jc w:val="center"/>
              <w:rPr>
                <w:b/>
              </w:rPr>
            </w:pPr>
          </w:p>
        </w:tc>
        <w:tc>
          <w:tcPr>
            <w:tcW w:w="824" w:type="dxa"/>
            <w:gridSpan w:val="2"/>
            <w:vAlign w:val="center"/>
          </w:tcPr>
          <w:p w:rsidR="005B46B4" w:rsidRDefault="009846CA">
            <w:pPr>
              <w:jc w:val="center"/>
              <w:rPr>
                <w:b/>
              </w:rPr>
            </w:pPr>
          </w:p>
        </w:tc>
        <w:tc>
          <w:tcPr>
            <w:tcW w:w="1559" w:type="dxa"/>
            <w:vAlign w:val="center"/>
          </w:tcPr>
          <w:p w:rsidR="005B46B4" w:rsidRDefault="009846CA">
            <w:pPr>
              <w:jc w:val="center"/>
              <w:rPr>
                <w:b/>
              </w:rPr>
            </w:pPr>
          </w:p>
        </w:tc>
        <w:tc>
          <w:tcPr>
            <w:tcW w:w="6433" w:type="dxa"/>
            <w:gridSpan w:val="6"/>
            <w:vAlign w:val="center"/>
          </w:tcPr>
          <w:p w:rsidR="005B46B4" w:rsidRDefault="009846CA">
            <w:pPr>
              <w:rPr>
                <w:b/>
              </w:rPr>
            </w:pPr>
          </w:p>
        </w:tc>
      </w:tr>
      <w:tr w:rsidR="00064D81" w:rsidTr="009D6308">
        <w:trPr>
          <w:trHeight w:val="418"/>
        </w:trPr>
        <w:tc>
          <w:tcPr>
            <w:tcW w:w="1018" w:type="dxa"/>
            <w:vAlign w:val="center"/>
          </w:tcPr>
          <w:p w:rsidR="005B46B4" w:rsidRDefault="009846CA">
            <w:pPr>
              <w:jc w:val="center"/>
              <w:rPr>
                <w:b/>
              </w:rPr>
            </w:pPr>
          </w:p>
        </w:tc>
        <w:tc>
          <w:tcPr>
            <w:tcW w:w="824" w:type="dxa"/>
            <w:gridSpan w:val="2"/>
            <w:vAlign w:val="center"/>
          </w:tcPr>
          <w:p w:rsidR="005B46B4" w:rsidRDefault="009846CA">
            <w:pPr>
              <w:jc w:val="center"/>
              <w:rPr>
                <w:b/>
              </w:rPr>
            </w:pPr>
          </w:p>
        </w:tc>
        <w:tc>
          <w:tcPr>
            <w:tcW w:w="1559" w:type="dxa"/>
            <w:vAlign w:val="center"/>
          </w:tcPr>
          <w:p w:rsidR="005B46B4" w:rsidRDefault="009846CA">
            <w:pPr>
              <w:jc w:val="center"/>
              <w:rPr>
                <w:b/>
              </w:rPr>
            </w:pPr>
          </w:p>
        </w:tc>
        <w:tc>
          <w:tcPr>
            <w:tcW w:w="6433" w:type="dxa"/>
            <w:gridSpan w:val="6"/>
            <w:vAlign w:val="center"/>
          </w:tcPr>
          <w:p w:rsidR="005B46B4" w:rsidRDefault="009846CA">
            <w:pPr>
              <w:rPr>
                <w:b/>
              </w:rPr>
            </w:pPr>
          </w:p>
        </w:tc>
      </w:tr>
    </w:tbl>
    <w:p w:rsidR="005B46B4" w:rsidRDefault="00B87913">
      <w:pPr>
        <w:tabs>
          <w:tab w:val="left" w:pos="645"/>
        </w:tabs>
        <w:rPr>
          <w:b/>
          <w:sz w:val="26"/>
          <w:szCs w:val="26"/>
        </w:rPr>
      </w:pPr>
      <w:r>
        <w:rPr>
          <w:rFonts w:hint="eastAsia"/>
          <w:b/>
          <w:sz w:val="26"/>
          <w:szCs w:val="26"/>
        </w:rPr>
        <w:t>二、审核目的</w:t>
      </w:r>
    </w:p>
    <w:p w:rsidR="009D6308" w:rsidRPr="005D6D93" w:rsidRDefault="00B87913"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064D81" w:rsidRPr="005D6D93" w:rsidRDefault="00B87913"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064D81" w:rsidRPr="005D6D93" w:rsidRDefault="00B87913"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064D81" w:rsidRPr="005D6D93" w:rsidRDefault="00B8791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64D81" w:rsidRPr="005D6D93" w:rsidRDefault="00B87913" w:rsidP="009D6308">
      <w:pPr>
        <w:tabs>
          <w:tab w:val="left" w:pos="645"/>
        </w:tabs>
        <w:rPr>
          <w:b/>
          <w:sz w:val="21"/>
          <w:szCs w:val="21"/>
        </w:rPr>
      </w:pPr>
      <w:r w:rsidRPr="005D6D93">
        <w:rPr>
          <w:rFonts w:hint="eastAsia"/>
          <w:b/>
          <w:sz w:val="21"/>
          <w:szCs w:val="21"/>
        </w:rPr>
        <w:t>□扩大认证范围：</w:t>
      </w:r>
    </w:p>
    <w:p w:rsidR="00064D81" w:rsidRPr="005D6D93" w:rsidRDefault="00B8791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87913" w:rsidP="009D6308">
      <w:pPr>
        <w:tabs>
          <w:tab w:val="left" w:pos="645"/>
        </w:tabs>
        <w:rPr>
          <w:b/>
          <w:sz w:val="16"/>
          <w:szCs w:val="16"/>
        </w:rPr>
      </w:pPr>
      <w:r>
        <w:rPr>
          <w:rFonts w:hint="eastAsia"/>
          <w:b/>
          <w:sz w:val="26"/>
          <w:szCs w:val="26"/>
        </w:rPr>
        <w:t>三、审核准则</w:t>
      </w:r>
    </w:p>
    <w:p w:rsidR="004209E6" w:rsidRPr="005D6D93" w:rsidRDefault="00B8791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8791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8791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B8791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B8791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B87913"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B8791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064D81">
        <w:trPr>
          <w:trHeight w:val="135"/>
          <w:jc w:val="center"/>
        </w:trPr>
        <w:tc>
          <w:tcPr>
            <w:tcW w:w="2218" w:type="dxa"/>
            <w:gridSpan w:val="2"/>
            <w:vAlign w:val="center"/>
          </w:tcPr>
          <w:p w:rsidR="005B46B4" w:rsidRDefault="00B8791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B87913">
            <w:pPr>
              <w:spacing w:line="260" w:lineRule="exact"/>
              <w:rPr>
                <w:rFonts w:ascii="宋体"/>
                <w:b/>
                <w:color w:val="FF0000"/>
                <w:sz w:val="21"/>
              </w:rPr>
            </w:pPr>
            <w:bookmarkStart w:id="10" w:name="组织名称Add"/>
            <w:r>
              <w:rPr>
                <w:rFonts w:ascii="宋体"/>
                <w:b/>
                <w:color w:val="FF0000"/>
                <w:sz w:val="21"/>
              </w:rPr>
              <w:t>吉林中科机电设备科技有限公司</w:t>
            </w:r>
            <w:bookmarkEnd w:id="10"/>
          </w:p>
        </w:tc>
        <w:tc>
          <w:tcPr>
            <w:tcW w:w="1672" w:type="dxa"/>
            <w:vAlign w:val="center"/>
          </w:tcPr>
          <w:p w:rsidR="005B46B4" w:rsidRDefault="00B87913">
            <w:pPr>
              <w:spacing w:line="260" w:lineRule="exact"/>
              <w:jc w:val="center"/>
              <w:rPr>
                <w:rFonts w:ascii="宋体"/>
                <w:b/>
                <w:sz w:val="21"/>
              </w:rPr>
            </w:pPr>
            <w:r>
              <w:rPr>
                <w:rFonts w:ascii="宋体" w:hAnsi="宋体" w:hint="eastAsia"/>
                <w:b/>
                <w:sz w:val="21"/>
              </w:rPr>
              <w:t>组织人数及</w:t>
            </w:r>
          </w:p>
          <w:p w:rsidR="005B46B4" w:rsidRDefault="00B87913">
            <w:pPr>
              <w:spacing w:line="200" w:lineRule="exact"/>
              <w:rPr>
                <w:b/>
                <w:spacing w:val="-20"/>
              </w:rPr>
            </w:pPr>
            <w:r>
              <w:rPr>
                <w:rFonts w:ascii="宋体" w:hAnsi="宋体" w:hint="eastAsia"/>
                <w:b/>
                <w:sz w:val="21"/>
              </w:rPr>
              <w:t>变动情况核实</w:t>
            </w:r>
          </w:p>
        </w:tc>
        <w:tc>
          <w:tcPr>
            <w:tcW w:w="1500" w:type="dxa"/>
          </w:tcPr>
          <w:p w:rsidR="005B46B4" w:rsidRDefault="009E20D3">
            <w:pPr>
              <w:spacing w:line="260" w:lineRule="exact"/>
              <w:rPr>
                <w:rFonts w:ascii="宋体"/>
                <w:b/>
                <w:sz w:val="21"/>
              </w:rPr>
            </w:pPr>
            <w:r>
              <w:rPr>
                <w:rFonts w:ascii="宋体" w:hint="eastAsia"/>
                <w:b/>
                <w:sz w:val="21"/>
              </w:rPr>
              <w:t>1</w:t>
            </w:r>
            <w:r>
              <w:rPr>
                <w:rFonts w:ascii="宋体"/>
                <w:b/>
                <w:sz w:val="21"/>
              </w:rPr>
              <w:t>2</w:t>
            </w:r>
          </w:p>
        </w:tc>
      </w:tr>
      <w:tr w:rsidR="00064D81">
        <w:trPr>
          <w:trHeight w:val="546"/>
          <w:jc w:val="center"/>
        </w:trPr>
        <w:tc>
          <w:tcPr>
            <w:tcW w:w="2218" w:type="dxa"/>
            <w:gridSpan w:val="2"/>
            <w:vAlign w:val="center"/>
          </w:tcPr>
          <w:p w:rsidR="005B46B4" w:rsidRDefault="00B87913">
            <w:pPr>
              <w:jc w:val="center"/>
              <w:rPr>
                <w:b/>
                <w:sz w:val="16"/>
                <w:szCs w:val="16"/>
              </w:rPr>
            </w:pPr>
            <w:r>
              <w:rPr>
                <w:rFonts w:ascii="宋体" w:hAnsi="宋体" w:hint="eastAsia"/>
                <w:b/>
                <w:sz w:val="21"/>
                <w:szCs w:val="21"/>
              </w:rPr>
              <w:t>注册地址</w:t>
            </w:r>
          </w:p>
        </w:tc>
        <w:tc>
          <w:tcPr>
            <w:tcW w:w="4416" w:type="dxa"/>
            <w:gridSpan w:val="4"/>
          </w:tcPr>
          <w:p w:rsidR="005B46B4" w:rsidRDefault="00B87913">
            <w:pPr>
              <w:rPr>
                <w:rFonts w:ascii="宋体"/>
                <w:b/>
                <w:sz w:val="21"/>
              </w:rPr>
            </w:pPr>
            <w:bookmarkStart w:id="11" w:name="注册地址"/>
            <w:r>
              <w:rPr>
                <w:rFonts w:ascii="宋体"/>
                <w:b/>
                <w:sz w:val="21"/>
              </w:rPr>
              <w:t>吉林省长春市北湖开发区盛北大街3333号北湖科技园C1-201室</w:t>
            </w:r>
            <w:bookmarkEnd w:id="11"/>
          </w:p>
        </w:tc>
        <w:tc>
          <w:tcPr>
            <w:tcW w:w="1672" w:type="dxa"/>
            <w:vMerge w:val="restart"/>
            <w:vAlign w:val="center"/>
          </w:tcPr>
          <w:p w:rsidR="005B46B4" w:rsidRDefault="00B87913">
            <w:pPr>
              <w:jc w:val="center"/>
              <w:rPr>
                <w:rFonts w:ascii="宋体"/>
                <w:b/>
                <w:sz w:val="21"/>
              </w:rPr>
            </w:pPr>
            <w:r>
              <w:rPr>
                <w:rFonts w:ascii="宋体" w:hAnsi="宋体" w:hint="eastAsia"/>
                <w:b/>
                <w:sz w:val="21"/>
              </w:rPr>
              <w:t>邮编</w:t>
            </w:r>
          </w:p>
        </w:tc>
        <w:tc>
          <w:tcPr>
            <w:tcW w:w="1500" w:type="dxa"/>
          </w:tcPr>
          <w:p w:rsidR="005B46B4" w:rsidRDefault="00B87913">
            <w:pPr>
              <w:rPr>
                <w:rFonts w:ascii="宋体"/>
                <w:b/>
                <w:sz w:val="21"/>
              </w:rPr>
            </w:pPr>
            <w:bookmarkStart w:id="12" w:name="注册邮编"/>
            <w:r>
              <w:rPr>
                <w:rFonts w:ascii="宋体"/>
                <w:b/>
                <w:sz w:val="21"/>
              </w:rPr>
              <w:t>130000</w:t>
            </w:r>
            <w:bookmarkEnd w:id="12"/>
          </w:p>
        </w:tc>
      </w:tr>
      <w:tr w:rsidR="00064D81">
        <w:trPr>
          <w:trHeight w:val="434"/>
          <w:jc w:val="center"/>
        </w:trPr>
        <w:tc>
          <w:tcPr>
            <w:tcW w:w="2218" w:type="dxa"/>
            <w:gridSpan w:val="2"/>
            <w:vAlign w:val="center"/>
          </w:tcPr>
          <w:p w:rsidR="005B46B4" w:rsidRDefault="00B8791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87913">
            <w:pPr>
              <w:rPr>
                <w:rFonts w:ascii="宋体"/>
                <w:b/>
                <w:sz w:val="21"/>
              </w:rPr>
            </w:pPr>
            <w:bookmarkStart w:id="13" w:name="生产地址"/>
            <w:r>
              <w:rPr>
                <w:rFonts w:ascii="宋体"/>
                <w:b/>
                <w:sz w:val="21"/>
              </w:rPr>
              <w:t>吉林省长春市宽城区明溪路1759号</w:t>
            </w:r>
            <w:bookmarkEnd w:id="13"/>
          </w:p>
        </w:tc>
        <w:tc>
          <w:tcPr>
            <w:tcW w:w="1672" w:type="dxa"/>
            <w:vMerge/>
            <w:vAlign w:val="center"/>
          </w:tcPr>
          <w:p w:rsidR="005B46B4" w:rsidRDefault="009846CA">
            <w:pPr>
              <w:jc w:val="center"/>
              <w:rPr>
                <w:rFonts w:ascii="宋体"/>
                <w:b/>
                <w:sz w:val="21"/>
              </w:rPr>
            </w:pPr>
          </w:p>
        </w:tc>
        <w:tc>
          <w:tcPr>
            <w:tcW w:w="1500" w:type="dxa"/>
          </w:tcPr>
          <w:p w:rsidR="005B46B4" w:rsidRDefault="00B87913">
            <w:pPr>
              <w:rPr>
                <w:rFonts w:ascii="宋体"/>
                <w:b/>
                <w:sz w:val="21"/>
              </w:rPr>
            </w:pPr>
            <w:bookmarkStart w:id="14" w:name="办公邮编"/>
            <w:r>
              <w:rPr>
                <w:rFonts w:ascii="宋体"/>
                <w:b/>
                <w:sz w:val="21"/>
              </w:rPr>
              <w:t>130000</w:t>
            </w:r>
            <w:bookmarkEnd w:id="14"/>
          </w:p>
        </w:tc>
      </w:tr>
      <w:tr w:rsidR="00064D81">
        <w:trPr>
          <w:trHeight w:val="374"/>
          <w:jc w:val="center"/>
        </w:trPr>
        <w:tc>
          <w:tcPr>
            <w:tcW w:w="2218" w:type="dxa"/>
            <w:gridSpan w:val="2"/>
            <w:vAlign w:val="center"/>
          </w:tcPr>
          <w:p w:rsidR="005B46B4" w:rsidRDefault="00B87913">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B87913">
            <w:pPr>
              <w:rPr>
                <w:rFonts w:ascii="宋体"/>
                <w:b/>
                <w:sz w:val="21"/>
              </w:rPr>
            </w:pPr>
            <w:bookmarkStart w:id="15" w:name="生产地址Add"/>
            <w:r>
              <w:rPr>
                <w:rFonts w:ascii="宋体"/>
                <w:b/>
                <w:sz w:val="21"/>
              </w:rPr>
              <w:t>吉林省长春市宽城区明溪路1759号</w:t>
            </w:r>
            <w:bookmarkEnd w:id="15"/>
          </w:p>
        </w:tc>
        <w:tc>
          <w:tcPr>
            <w:tcW w:w="1672" w:type="dxa"/>
            <w:vMerge/>
            <w:vAlign w:val="center"/>
          </w:tcPr>
          <w:p w:rsidR="005B46B4" w:rsidRDefault="009846CA">
            <w:pPr>
              <w:jc w:val="center"/>
              <w:rPr>
                <w:rFonts w:ascii="宋体"/>
                <w:b/>
                <w:sz w:val="21"/>
              </w:rPr>
            </w:pPr>
          </w:p>
        </w:tc>
        <w:tc>
          <w:tcPr>
            <w:tcW w:w="1500" w:type="dxa"/>
          </w:tcPr>
          <w:p w:rsidR="005B46B4" w:rsidRDefault="00B87913">
            <w:pPr>
              <w:rPr>
                <w:rFonts w:ascii="宋体"/>
                <w:b/>
                <w:sz w:val="21"/>
              </w:rPr>
            </w:pPr>
            <w:bookmarkStart w:id="16" w:name="生产邮编"/>
            <w:r>
              <w:rPr>
                <w:rFonts w:ascii="宋体"/>
                <w:b/>
                <w:sz w:val="21"/>
              </w:rPr>
              <w:t>130000</w:t>
            </w:r>
            <w:bookmarkEnd w:id="16"/>
          </w:p>
        </w:tc>
      </w:tr>
      <w:tr w:rsidR="00064D81">
        <w:trPr>
          <w:trHeight w:val="256"/>
          <w:jc w:val="center"/>
        </w:trPr>
        <w:tc>
          <w:tcPr>
            <w:tcW w:w="2218" w:type="dxa"/>
            <w:gridSpan w:val="2"/>
            <w:vAlign w:val="center"/>
          </w:tcPr>
          <w:p w:rsidR="005B46B4" w:rsidRDefault="00B87913">
            <w:pPr>
              <w:jc w:val="center"/>
              <w:rPr>
                <w:rFonts w:ascii="宋体"/>
                <w:b/>
                <w:sz w:val="21"/>
              </w:rPr>
            </w:pPr>
            <w:r>
              <w:rPr>
                <w:rFonts w:ascii="宋体" w:hAnsi="宋体" w:hint="eastAsia"/>
                <w:b/>
                <w:sz w:val="21"/>
              </w:rPr>
              <w:t>联系人</w:t>
            </w:r>
          </w:p>
        </w:tc>
        <w:tc>
          <w:tcPr>
            <w:tcW w:w="1689" w:type="dxa"/>
          </w:tcPr>
          <w:p w:rsidR="005B46B4" w:rsidRDefault="00B87913">
            <w:pPr>
              <w:rPr>
                <w:rFonts w:ascii="宋体"/>
                <w:b/>
                <w:sz w:val="21"/>
              </w:rPr>
            </w:pPr>
            <w:bookmarkStart w:id="17" w:name="联系人"/>
            <w:r>
              <w:rPr>
                <w:rFonts w:ascii="宋体"/>
                <w:b/>
                <w:sz w:val="21"/>
              </w:rPr>
              <w:t>王冰</w:t>
            </w:r>
            <w:bookmarkEnd w:id="17"/>
          </w:p>
        </w:tc>
        <w:tc>
          <w:tcPr>
            <w:tcW w:w="1109" w:type="dxa"/>
            <w:vAlign w:val="center"/>
          </w:tcPr>
          <w:p w:rsidR="005B46B4" w:rsidRDefault="00B8791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87913">
            <w:pPr>
              <w:jc w:val="center"/>
              <w:rPr>
                <w:rFonts w:ascii="宋体"/>
                <w:b/>
                <w:sz w:val="21"/>
              </w:rPr>
            </w:pPr>
            <w:bookmarkStart w:id="18" w:name="联系人电话Add"/>
            <w:r>
              <w:rPr>
                <w:rFonts w:ascii="宋体"/>
                <w:b/>
                <w:sz w:val="21"/>
              </w:rPr>
              <w:t>18686610908</w:t>
            </w:r>
            <w:bookmarkEnd w:id="18"/>
          </w:p>
        </w:tc>
        <w:tc>
          <w:tcPr>
            <w:tcW w:w="1672" w:type="dxa"/>
            <w:vAlign w:val="center"/>
          </w:tcPr>
          <w:p w:rsidR="005B46B4" w:rsidRDefault="00B87913">
            <w:pPr>
              <w:jc w:val="center"/>
              <w:rPr>
                <w:rFonts w:ascii="宋体"/>
                <w:b/>
                <w:sz w:val="21"/>
              </w:rPr>
            </w:pPr>
            <w:r>
              <w:rPr>
                <w:rFonts w:ascii="宋体" w:hAnsi="宋体" w:hint="eastAsia"/>
                <w:b/>
                <w:sz w:val="21"/>
              </w:rPr>
              <w:t>传真</w:t>
            </w:r>
          </w:p>
        </w:tc>
        <w:tc>
          <w:tcPr>
            <w:tcW w:w="1500" w:type="dxa"/>
          </w:tcPr>
          <w:p w:rsidR="005B46B4" w:rsidRDefault="0037286C">
            <w:pPr>
              <w:rPr>
                <w:rFonts w:ascii="宋体"/>
                <w:b/>
                <w:sz w:val="21"/>
              </w:rPr>
            </w:pPr>
            <w:bookmarkStart w:id="19" w:name="联系人传真"/>
            <w:bookmarkEnd w:id="19"/>
            <w:r>
              <w:rPr>
                <w:rFonts w:ascii="宋体" w:hint="eastAsia"/>
                <w:b/>
                <w:sz w:val="21"/>
              </w:rPr>
              <w:t>/</w:t>
            </w:r>
          </w:p>
        </w:tc>
      </w:tr>
      <w:tr w:rsidR="00064D81">
        <w:trPr>
          <w:trHeight w:val="510"/>
          <w:jc w:val="center"/>
        </w:trPr>
        <w:tc>
          <w:tcPr>
            <w:tcW w:w="2218" w:type="dxa"/>
            <w:gridSpan w:val="2"/>
            <w:vAlign w:val="center"/>
          </w:tcPr>
          <w:p w:rsidR="005B46B4" w:rsidRPr="005D6D93" w:rsidRDefault="00B8791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87913">
            <w:pPr>
              <w:rPr>
                <w:rFonts w:ascii="宋体" w:hAnsi="宋体"/>
                <w:b/>
                <w:sz w:val="21"/>
                <w:szCs w:val="21"/>
              </w:rPr>
            </w:pPr>
            <w:bookmarkStart w:id="20" w:name="法人"/>
            <w:r w:rsidRPr="005D6D93">
              <w:rPr>
                <w:rFonts w:ascii="宋体" w:hAnsi="宋体"/>
                <w:b/>
                <w:sz w:val="21"/>
                <w:szCs w:val="21"/>
              </w:rPr>
              <w:t>王冰</w:t>
            </w:r>
            <w:bookmarkEnd w:id="20"/>
          </w:p>
        </w:tc>
        <w:tc>
          <w:tcPr>
            <w:tcW w:w="1109" w:type="dxa"/>
            <w:vAlign w:val="center"/>
          </w:tcPr>
          <w:p w:rsidR="005B46B4" w:rsidRPr="005D6D93" w:rsidRDefault="00B8791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7286C">
            <w:pPr>
              <w:rPr>
                <w:rFonts w:ascii="宋体" w:hAnsi="宋体"/>
                <w:b/>
                <w:sz w:val="21"/>
                <w:szCs w:val="21"/>
              </w:rPr>
            </w:pPr>
            <w:r>
              <w:rPr>
                <w:rFonts w:ascii="宋体" w:hAnsi="宋体" w:hint="eastAsia"/>
                <w:b/>
                <w:sz w:val="21"/>
                <w:szCs w:val="21"/>
              </w:rPr>
              <w:t>王冰</w:t>
            </w:r>
          </w:p>
        </w:tc>
        <w:tc>
          <w:tcPr>
            <w:tcW w:w="1672" w:type="dxa"/>
            <w:vAlign w:val="center"/>
          </w:tcPr>
          <w:p w:rsidR="005B46B4" w:rsidRPr="005D6D93" w:rsidRDefault="00B8791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87913">
            <w:pPr>
              <w:rPr>
                <w:rFonts w:ascii="宋体"/>
                <w:b/>
                <w:sz w:val="21"/>
              </w:rPr>
            </w:pPr>
            <w:bookmarkStart w:id="21" w:name="管理者代表"/>
            <w:r>
              <w:rPr>
                <w:rFonts w:ascii="宋体"/>
                <w:b/>
                <w:sz w:val="21"/>
              </w:rPr>
              <w:t>李厦</w:t>
            </w:r>
            <w:bookmarkEnd w:id="21"/>
          </w:p>
        </w:tc>
      </w:tr>
      <w:tr w:rsidR="00064D81">
        <w:trPr>
          <w:trHeight w:val="357"/>
          <w:jc w:val="center"/>
        </w:trPr>
        <w:tc>
          <w:tcPr>
            <w:tcW w:w="2218" w:type="dxa"/>
            <w:gridSpan w:val="2"/>
            <w:vAlign w:val="center"/>
          </w:tcPr>
          <w:p w:rsidR="005B46B4" w:rsidRPr="005D6D93" w:rsidRDefault="00B8791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87913">
            <w:pPr>
              <w:rPr>
                <w:rFonts w:ascii="宋体" w:hAnsi="宋体"/>
                <w:b/>
                <w:sz w:val="21"/>
                <w:szCs w:val="21"/>
              </w:rPr>
            </w:pPr>
            <w:bookmarkStart w:id="22" w:name="审核日期"/>
            <w:r w:rsidRPr="005D6D93">
              <w:rPr>
                <w:rFonts w:ascii="宋体" w:hAnsi="宋体"/>
                <w:b/>
                <w:sz w:val="21"/>
                <w:szCs w:val="21"/>
              </w:rPr>
              <w:t>2021年07月05日 上午至2021年07月05日 上午</w:t>
            </w:r>
            <w:bookmarkEnd w:id="22"/>
          </w:p>
        </w:tc>
        <w:tc>
          <w:tcPr>
            <w:tcW w:w="1609" w:type="dxa"/>
            <w:vAlign w:val="center"/>
          </w:tcPr>
          <w:p w:rsidR="005B46B4" w:rsidRPr="005D6D93" w:rsidRDefault="00B8791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87913">
            <w:pPr>
              <w:rPr>
                <w:rFonts w:ascii="宋体" w:hAnsi="宋体"/>
                <w:b/>
                <w:sz w:val="21"/>
                <w:szCs w:val="21"/>
              </w:rPr>
            </w:pPr>
            <w:r w:rsidRPr="005D6D93">
              <w:rPr>
                <w:rFonts w:ascii="宋体" w:hAnsi="宋体" w:hint="eastAsia"/>
                <w:b/>
                <w:sz w:val="21"/>
                <w:szCs w:val="21"/>
              </w:rPr>
              <w:t>□是</w:t>
            </w:r>
            <w:r w:rsidR="009E20D3">
              <w:rPr>
                <w:rFonts w:ascii="宋体" w:hAnsi="宋体" w:hint="eastAsia"/>
                <w:b/>
                <w:sz w:val="21"/>
                <w:szCs w:val="21"/>
              </w:rPr>
              <w:t>■</w:t>
            </w:r>
            <w:r w:rsidRPr="005D6D93">
              <w:rPr>
                <w:rFonts w:ascii="宋体" w:hAnsi="宋体" w:hint="eastAsia"/>
                <w:b/>
                <w:sz w:val="21"/>
                <w:szCs w:val="21"/>
              </w:rPr>
              <w:t>否</w:t>
            </w:r>
          </w:p>
        </w:tc>
      </w:tr>
      <w:tr w:rsidR="00064D81" w:rsidTr="005D6D93">
        <w:trPr>
          <w:cantSplit/>
          <w:trHeight w:val="1296"/>
          <w:jc w:val="center"/>
        </w:trPr>
        <w:tc>
          <w:tcPr>
            <w:tcW w:w="2218" w:type="dxa"/>
            <w:gridSpan w:val="2"/>
            <w:vAlign w:val="center"/>
          </w:tcPr>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8791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6C32D4">
              <w:rPr>
                <w:rFonts w:hint="eastAsia"/>
                <w:sz w:val="20"/>
              </w:rPr>
              <w:t>机电一体化设备、智能检测装备、焊装成套设备、设备智能控制系统、机车轨道装备零部件、汽车零部件的销售</w:t>
            </w:r>
            <w:bookmarkEnd w:id="25"/>
          </w:p>
          <w:p w:rsidR="005B46B4" w:rsidRPr="005D6D93" w:rsidRDefault="00B87913">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B87913">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064D81">
        <w:trPr>
          <w:cantSplit/>
          <w:trHeight w:val="838"/>
          <w:jc w:val="center"/>
        </w:trPr>
        <w:tc>
          <w:tcPr>
            <w:tcW w:w="1041" w:type="dxa"/>
            <w:vAlign w:val="center"/>
          </w:tcPr>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846CA">
            <w:pPr>
              <w:spacing w:line="180" w:lineRule="exact"/>
              <w:jc w:val="center"/>
              <w:rPr>
                <w:rFonts w:ascii="宋体" w:hAnsi="宋体"/>
                <w:b/>
                <w:sz w:val="21"/>
                <w:szCs w:val="21"/>
              </w:rPr>
            </w:pPr>
          </w:p>
        </w:tc>
        <w:tc>
          <w:tcPr>
            <w:tcW w:w="1177" w:type="dxa"/>
            <w:vAlign w:val="center"/>
          </w:tcPr>
          <w:p w:rsidR="005B46B4" w:rsidRPr="005D6D93" w:rsidRDefault="00B8791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846CA">
            <w:pPr>
              <w:spacing w:line="260" w:lineRule="exact"/>
              <w:jc w:val="center"/>
              <w:rPr>
                <w:rFonts w:ascii="宋体" w:hAnsi="宋体"/>
                <w:b/>
                <w:sz w:val="21"/>
                <w:szCs w:val="21"/>
              </w:rPr>
            </w:pPr>
          </w:p>
          <w:p w:rsidR="005B46B4" w:rsidRPr="005D6D93" w:rsidRDefault="00B8791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B8791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64D81">
        <w:trPr>
          <w:trHeight w:val="600"/>
          <w:jc w:val="center"/>
        </w:trPr>
        <w:tc>
          <w:tcPr>
            <w:tcW w:w="2218" w:type="dxa"/>
            <w:gridSpan w:val="2"/>
            <w:vAlign w:val="center"/>
          </w:tcPr>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87913">
            <w:pPr>
              <w:spacing w:line="260" w:lineRule="exact"/>
              <w:rPr>
                <w:rFonts w:ascii="宋体" w:hAnsi="宋体"/>
                <w:b/>
                <w:sz w:val="21"/>
                <w:szCs w:val="21"/>
              </w:rPr>
            </w:pPr>
            <w:bookmarkStart w:id="28" w:name="专业代码"/>
            <w:r w:rsidRPr="005D6D93">
              <w:rPr>
                <w:rFonts w:ascii="宋体" w:hAnsi="宋体"/>
                <w:b/>
                <w:sz w:val="21"/>
                <w:szCs w:val="21"/>
              </w:rPr>
              <w:t>29.12.00</w:t>
            </w:r>
            <w:bookmarkEnd w:id="28"/>
          </w:p>
        </w:tc>
        <w:tc>
          <w:tcPr>
            <w:tcW w:w="1109" w:type="dxa"/>
            <w:vAlign w:val="center"/>
          </w:tcPr>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9846CA">
            <w:pPr>
              <w:spacing w:line="260" w:lineRule="exact"/>
              <w:rPr>
                <w:rFonts w:ascii="宋体" w:hAnsi="宋体"/>
                <w:b/>
                <w:sz w:val="21"/>
                <w:szCs w:val="21"/>
              </w:rPr>
            </w:pPr>
          </w:p>
        </w:tc>
        <w:tc>
          <w:tcPr>
            <w:tcW w:w="1672" w:type="dxa"/>
            <w:vAlign w:val="center"/>
          </w:tcPr>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8791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9846CA">
            <w:pPr>
              <w:spacing w:line="260" w:lineRule="exact"/>
              <w:rPr>
                <w:rFonts w:ascii="宋体"/>
                <w:b/>
                <w:sz w:val="21"/>
              </w:rPr>
            </w:pPr>
          </w:p>
        </w:tc>
      </w:tr>
    </w:tbl>
    <w:p w:rsidR="005B46B4" w:rsidRDefault="00B87913" w:rsidP="006C32D4">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B87913" w:rsidP="006C32D4">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87913" w:rsidP="006C32D4">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87913" w:rsidP="006C32D4">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B87913"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8791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9E20D3">
        <w:rPr>
          <w:rFonts w:ascii="宋体" w:hAnsi="宋体" w:hint="eastAsia"/>
          <w:b/>
          <w:sz w:val="21"/>
          <w:szCs w:val="21"/>
        </w:rPr>
        <w:t>2</w:t>
      </w:r>
      <w:r w:rsidR="009E20D3">
        <w:rPr>
          <w:rFonts w:ascii="宋体" w:hAnsi="宋体"/>
          <w:b/>
          <w:sz w:val="21"/>
          <w:szCs w:val="21"/>
        </w:rPr>
        <w:t>020</w:t>
      </w:r>
      <w:r w:rsidRPr="005D6D93">
        <w:rPr>
          <w:rFonts w:ascii="宋体" w:hAnsi="宋体" w:hint="eastAsia"/>
          <w:b/>
          <w:sz w:val="21"/>
          <w:szCs w:val="21"/>
        </w:rPr>
        <w:t>年</w:t>
      </w:r>
      <w:r w:rsidR="009E20D3">
        <w:rPr>
          <w:rFonts w:ascii="宋体" w:hAnsi="宋体" w:hint="eastAsia"/>
          <w:b/>
          <w:sz w:val="21"/>
          <w:szCs w:val="21"/>
        </w:rPr>
        <w:t>1</w:t>
      </w:r>
      <w:r w:rsidR="009E20D3">
        <w:rPr>
          <w:rFonts w:ascii="宋体" w:hAnsi="宋体"/>
          <w:b/>
          <w:sz w:val="21"/>
          <w:szCs w:val="21"/>
        </w:rPr>
        <w:t>1</w:t>
      </w:r>
      <w:r w:rsidRPr="005D6D93">
        <w:rPr>
          <w:rFonts w:ascii="宋体" w:hAnsi="宋体" w:hint="eastAsia"/>
          <w:b/>
          <w:sz w:val="21"/>
          <w:szCs w:val="21"/>
        </w:rPr>
        <w:t>月</w:t>
      </w:r>
      <w:r w:rsidR="009E20D3">
        <w:rPr>
          <w:rFonts w:ascii="宋体" w:hAnsi="宋体" w:hint="eastAsia"/>
          <w:b/>
          <w:sz w:val="21"/>
          <w:szCs w:val="21"/>
        </w:rPr>
        <w:t>1</w:t>
      </w:r>
      <w:r w:rsidR="009E20D3">
        <w:rPr>
          <w:rFonts w:ascii="宋体" w:hAnsi="宋体"/>
          <w:b/>
          <w:sz w:val="21"/>
          <w:szCs w:val="21"/>
        </w:rPr>
        <w:t>3</w:t>
      </w:r>
      <w:r w:rsidRPr="005D6D93">
        <w:rPr>
          <w:rFonts w:ascii="宋体" w:hAnsi="宋体" w:hint="eastAsia"/>
          <w:b/>
          <w:sz w:val="21"/>
          <w:szCs w:val="21"/>
        </w:rPr>
        <w:t>日至</w:t>
      </w:r>
      <w:r w:rsidR="009E20D3">
        <w:rPr>
          <w:rFonts w:ascii="宋体" w:hAnsi="宋体" w:hint="eastAsia"/>
          <w:b/>
          <w:sz w:val="21"/>
          <w:szCs w:val="21"/>
        </w:rPr>
        <w:t>2</w:t>
      </w:r>
      <w:r w:rsidR="009E20D3">
        <w:rPr>
          <w:rFonts w:ascii="宋体" w:hAnsi="宋体"/>
          <w:b/>
          <w:sz w:val="21"/>
          <w:szCs w:val="21"/>
        </w:rPr>
        <w:t>021</w:t>
      </w:r>
      <w:r w:rsidRPr="005D6D93">
        <w:rPr>
          <w:rFonts w:ascii="宋体" w:hAnsi="宋体" w:hint="eastAsia"/>
          <w:b/>
          <w:sz w:val="21"/>
          <w:szCs w:val="21"/>
        </w:rPr>
        <w:t>年</w:t>
      </w:r>
      <w:r w:rsidR="009E20D3">
        <w:rPr>
          <w:rFonts w:ascii="宋体" w:hAnsi="宋体" w:hint="eastAsia"/>
          <w:b/>
          <w:sz w:val="21"/>
          <w:szCs w:val="21"/>
        </w:rPr>
        <w:t>7</w:t>
      </w:r>
      <w:r w:rsidRPr="005D6D93">
        <w:rPr>
          <w:rFonts w:ascii="宋体" w:hAnsi="宋体" w:hint="eastAsia"/>
          <w:b/>
          <w:sz w:val="21"/>
          <w:szCs w:val="21"/>
        </w:rPr>
        <w:t>月</w:t>
      </w:r>
      <w:r w:rsidR="009E20D3">
        <w:rPr>
          <w:rFonts w:ascii="宋体" w:hAnsi="宋体" w:hint="eastAsia"/>
          <w:b/>
          <w:sz w:val="21"/>
          <w:szCs w:val="21"/>
        </w:rPr>
        <w:t>5</w:t>
      </w:r>
      <w:r w:rsidRPr="005D6D93">
        <w:rPr>
          <w:rFonts w:ascii="宋体" w:hAnsi="宋体" w:hint="eastAsia"/>
          <w:b/>
          <w:sz w:val="21"/>
          <w:szCs w:val="21"/>
        </w:rPr>
        <w:t>日</w:t>
      </w:r>
    </w:p>
    <w:p w:rsidR="005B46B4" w:rsidRPr="005D6D93" w:rsidRDefault="00B8791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9E20D3"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B87913" w:rsidRPr="005D6D93">
        <w:rPr>
          <w:rFonts w:ascii="宋体" w:hAnsi="宋体" w:hint="eastAsia"/>
          <w:b/>
          <w:sz w:val="21"/>
          <w:szCs w:val="21"/>
        </w:rPr>
        <w:t>已完成审核计划的全部工作</w:t>
      </w:r>
    </w:p>
    <w:p w:rsidR="005B46B4" w:rsidRPr="005D6D93" w:rsidRDefault="00B8791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8791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E20D3" w:rsidRDefault="009E20D3" w:rsidP="006C32D4">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9E20D3" w:rsidTr="00474924">
        <w:trPr>
          <w:cantSplit/>
          <w:trHeight w:val="1304"/>
          <w:jc w:val="center"/>
        </w:trPr>
        <w:tc>
          <w:tcPr>
            <w:tcW w:w="720" w:type="dxa"/>
            <w:vMerge w:val="restart"/>
            <w:textDirection w:val="tbRlV"/>
            <w:vAlign w:val="center"/>
          </w:tcPr>
          <w:p w:rsidR="009E20D3" w:rsidRDefault="009E20D3" w:rsidP="00474924">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E20D3" w:rsidRDefault="009E20D3" w:rsidP="00474924">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 xml:space="preserve">公司依据 </w:t>
            </w:r>
            <w:r w:rsidRPr="00936F08">
              <w:rPr>
                <w:rFonts w:ascii="KaiTi" w:eastAsia="KaiTi" w:hAnsi="KaiTi" w:cs="宋体" w:hint="eastAsia"/>
                <w:szCs w:val="21"/>
                <w:lang w:val="zh-CN"/>
              </w:rPr>
              <w:t>GB/T19001—2016 ISO19001:2015</w:t>
            </w:r>
            <w:r w:rsidRPr="00936F08">
              <w:rPr>
                <w:rFonts w:ascii="KaiTi" w:eastAsia="KaiTi" w:hAnsi="KaiTi" w:hint="eastAsia"/>
                <w:szCs w:val="21"/>
              </w:rPr>
              <w:t>标准，于</w:t>
            </w:r>
            <w:r w:rsidRPr="00936F08">
              <w:rPr>
                <w:rFonts w:ascii="KaiTi" w:eastAsia="KaiTi" w:hAnsi="KaiTi" w:hint="eastAsia"/>
                <w:szCs w:val="21"/>
                <w:lang w:val="zh-CN"/>
              </w:rPr>
              <w:t>2020年3月1</w:t>
            </w:r>
            <w:r w:rsidRPr="00936F08">
              <w:rPr>
                <w:rFonts w:ascii="KaiTi" w:eastAsia="KaiTi" w:hAnsi="KaiTi"/>
                <w:szCs w:val="21"/>
                <w:lang w:val="zh-CN"/>
              </w:rPr>
              <w:t>5</w:t>
            </w:r>
            <w:r w:rsidRPr="00936F08">
              <w:rPr>
                <w:rFonts w:ascii="KaiTi" w:eastAsia="KaiTi" w:hAnsi="KaiTi" w:hint="eastAsia"/>
                <w:szCs w:val="21"/>
                <w:lang w:val="zh-CN"/>
              </w:rPr>
              <w:t>日</w:t>
            </w:r>
            <w:r w:rsidRPr="00936F08">
              <w:rPr>
                <w:rFonts w:ascii="KaiTi" w:eastAsia="KaiTi" w:hAnsi="KaiTi" w:hint="eastAsia"/>
                <w:szCs w:val="21"/>
              </w:rPr>
              <w:t>建立了质量管理体系。遵循 PDCA 方法，识别了标准中所需要的四大过程，确定了过程的相互顺序和作用：管理职责的确定－资源的提供－产品实现－测量和改进。</w:t>
            </w:r>
          </w:p>
          <w:p w:rsidR="009E20D3" w:rsidRPr="00936F08" w:rsidRDefault="009E20D3" w:rsidP="00474924">
            <w:pPr>
              <w:rPr>
                <w:rFonts w:ascii="KaiTi" w:eastAsia="KaiTi" w:hAnsi="KaiTi" w:cs="宋体"/>
                <w:kern w:val="0"/>
                <w:szCs w:val="21"/>
              </w:rPr>
            </w:pPr>
            <w:r w:rsidRPr="00936F08">
              <w:rPr>
                <w:rFonts w:ascii="KaiTi" w:eastAsia="KaiTi" w:hAnsi="KaiTi" w:hint="eastAsia"/>
                <w:szCs w:val="21"/>
              </w:rPr>
              <w:sym w:font="Wingdings 2" w:char="F098"/>
            </w:r>
            <w:r w:rsidRPr="00936F08">
              <w:rPr>
                <w:rFonts w:ascii="KaiTi" w:eastAsia="KaiTi" w:hAnsi="KaiTi" w:hint="eastAsia"/>
                <w:szCs w:val="21"/>
              </w:rPr>
              <w:t>企业通过监视和评审内外部信息：</w:t>
            </w:r>
          </w:p>
          <w:p w:rsidR="009E20D3" w:rsidRPr="00936F08" w:rsidRDefault="009E20D3" w:rsidP="00474924">
            <w:pPr>
              <w:rPr>
                <w:rFonts w:ascii="KaiTi" w:eastAsia="KaiTi" w:hAnsi="KaiTi"/>
                <w:szCs w:val="21"/>
              </w:rPr>
            </w:pPr>
            <w:r w:rsidRPr="00936F08">
              <w:rPr>
                <w:rFonts w:ascii="KaiTi" w:eastAsia="KaiTi" w:hAnsi="KaiTi" w:hint="eastAsia"/>
                <w:szCs w:val="21"/>
              </w:rPr>
              <w:t>1、最高管理层定期对各职能部门收集的信息进行讨论研究确定</w:t>
            </w:r>
          </w:p>
          <w:p w:rsidR="009E20D3" w:rsidRPr="00936F08" w:rsidRDefault="009E20D3" w:rsidP="00474924">
            <w:pPr>
              <w:rPr>
                <w:rFonts w:ascii="KaiTi" w:eastAsia="KaiTi" w:hAnsi="KaiTi"/>
                <w:szCs w:val="21"/>
              </w:rPr>
            </w:pPr>
            <w:r w:rsidRPr="00936F08">
              <w:rPr>
                <w:rFonts w:ascii="KaiTi" w:eastAsia="KaiTi" w:hAnsi="KaiTi" w:hint="eastAsia"/>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9E20D3" w:rsidRPr="005D6D93" w:rsidRDefault="009E20D3" w:rsidP="00474924">
            <w:pPr>
              <w:spacing w:line="240" w:lineRule="exact"/>
              <w:rPr>
                <w:rFonts w:ascii="宋体" w:hAnsi="宋体"/>
                <w:b/>
                <w:sz w:val="21"/>
                <w:szCs w:val="21"/>
              </w:rPr>
            </w:pPr>
            <w:r w:rsidRPr="00936F08">
              <w:rPr>
                <w:rFonts w:ascii="KaiTi" w:eastAsia="KaiTi" w:hAnsi="KaiTi" w:hint="eastAsia"/>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r>
      <w:tr w:rsidR="009E20D3" w:rsidTr="00474924">
        <w:trPr>
          <w:cantSplit/>
          <w:trHeight w:val="2077"/>
          <w:jc w:val="center"/>
        </w:trPr>
        <w:tc>
          <w:tcPr>
            <w:tcW w:w="720" w:type="dxa"/>
            <w:vMerge/>
            <w:textDirection w:val="tbRlV"/>
            <w:vAlign w:val="center"/>
          </w:tcPr>
          <w:p w:rsidR="009E20D3" w:rsidRDefault="009E20D3" w:rsidP="00474924">
            <w:pPr>
              <w:spacing w:line="240" w:lineRule="exact"/>
              <w:ind w:left="241" w:right="113" w:hangingChars="100" w:hanging="241"/>
              <w:jc w:val="center"/>
              <w:rPr>
                <w:rFonts w:ascii="宋体"/>
                <w:b/>
                <w:szCs w:val="21"/>
              </w:rPr>
            </w:pPr>
          </w:p>
        </w:tc>
        <w:tc>
          <w:tcPr>
            <w:tcW w:w="9198" w:type="dxa"/>
          </w:tcPr>
          <w:p w:rsidR="009E20D3" w:rsidRDefault="009E20D3" w:rsidP="00474924">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公司识别并确定了影响公司提供产品和服务能力的利益相关方：顾客；外部供应商；员工；法律法规及监管机关；地方社区团体；非政府组织等。</w:t>
            </w:r>
          </w:p>
          <w:p w:rsidR="009E20D3" w:rsidRPr="00936F08" w:rsidRDefault="009E20D3" w:rsidP="00474924">
            <w:pPr>
              <w:rPr>
                <w:rFonts w:ascii="KaiTi" w:eastAsia="KaiTi" w:hAnsi="KaiTi"/>
                <w:szCs w:val="21"/>
              </w:rPr>
            </w:pPr>
            <w:r w:rsidRPr="00936F08">
              <w:rPr>
                <w:rFonts w:ascii="KaiTi" w:eastAsia="KaiTi" w:hAnsi="KaiTi"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9E20D3" w:rsidRPr="00936F08" w:rsidRDefault="009E20D3" w:rsidP="00474924">
            <w:pPr>
              <w:rPr>
                <w:rFonts w:ascii="KaiTi" w:eastAsia="KaiTi" w:hAnsi="KaiTi"/>
                <w:szCs w:val="21"/>
              </w:rPr>
            </w:pPr>
            <w:r w:rsidRPr="00936F08">
              <w:rPr>
                <w:rFonts w:ascii="KaiTi" w:eastAsia="KaiTi" w:hAnsi="KaiTi" w:hint="eastAsia"/>
                <w:szCs w:val="21"/>
              </w:rPr>
              <w:t>相关方对企业的要求有：</w:t>
            </w:r>
          </w:p>
          <w:p w:rsidR="009E20D3" w:rsidRPr="00936F08" w:rsidRDefault="009E20D3" w:rsidP="00474924">
            <w:pPr>
              <w:rPr>
                <w:rFonts w:ascii="KaiTi" w:eastAsia="KaiTi" w:hAnsi="KaiTi"/>
                <w:szCs w:val="21"/>
              </w:rPr>
            </w:pPr>
            <w:r w:rsidRPr="00936F08">
              <w:rPr>
                <w:rFonts w:ascii="KaiTi" w:eastAsia="KaiTi" w:hAnsi="KaiTi" w:hint="eastAsia"/>
                <w:szCs w:val="21"/>
              </w:rPr>
              <w:t>客户：产品价格合理，性价比高 ；持续稳定的研发及服务能力；按约定时间交付</w:t>
            </w:r>
          </w:p>
          <w:p w:rsidR="009E20D3" w:rsidRPr="00936F08" w:rsidRDefault="009E20D3" w:rsidP="00474924">
            <w:pPr>
              <w:rPr>
                <w:rFonts w:ascii="KaiTi" w:eastAsia="KaiTi" w:hAnsi="KaiTi"/>
                <w:szCs w:val="21"/>
              </w:rPr>
            </w:pPr>
            <w:r w:rsidRPr="00936F08">
              <w:rPr>
                <w:rFonts w:ascii="KaiTi" w:eastAsia="KaiTi" w:hAnsi="KaiTi" w:hint="eastAsia"/>
                <w:szCs w:val="21"/>
              </w:rPr>
              <w:t>供应商：交易价格公平合理；按约定时间付款</w:t>
            </w:r>
          </w:p>
          <w:p w:rsidR="009E20D3" w:rsidRPr="00936F08" w:rsidRDefault="009E20D3" w:rsidP="00474924">
            <w:pPr>
              <w:rPr>
                <w:rFonts w:ascii="KaiTi" w:eastAsia="KaiTi" w:hAnsi="KaiTi"/>
                <w:szCs w:val="21"/>
              </w:rPr>
            </w:pPr>
            <w:r w:rsidRPr="00936F08">
              <w:rPr>
                <w:rFonts w:ascii="KaiTi" w:eastAsia="KaiTi" w:hAnsi="KaiTi" w:hint="eastAsia"/>
                <w:szCs w:val="21"/>
              </w:rPr>
              <w:t>员工：提供岗位培训及晋升加薪机会</w:t>
            </w:r>
          </w:p>
          <w:p w:rsidR="009E20D3" w:rsidRPr="00936F08" w:rsidRDefault="009E20D3" w:rsidP="00474924">
            <w:pPr>
              <w:rPr>
                <w:rFonts w:ascii="KaiTi" w:eastAsia="KaiTi" w:hAnsi="KaiTi"/>
                <w:szCs w:val="21"/>
              </w:rPr>
            </w:pPr>
            <w:r w:rsidRPr="00936F08">
              <w:rPr>
                <w:rFonts w:ascii="KaiTi" w:eastAsia="KaiTi" w:hAnsi="KaiTi" w:hint="eastAsia"/>
                <w:szCs w:val="21"/>
              </w:rPr>
              <w:t>相关方进行监视和评审的方式方法：公司通过走访、会议、客户要求等方式对相关方的信息进行监视和评审。</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公司管理层及相关部门将持续关注相关方需求的变化，必要时通过评估风险和机遇，调整管理目标或变更管理过程以适应这些变化或实现改进。</w:t>
            </w:r>
          </w:p>
          <w:p w:rsidR="009E20D3" w:rsidRPr="005D6D93" w:rsidRDefault="009E20D3" w:rsidP="00474924">
            <w:pPr>
              <w:spacing w:line="240" w:lineRule="exact"/>
              <w:rPr>
                <w:rFonts w:ascii="宋体" w:hAnsi="宋体"/>
                <w:b/>
                <w:sz w:val="21"/>
                <w:szCs w:val="21"/>
              </w:rPr>
            </w:pPr>
            <w:r w:rsidRPr="00936F08">
              <w:rPr>
                <w:rFonts w:ascii="KaiTi" w:eastAsia="KaiTi" w:hAnsi="KaiTi" w:hint="eastAsia"/>
                <w:szCs w:val="21"/>
              </w:rPr>
              <w:t>抽相关方列表，符合要求。</w:t>
            </w:r>
            <w:r w:rsidRPr="00BC242E">
              <w:rPr>
                <w:sz w:val="20"/>
              </w:rPr>
              <w:t>。</w:t>
            </w:r>
          </w:p>
        </w:tc>
      </w:tr>
      <w:tr w:rsidR="009E20D3" w:rsidTr="00474924">
        <w:trPr>
          <w:cantSplit/>
          <w:trHeight w:val="2077"/>
          <w:jc w:val="center"/>
        </w:trPr>
        <w:tc>
          <w:tcPr>
            <w:tcW w:w="720" w:type="dxa"/>
            <w:vMerge/>
            <w:textDirection w:val="tbRlV"/>
            <w:vAlign w:val="center"/>
          </w:tcPr>
          <w:p w:rsidR="009E20D3" w:rsidRDefault="009E20D3" w:rsidP="00474924">
            <w:pPr>
              <w:spacing w:line="240" w:lineRule="exact"/>
              <w:ind w:left="241" w:right="113" w:hangingChars="100" w:hanging="241"/>
              <w:jc w:val="center"/>
              <w:rPr>
                <w:rFonts w:ascii="宋体"/>
                <w:b/>
                <w:szCs w:val="21"/>
              </w:rPr>
            </w:pPr>
          </w:p>
        </w:tc>
        <w:tc>
          <w:tcPr>
            <w:tcW w:w="9198" w:type="dxa"/>
          </w:tcPr>
          <w:p w:rsidR="009E20D3" w:rsidRDefault="009E20D3" w:rsidP="00474924">
            <w:pPr>
              <w:spacing w:line="280" w:lineRule="exact"/>
              <w:rPr>
                <w:rFonts w:ascii="宋体" w:hAnsi="宋体"/>
                <w:b/>
                <w:color w:val="000000" w:themeColor="text1"/>
                <w:sz w:val="20"/>
              </w:rPr>
            </w:pPr>
            <w:r>
              <w:rPr>
                <w:b/>
                <w:color w:val="000000" w:themeColor="text1"/>
                <w:sz w:val="20"/>
              </w:rPr>
              <w:t>3.</w:t>
            </w:r>
            <w:r>
              <w:rPr>
                <w:rFonts w:hint="eastAsia"/>
                <w:b/>
                <w:color w:val="000000" w:themeColor="text1"/>
                <w:spacing w:val="-10"/>
                <w:sz w:val="20"/>
              </w:rPr>
              <w:sym w:font="Wingdings 2" w:char="F0A2"/>
            </w:r>
            <w:r>
              <w:rPr>
                <w:rFonts w:ascii="宋体" w:hAnsi="宋体" w:hint="eastAsia"/>
                <w:b/>
                <w:color w:val="000000" w:themeColor="text1"/>
                <w:sz w:val="20"/>
              </w:rPr>
              <w:t>质量/</w:t>
            </w:r>
            <w:r>
              <w:rPr>
                <w:rFonts w:hint="eastAsia"/>
                <w:b/>
                <w:color w:val="000000" w:themeColor="text1"/>
                <w:spacing w:val="-10"/>
                <w:sz w:val="20"/>
              </w:rPr>
              <w:t>□</w:t>
            </w:r>
            <w:r>
              <w:rPr>
                <w:rFonts w:ascii="宋体" w:hAnsi="宋体" w:hint="eastAsia"/>
                <w:b/>
                <w:color w:val="000000" w:themeColor="text1"/>
                <w:sz w:val="20"/>
              </w:rPr>
              <w:t>环境/</w:t>
            </w:r>
            <w:r>
              <w:rPr>
                <w:rFonts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9E20D3" w:rsidRPr="00936F08" w:rsidRDefault="009E20D3" w:rsidP="00474924">
            <w:pPr>
              <w:autoSpaceDE w:val="0"/>
              <w:autoSpaceDN w:val="0"/>
              <w:adjustRightInd w:val="0"/>
              <w:spacing w:line="360"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质量方针：</w:t>
            </w:r>
          </w:p>
          <w:p w:rsidR="009E20D3" w:rsidRPr="00936F08" w:rsidRDefault="009E20D3" w:rsidP="0047492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科学管理，保障质量，确保顾客满意；</w:t>
            </w:r>
          </w:p>
          <w:p w:rsidR="009E20D3" w:rsidRPr="00936F08" w:rsidRDefault="009E20D3" w:rsidP="0047492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以人为本，持续改进，促进公司发展。</w:t>
            </w:r>
          </w:p>
          <w:p w:rsidR="009E20D3" w:rsidRPr="00936F08" w:rsidRDefault="009E20D3" w:rsidP="00474924">
            <w:pPr>
              <w:adjustRightInd w:val="0"/>
              <w:snapToGrid w:val="0"/>
              <w:spacing w:line="276"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方针在质量手册中予以规定，经总经理批准实施。</w:t>
            </w:r>
          </w:p>
          <w:p w:rsidR="009E20D3" w:rsidRPr="00936F08" w:rsidRDefault="009E20D3" w:rsidP="00474924">
            <w:pPr>
              <w:rPr>
                <w:rFonts w:ascii="KaiTi" w:eastAsia="KaiTi" w:hAnsi="KaiTi"/>
                <w:szCs w:val="21"/>
              </w:rPr>
            </w:pPr>
            <w:r w:rsidRPr="00936F08">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9E20D3" w:rsidRPr="005D6D93" w:rsidRDefault="009E20D3" w:rsidP="00474924">
            <w:pPr>
              <w:spacing w:line="280" w:lineRule="exact"/>
              <w:rPr>
                <w:rFonts w:ascii="宋体" w:hAnsi="宋体"/>
                <w:b/>
                <w:sz w:val="21"/>
                <w:szCs w:val="21"/>
              </w:rPr>
            </w:pPr>
            <w:r w:rsidRPr="00936F08">
              <w:rPr>
                <w:rFonts w:ascii="KaiTi" w:eastAsia="KaiTi" w:hAnsi="KaiTi" w:hint="eastAsia"/>
                <w:szCs w:val="21"/>
              </w:rPr>
              <w:t>质量方针基本适宜。。</w:t>
            </w:r>
          </w:p>
        </w:tc>
      </w:tr>
      <w:tr w:rsidR="009E20D3" w:rsidTr="00474924">
        <w:trPr>
          <w:cantSplit/>
          <w:trHeight w:val="2077"/>
          <w:jc w:val="center"/>
        </w:trPr>
        <w:tc>
          <w:tcPr>
            <w:tcW w:w="720" w:type="dxa"/>
            <w:vMerge/>
            <w:textDirection w:val="tbRlV"/>
            <w:vAlign w:val="center"/>
          </w:tcPr>
          <w:p w:rsidR="009E20D3" w:rsidRDefault="009E20D3" w:rsidP="00474924">
            <w:pPr>
              <w:spacing w:line="240" w:lineRule="exact"/>
              <w:ind w:left="241" w:right="113" w:hangingChars="100" w:hanging="241"/>
              <w:jc w:val="center"/>
              <w:rPr>
                <w:rFonts w:ascii="宋体"/>
                <w:b/>
                <w:szCs w:val="21"/>
              </w:rPr>
            </w:pPr>
          </w:p>
        </w:tc>
        <w:tc>
          <w:tcPr>
            <w:tcW w:w="9198" w:type="dxa"/>
          </w:tcPr>
          <w:p w:rsidR="009E20D3" w:rsidRDefault="009E20D3" w:rsidP="0047492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查见2</w:t>
            </w:r>
            <w:r w:rsidRPr="00936F08">
              <w:rPr>
                <w:rFonts w:ascii="KaiTi" w:eastAsia="KaiTi" w:hAnsi="KaiTi"/>
                <w:szCs w:val="21"/>
              </w:rPr>
              <w:t>020</w:t>
            </w:r>
            <w:r w:rsidRPr="00936F08">
              <w:rPr>
                <w:rFonts w:ascii="KaiTi" w:eastAsia="KaiTi" w:hAnsi="KaiTi" w:hint="eastAsia"/>
                <w:szCs w:val="21"/>
              </w:rPr>
              <w:t>年度《质量风险和机遇清单》，确定了组织需应对的风险和机遇。如：</w:t>
            </w:r>
          </w:p>
          <w:p w:rsidR="009E20D3" w:rsidRPr="00936F08" w:rsidRDefault="009E20D3" w:rsidP="00474924">
            <w:pPr>
              <w:rPr>
                <w:rFonts w:ascii="KaiTi" w:eastAsia="KaiTi" w:hAnsi="KaiTi"/>
                <w:szCs w:val="21"/>
              </w:rPr>
            </w:pPr>
            <w:r w:rsidRPr="00936F08">
              <w:rPr>
                <w:rFonts w:ascii="KaiTi" w:eastAsia="KaiTi" w:hAnsi="KaiTi" w:hint="eastAsia"/>
                <w:szCs w:val="21"/>
              </w:rPr>
              <w:t>管理风险：领导对管理体系不重视，没有履行足够的承诺。未能配置足够的资源；</w:t>
            </w:r>
          </w:p>
          <w:p w:rsidR="009E20D3" w:rsidRPr="00936F08" w:rsidRDefault="009E20D3" w:rsidP="00474924">
            <w:pPr>
              <w:rPr>
                <w:rFonts w:ascii="KaiTi" w:eastAsia="KaiTi" w:hAnsi="KaiTi"/>
                <w:szCs w:val="21"/>
              </w:rPr>
            </w:pPr>
            <w:r w:rsidRPr="00936F08">
              <w:rPr>
                <w:rFonts w:ascii="KaiTi" w:eastAsia="KaiTi" w:hAnsi="KaiTi" w:hint="eastAsia"/>
                <w:szCs w:val="21"/>
              </w:rPr>
              <w:t>措施：在管理体系中重点体现总经理的作用，确保总经理能够履行承诺，通过对体系的监视和测量，配置足够的资源；</w:t>
            </w:r>
          </w:p>
          <w:p w:rsidR="009E20D3" w:rsidRPr="00936F08" w:rsidRDefault="009E20D3" w:rsidP="00474924">
            <w:pPr>
              <w:rPr>
                <w:rFonts w:ascii="KaiTi" w:eastAsia="KaiTi" w:hAnsi="KaiTi"/>
                <w:szCs w:val="21"/>
              </w:rPr>
            </w:pPr>
            <w:r w:rsidRPr="00936F08">
              <w:rPr>
                <w:rFonts w:ascii="KaiTi" w:eastAsia="KaiTi" w:hAnsi="KaiTi" w:hint="eastAsia"/>
                <w:szCs w:val="21"/>
              </w:rPr>
              <w:t>人员管理风险：公司人员不足，相对流动性大；</w:t>
            </w:r>
          </w:p>
          <w:p w:rsidR="009E20D3" w:rsidRPr="00936F08" w:rsidRDefault="009E20D3" w:rsidP="00474924">
            <w:pPr>
              <w:rPr>
                <w:rFonts w:ascii="KaiTi" w:eastAsia="KaiTi" w:hAnsi="KaiTi"/>
                <w:szCs w:val="21"/>
              </w:rPr>
            </w:pPr>
            <w:r w:rsidRPr="00936F08">
              <w:rPr>
                <w:rFonts w:ascii="KaiTi" w:eastAsia="KaiTi" w:hAnsi="KaiTi" w:hint="eastAsia"/>
                <w:szCs w:val="21"/>
              </w:rPr>
              <w:t>措施：人员招聘和培训；</w:t>
            </w:r>
          </w:p>
          <w:p w:rsidR="009E20D3" w:rsidRPr="00936F08" w:rsidRDefault="009E20D3" w:rsidP="00474924">
            <w:pPr>
              <w:rPr>
                <w:rFonts w:ascii="KaiTi" w:eastAsia="KaiTi" w:hAnsi="KaiTi"/>
                <w:szCs w:val="21"/>
              </w:rPr>
            </w:pPr>
            <w:r w:rsidRPr="00936F08">
              <w:rPr>
                <w:rFonts w:ascii="KaiTi" w:eastAsia="KaiTi" w:hAnsi="KaiTi" w:hint="eastAsia"/>
                <w:szCs w:val="21"/>
              </w:rPr>
              <w:t>内部信息化文件管理风险：失效文件投入使用，导致引发不良后果；</w:t>
            </w:r>
          </w:p>
          <w:p w:rsidR="009E20D3" w:rsidRPr="00936F08" w:rsidRDefault="009E20D3" w:rsidP="00474924">
            <w:pPr>
              <w:rPr>
                <w:rFonts w:ascii="KaiTi" w:eastAsia="KaiTi" w:hAnsi="KaiTi"/>
                <w:szCs w:val="21"/>
              </w:rPr>
            </w:pPr>
            <w:r w:rsidRPr="00936F08">
              <w:rPr>
                <w:rFonts w:ascii="KaiTi" w:eastAsia="KaiTi" w:hAnsi="KaiTi" w:hint="eastAsia"/>
                <w:szCs w:val="21"/>
              </w:rPr>
              <w:t>措施：失效文件及时回收销毁；</w:t>
            </w:r>
          </w:p>
          <w:p w:rsidR="009E20D3" w:rsidRPr="00936F08" w:rsidRDefault="009E20D3" w:rsidP="00474924">
            <w:pPr>
              <w:rPr>
                <w:rFonts w:ascii="KaiTi" w:eastAsia="KaiTi" w:hAnsi="KaiTi"/>
                <w:szCs w:val="21"/>
              </w:rPr>
            </w:pPr>
            <w:r w:rsidRPr="00936F08">
              <w:rPr>
                <w:rFonts w:ascii="KaiTi" w:eastAsia="KaiTi" w:hAnsi="KaiTi" w:hint="eastAsia"/>
                <w:szCs w:val="21"/>
              </w:rPr>
              <w:t>外部顾客监视和测量风险：顾客投诉未能有效解决，顾客满意度低，导致顾客丢失；</w:t>
            </w:r>
          </w:p>
          <w:p w:rsidR="009E20D3" w:rsidRPr="00936F08" w:rsidRDefault="009E20D3" w:rsidP="00474924">
            <w:pPr>
              <w:rPr>
                <w:rFonts w:ascii="KaiTi" w:eastAsia="KaiTi" w:hAnsi="KaiTi"/>
                <w:szCs w:val="21"/>
              </w:rPr>
            </w:pPr>
            <w:r w:rsidRPr="00936F08">
              <w:rPr>
                <w:rFonts w:ascii="KaiTi" w:eastAsia="KaiTi" w:hAnsi="KaiTi" w:hint="eastAsia"/>
                <w:szCs w:val="21"/>
              </w:rPr>
              <w:t>措施：对所接到的客户投诉登记汇总，安排专人负责处理并及时回复客户，确保产品质量和交期，与客户保持积极沟通，以确保客户的满意；</w:t>
            </w:r>
          </w:p>
          <w:p w:rsidR="009E20D3" w:rsidRPr="00936F08" w:rsidRDefault="009E20D3" w:rsidP="00474924">
            <w:pPr>
              <w:rPr>
                <w:rFonts w:ascii="KaiTi" w:eastAsia="KaiTi" w:hAnsi="KaiTi"/>
                <w:szCs w:val="21"/>
              </w:rPr>
            </w:pPr>
            <w:r w:rsidRPr="00936F08">
              <w:rPr>
                <w:rFonts w:ascii="KaiTi" w:eastAsia="KaiTi" w:hAnsi="KaiTi" w:hint="eastAsia"/>
                <w:szCs w:val="21"/>
              </w:rPr>
              <w:t>外部市场风险：和竞争对手相比的优劣势分析失误，导致业务萎缩；</w:t>
            </w:r>
          </w:p>
          <w:p w:rsidR="009E20D3" w:rsidRPr="00936F08" w:rsidRDefault="009E20D3" w:rsidP="00474924">
            <w:pPr>
              <w:rPr>
                <w:rFonts w:ascii="KaiTi" w:eastAsia="KaiTi" w:hAnsi="KaiTi"/>
                <w:szCs w:val="21"/>
              </w:rPr>
            </w:pPr>
            <w:r w:rsidRPr="00936F08">
              <w:rPr>
                <w:rFonts w:ascii="KaiTi" w:eastAsia="KaiTi" w:hAnsi="KaiTi" w:hint="eastAsia"/>
                <w:szCs w:val="21"/>
              </w:rPr>
              <w:t>措施：对竞争对手的调查分析应严谨细致，加强公司内部能力和技术积累，随时保持在行业顶尖水准；</w:t>
            </w:r>
          </w:p>
          <w:p w:rsidR="009E20D3" w:rsidRPr="00936F08" w:rsidRDefault="009E20D3" w:rsidP="00474924">
            <w:pPr>
              <w:spacing w:line="220" w:lineRule="atLeast"/>
              <w:rPr>
                <w:rFonts w:ascii="KaiTi" w:eastAsia="KaiTi" w:hAnsi="KaiTi"/>
                <w:szCs w:val="21"/>
              </w:rPr>
            </w:pPr>
            <w:r w:rsidRPr="00936F08">
              <w:rPr>
                <w:rFonts w:ascii="KaiTi" w:eastAsia="KaiTi" w:hAnsi="KaiTi" w:hint="eastAsia"/>
                <w:szCs w:val="21"/>
              </w:rPr>
              <w:t>.........</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评审情况均为符合发展要求，评审人：谭宏宇 ，评审时间：2020年3月1</w:t>
            </w:r>
            <w:r w:rsidRPr="00936F08">
              <w:rPr>
                <w:rFonts w:ascii="KaiTi" w:eastAsia="KaiTi" w:hAnsi="KaiTi"/>
                <w:szCs w:val="21"/>
              </w:rPr>
              <w:t>5</w:t>
            </w:r>
            <w:r w:rsidRPr="00936F08">
              <w:rPr>
                <w:rFonts w:ascii="KaiTi" w:eastAsia="KaiTi" w:hAnsi="KaiTi" w:hint="eastAsia"/>
                <w:szCs w:val="21"/>
              </w:rPr>
              <w:t>批准：王冰</w:t>
            </w:r>
          </w:p>
          <w:p w:rsidR="009E20D3" w:rsidRPr="005D6D93" w:rsidRDefault="009E20D3" w:rsidP="00474924">
            <w:pPr>
              <w:spacing w:line="280" w:lineRule="exact"/>
              <w:rPr>
                <w:rFonts w:ascii="宋体" w:hAnsi="宋体"/>
                <w:b/>
                <w:sz w:val="21"/>
                <w:szCs w:val="21"/>
              </w:rPr>
            </w:pPr>
            <w:r w:rsidRPr="00936F08">
              <w:rPr>
                <w:rFonts w:ascii="KaiTi" w:eastAsia="KaiTi" w:hAnsi="KaiTi" w:hint="eastAsia"/>
                <w:szCs w:val="21"/>
              </w:rPr>
              <w:t>公司的风险和机遇控制基本符合要求</w:t>
            </w:r>
          </w:p>
        </w:tc>
      </w:tr>
      <w:tr w:rsidR="009E20D3" w:rsidTr="00474924">
        <w:trPr>
          <w:cantSplit/>
          <w:trHeight w:val="1930"/>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Default="009E20D3" w:rsidP="00474924">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9E20D3" w:rsidRDefault="009E20D3" w:rsidP="0047492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cs="宋体" w:hint="eastAsia"/>
                <w:sz w:val="20"/>
              </w:rPr>
              <w:t>采购过程、销售</w:t>
            </w:r>
            <w:r w:rsidRPr="00B50A0C">
              <w:rPr>
                <w:rFonts w:ascii="宋体" w:hAnsi="宋体" w:cs="宋体" w:hint="eastAsia"/>
                <w:sz w:val="20"/>
              </w:rPr>
              <w:t>过程、检验与交付过程、绩效分析、评价与改进等</w:t>
            </w:r>
          </w:p>
          <w:p w:rsidR="009E20D3" w:rsidRDefault="009E20D3" w:rsidP="0047492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采购过程、销售过程                                         </w:t>
            </w:r>
          </w:p>
          <w:p w:rsidR="009E20D3" w:rsidRDefault="009E20D3" w:rsidP="0047492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w:t>
            </w:r>
          </w:p>
          <w:p w:rsidR="009E20D3" w:rsidRPr="005D6D93" w:rsidRDefault="00EF5E98" w:rsidP="00474924">
            <w:pPr>
              <w:tabs>
                <w:tab w:val="left" w:pos="540"/>
              </w:tabs>
              <w:spacing w:line="300" w:lineRule="exact"/>
              <w:ind w:left="201" w:hangingChars="100" w:hanging="201"/>
              <w:rPr>
                <w:rFonts w:ascii="宋体" w:hAnsi="宋体"/>
                <w:b/>
                <w:sz w:val="21"/>
                <w:szCs w:val="21"/>
              </w:rPr>
            </w:pPr>
            <w:r w:rsidRPr="00EF5E98">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0288" o:connectortype="straight"/>
              </w:pict>
            </w:r>
            <w:r w:rsidRPr="00EF5E98">
              <w:rPr>
                <w:rFonts w:ascii="宋体" w:hAnsi="宋体"/>
                <w:b/>
                <w:color w:val="000000" w:themeColor="text1"/>
                <w:sz w:val="20"/>
              </w:rPr>
              <w:pict>
                <v:shape id="_x0000_s1030" type="#_x0000_t32" style="position:absolute;left:0;text-align:left;margin-left:55.15pt;margin-top:12.75pt;width:42pt;height:0;z-index:251659264" o:connectortype="straight"/>
              </w:pict>
            </w:r>
            <w:r w:rsidR="009E20D3">
              <w:rPr>
                <w:rFonts w:ascii="宋体" w:hAnsi="宋体" w:hint="eastAsia"/>
                <w:b/>
                <w:color w:val="000000" w:themeColor="text1"/>
                <w:sz w:val="20"/>
              </w:rPr>
              <w:t xml:space="preserve">不适用条款是  8.3      ，不适用理由：  </w:t>
            </w:r>
            <w:r w:rsidR="009E20D3" w:rsidRPr="00CC76B4">
              <w:rPr>
                <w:rFonts w:ascii="KaiTi" w:eastAsia="KaiTi" w:hAnsi="KaiTi" w:hint="eastAsia"/>
                <w:sz w:val="21"/>
                <w:szCs w:val="21"/>
                <w:u w:val="single"/>
              </w:rPr>
              <w:t>产品依据国家标准、行业标准、客户要求销售，目前使用传统销售模式，且营销模式固定，无设计开发要求，故不适用8.3条款，不影响组织确保其产品和服务合格的能力或责任，对增强顾客满意也不会产生影响。</w:t>
            </w:r>
          </w:p>
        </w:tc>
      </w:tr>
      <w:tr w:rsidR="009E20D3" w:rsidTr="00474924">
        <w:trPr>
          <w:cantSplit/>
          <w:trHeight w:val="2144"/>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9E20D3" w:rsidRPr="005D6D93" w:rsidRDefault="009E20D3" w:rsidP="00474924">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9E20D3" w:rsidRPr="005D6D93" w:rsidRDefault="009E20D3" w:rsidP="00474924">
            <w:pPr>
              <w:spacing w:line="240" w:lineRule="exact"/>
              <w:rPr>
                <w:rFonts w:ascii="宋体" w:hAnsi="宋体"/>
                <w:b/>
                <w:sz w:val="21"/>
                <w:szCs w:val="21"/>
              </w:rPr>
            </w:pPr>
          </w:p>
        </w:tc>
      </w:tr>
      <w:tr w:rsidR="009E20D3" w:rsidTr="00474924">
        <w:trPr>
          <w:cantSplit/>
          <w:trHeight w:val="2144"/>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9E20D3" w:rsidTr="00474924">
        <w:trPr>
          <w:cantSplit/>
          <w:trHeight w:val="1890"/>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9E20D3" w:rsidRPr="005D6D93" w:rsidRDefault="009E20D3" w:rsidP="00474924">
            <w:pPr>
              <w:tabs>
                <w:tab w:val="left" w:pos="540"/>
              </w:tabs>
              <w:spacing w:line="300" w:lineRule="exact"/>
              <w:ind w:left="211" w:hangingChars="100" w:hanging="211"/>
              <w:rPr>
                <w:rFonts w:ascii="宋体" w:hAnsi="宋体"/>
                <w:b/>
                <w:sz w:val="21"/>
                <w:szCs w:val="21"/>
              </w:rPr>
            </w:pPr>
          </w:p>
          <w:p w:rsidR="009E20D3" w:rsidRPr="005D6D93" w:rsidRDefault="009E20D3" w:rsidP="00474924">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Pr>
                <w:rFonts w:ascii="宋体" w:hAnsi="宋体" w:hint="eastAsia"/>
                <w:b/>
                <w:szCs w:val="21"/>
              </w:rPr>
              <w:t>■</w:t>
            </w:r>
            <w:r w:rsidRPr="00351BFE">
              <w:rPr>
                <w:rFonts w:ascii="宋体" w:hAnsi="宋体" w:hint="eastAsia"/>
                <w:b/>
                <w:szCs w:val="21"/>
              </w:rPr>
              <w:t>法律法规获取充分</w:t>
            </w:r>
          </w:p>
          <w:p w:rsidR="009E20D3" w:rsidRPr="005D6D93" w:rsidRDefault="009E20D3" w:rsidP="0047492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9E20D3" w:rsidRPr="005D6D93" w:rsidRDefault="009E20D3" w:rsidP="0047492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法律法规的宣传方式：培训</w:t>
            </w:r>
          </w:p>
          <w:p w:rsidR="009E20D3" w:rsidRPr="005D6D93" w:rsidRDefault="009E20D3" w:rsidP="0047492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法律法规要求及时更新了：是</w:t>
            </w:r>
          </w:p>
          <w:p w:rsidR="009E20D3" w:rsidRPr="005D6D93" w:rsidRDefault="009E20D3" w:rsidP="00474924">
            <w:pPr>
              <w:tabs>
                <w:tab w:val="left" w:pos="0"/>
              </w:tabs>
              <w:spacing w:line="240" w:lineRule="exact"/>
              <w:rPr>
                <w:rFonts w:ascii="宋体" w:hAnsi="宋体"/>
                <w:b/>
                <w:sz w:val="21"/>
                <w:szCs w:val="21"/>
              </w:rPr>
            </w:pPr>
          </w:p>
        </w:tc>
      </w:tr>
      <w:tr w:rsidR="009E20D3" w:rsidTr="00474924">
        <w:trPr>
          <w:cantSplit/>
          <w:trHeight w:val="2219"/>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9E20D3" w:rsidRPr="005D6D93" w:rsidRDefault="009E20D3" w:rsidP="00474924">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企业质量目标：</w:t>
            </w:r>
          </w:p>
          <w:p w:rsidR="009E20D3" w:rsidRPr="00936F08" w:rsidRDefault="009E20D3" w:rsidP="00474924">
            <w:pPr>
              <w:numPr>
                <w:ilvl w:val="0"/>
                <w:numId w:val="3"/>
              </w:numPr>
              <w:spacing w:line="360" w:lineRule="exact"/>
              <w:rPr>
                <w:rFonts w:ascii="KaiTi" w:eastAsia="KaiTi" w:hAnsi="KaiTi"/>
                <w:szCs w:val="21"/>
              </w:rPr>
            </w:pPr>
            <w:r w:rsidRPr="00936F08">
              <w:rPr>
                <w:rFonts w:ascii="KaiTi" w:eastAsia="KaiTi" w:hAnsi="KaiTi" w:hint="eastAsia"/>
                <w:szCs w:val="21"/>
              </w:rPr>
              <w:t>销售产品合格率98%</w:t>
            </w:r>
          </w:p>
          <w:p w:rsidR="009E20D3" w:rsidRPr="00936F08" w:rsidRDefault="009E20D3" w:rsidP="00474924">
            <w:pPr>
              <w:spacing w:line="360" w:lineRule="exact"/>
              <w:ind w:left="720"/>
              <w:rPr>
                <w:rFonts w:ascii="KaiTi" w:eastAsia="KaiTi" w:hAnsi="KaiTi"/>
                <w:szCs w:val="21"/>
              </w:rPr>
            </w:pPr>
            <w:r w:rsidRPr="00936F08">
              <w:rPr>
                <w:rFonts w:ascii="KaiTi" w:eastAsia="KaiTi" w:hAnsi="KaiTi" w:hint="eastAsia"/>
                <w:szCs w:val="21"/>
              </w:rPr>
              <w:t>公式：销售产品合格数/销售总量*100%</w:t>
            </w:r>
          </w:p>
          <w:p w:rsidR="009E20D3" w:rsidRPr="00936F08" w:rsidRDefault="009E20D3" w:rsidP="00474924">
            <w:pPr>
              <w:numPr>
                <w:ilvl w:val="0"/>
                <w:numId w:val="3"/>
              </w:numPr>
              <w:spacing w:line="360" w:lineRule="exact"/>
              <w:rPr>
                <w:rFonts w:ascii="KaiTi" w:eastAsia="KaiTi" w:hAnsi="KaiTi"/>
                <w:szCs w:val="21"/>
              </w:rPr>
            </w:pPr>
            <w:r w:rsidRPr="00936F08">
              <w:rPr>
                <w:rFonts w:ascii="KaiTi" w:eastAsia="KaiTi" w:hAnsi="KaiTi" w:hint="eastAsia"/>
                <w:szCs w:val="21"/>
              </w:rPr>
              <w:t>产品交付及时率98%</w:t>
            </w:r>
          </w:p>
          <w:p w:rsidR="009E20D3" w:rsidRPr="00936F08" w:rsidRDefault="009E20D3" w:rsidP="00474924">
            <w:pPr>
              <w:spacing w:line="360" w:lineRule="exact"/>
              <w:ind w:left="720"/>
              <w:rPr>
                <w:rFonts w:ascii="KaiTi" w:eastAsia="KaiTi" w:hAnsi="KaiTi"/>
                <w:szCs w:val="21"/>
              </w:rPr>
            </w:pPr>
            <w:r w:rsidRPr="00936F08">
              <w:rPr>
                <w:rFonts w:ascii="KaiTi" w:eastAsia="KaiTi" w:hAnsi="KaiTi" w:hint="eastAsia"/>
                <w:szCs w:val="21"/>
              </w:rPr>
              <w:t>公式：发货时间准确数/发货总次数*100%</w:t>
            </w:r>
          </w:p>
          <w:p w:rsidR="009E20D3" w:rsidRPr="00936F08" w:rsidRDefault="009E20D3" w:rsidP="00474924">
            <w:pPr>
              <w:numPr>
                <w:ilvl w:val="0"/>
                <w:numId w:val="3"/>
              </w:numPr>
              <w:spacing w:line="360" w:lineRule="exact"/>
              <w:rPr>
                <w:rFonts w:ascii="KaiTi" w:eastAsia="KaiTi" w:hAnsi="KaiTi"/>
                <w:szCs w:val="21"/>
              </w:rPr>
            </w:pPr>
            <w:r w:rsidRPr="00936F08">
              <w:rPr>
                <w:rFonts w:ascii="KaiTi" w:eastAsia="KaiTi" w:hAnsi="KaiTi" w:hint="eastAsia"/>
                <w:szCs w:val="21"/>
              </w:rPr>
              <w:t>合同评审率100%</w:t>
            </w:r>
          </w:p>
          <w:p w:rsidR="009E20D3" w:rsidRPr="00936F08" w:rsidRDefault="009E20D3" w:rsidP="00474924">
            <w:pPr>
              <w:spacing w:line="360" w:lineRule="exact"/>
              <w:ind w:left="720" w:hangingChars="300" w:hanging="720"/>
              <w:rPr>
                <w:rFonts w:ascii="KaiTi" w:eastAsia="KaiTi" w:hAnsi="KaiTi"/>
                <w:szCs w:val="21"/>
              </w:rPr>
            </w:pPr>
            <w:r w:rsidRPr="00936F08">
              <w:rPr>
                <w:rFonts w:ascii="KaiTi" w:eastAsia="KaiTi" w:hAnsi="KaiTi" w:hint="eastAsia"/>
                <w:szCs w:val="21"/>
              </w:rPr>
              <w:t xml:space="preserve">     公式：评审合同数/签订合同总数*100%</w:t>
            </w:r>
          </w:p>
          <w:p w:rsidR="009E20D3" w:rsidRPr="00936F08" w:rsidRDefault="009E20D3" w:rsidP="00474924">
            <w:pPr>
              <w:numPr>
                <w:ilvl w:val="0"/>
                <w:numId w:val="3"/>
              </w:numPr>
              <w:spacing w:line="360" w:lineRule="exact"/>
              <w:rPr>
                <w:rFonts w:ascii="KaiTi" w:eastAsia="KaiTi" w:hAnsi="KaiTi"/>
                <w:szCs w:val="21"/>
              </w:rPr>
            </w:pPr>
            <w:r w:rsidRPr="00936F08">
              <w:rPr>
                <w:rFonts w:ascii="KaiTi" w:eastAsia="KaiTi" w:hAnsi="KaiTi" w:hint="eastAsia"/>
                <w:szCs w:val="21"/>
              </w:rPr>
              <w:t>顾客满意率96%以上</w:t>
            </w:r>
          </w:p>
          <w:p w:rsidR="009E20D3" w:rsidRPr="00936F08" w:rsidRDefault="009E20D3" w:rsidP="00474924">
            <w:pPr>
              <w:spacing w:line="360" w:lineRule="exact"/>
              <w:ind w:left="720"/>
              <w:rPr>
                <w:rFonts w:ascii="KaiTi" w:eastAsia="KaiTi" w:hAnsi="KaiTi"/>
                <w:szCs w:val="21"/>
              </w:rPr>
            </w:pPr>
            <w:r w:rsidRPr="00936F08">
              <w:rPr>
                <w:rFonts w:ascii="KaiTi" w:eastAsia="KaiTi" w:hAnsi="KaiTi" w:hint="eastAsia"/>
                <w:szCs w:val="21"/>
              </w:rPr>
              <w:t>公式：满意度调查分数/总分数*100%。</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质量目标满足产品要求（国家标准及客户要求）；</w:t>
            </w:r>
          </w:p>
          <w:p w:rsidR="009E20D3" w:rsidRPr="00936F08" w:rsidRDefault="009E20D3" w:rsidP="0047492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质量目标进行层层分解，落实到责任部门。</w:t>
            </w:r>
          </w:p>
          <w:p w:rsidR="009E20D3" w:rsidRPr="00936F08" w:rsidRDefault="009E20D3" w:rsidP="00474924">
            <w:pPr>
              <w:spacing w:line="360" w:lineRule="exact"/>
              <w:rPr>
                <w:rFonts w:ascii="KaiTi" w:eastAsia="KaiTi" w:hAnsi="KaiTi"/>
                <w:szCs w:val="21"/>
              </w:rPr>
            </w:pPr>
            <w:r w:rsidRPr="00936F08">
              <w:rPr>
                <w:rFonts w:ascii="KaiTi" w:eastAsia="KaiTi" w:hAnsi="KaiTi" w:hint="eastAsia"/>
                <w:szCs w:val="21"/>
              </w:rPr>
              <w:t>-</w:t>
            </w:r>
            <w:r w:rsidRPr="00936F08">
              <w:rPr>
                <w:rFonts w:ascii="KaiTi" w:eastAsia="KaiTi" w:hAnsi="KaiTi"/>
                <w:szCs w:val="21"/>
              </w:rPr>
              <w:t>-</w:t>
            </w:r>
            <w:r w:rsidRPr="00936F08">
              <w:rPr>
                <w:rFonts w:ascii="KaiTi" w:eastAsia="KaiTi" w:hAnsi="KaiTi" w:hint="eastAsia"/>
                <w:szCs w:val="21"/>
              </w:rPr>
              <w:t>查看2</w:t>
            </w:r>
            <w:r w:rsidRPr="00936F08">
              <w:rPr>
                <w:rFonts w:ascii="KaiTi" w:eastAsia="KaiTi" w:hAnsi="KaiTi"/>
                <w:szCs w:val="21"/>
              </w:rPr>
              <w:t>020</w:t>
            </w:r>
            <w:r w:rsidRPr="00936F08">
              <w:rPr>
                <w:rFonts w:ascii="KaiTi" w:eastAsia="KaiTi" w:hAnsi="KaiTi" w:hint="eastAsia"/>
                <w:szCs w:val="21"/>
              </w:rPr>
              <w:t>年1</w:t>
            </w:r>
            <w:r w:rsidRPr="00936F08">
              <w:rPr>
                <w:rFonts w:ascii="KaiTi" w:eastAsia="KaiTi" w:hAnsi="KaiTi"/>
                <w:szCs w:val="21"/>
              </w:rPr>
              <w:t>-3</w:t>
            </w:r>
            <w:r w:rsidRPr="00936F08">
              <w:rPr>
                <w:rFonts w:ascii="KaiTi" w:eastAsia="KaiTi" w:hAnsi="KaiTi" w:hint="eastAsia"/>
                <w:szCs w:val="21"/>
              </w:rPr>
              <w:t>季度考核情况：销售产品合格率</w:t>
            </w:r>
            <w:r w:rsidRPr="00936F08">
              <w:rPr>
                <w:rFonts w:ascii="KaiTi" w:eastAsia="KaiTi" w:hAnsi="KaiTi"/>
                <w:szCs w:val="21"/>
              </w:rPr>
              <w:t>100</w:t>
            </w:r>
            <w:r w:rsidRPr="00936F08">
              <w:rPr>
                <w:rFonts w:ascii="KaiTi" w:eastAsia="KaiTi" w:hAnsi="KaiTi" w:hint="eastAsia"/>
                <w:szCs w:val="21"/>
              </w:rPr>
              <w:t>%、产品交付及时率</w:t>
            </w:r>
            <w:r w:rsidRPr="00936F08">
              <w:rPr>
                <w:rFonts w:ascii="KaiTi" w:eastAsia="KaiTi" w:hAnsi="KaiTi"/>
                <w:szCs w:val="21"/>
              </w:rPr>
              <w:t>100</w:t>
            </w:r>
            <w:r w:rsidRPr="00936F08">
              <w:rPr>
                <w:rFonts w:ascii="KaiTi" w:eastAsia="KaiTi" w:hAnsi="KaiTi" w:hint="eastAsia"/>
                <w:szCs w:val="21"/>
              </w:rPr>
              <w:t>%、合同评审率100%、顾客满意率9</w:t>
            </w:r>
            <w:r w:rsidRPr="00936F08">
              <w:rPr>
                <w:rFonts w:ascii="KaiTi" w:eastAsia="KaiTi" w:hAnsi="KaiTi"/>
                <w:szCs w:val="21"/>
              </w:rPr>
              <w:t>9</w:t>
            </w:r>
            <w:r w:rsidRPr="00936F08">
              <w:rPr>
                <w:rFonts w:ascii="KaiTi" w:eastAsia="KaiTi" w:hAnsi="KaiTi" w:hint="eastAsia"/>
                <w:szCs w:val="21"/>
              </w:rPr>
              <w:t>%</w:t>
            </w:r>
          </w:p>
          <w:p w:rsidR="009E20D3" w:rsidRPr="005D6D93" w:rsidRDefault="009E20D3" w:rsidP="00474924">
            <w:pPr>
              <w:spacing w:line="240" w:lineRule="exact"/>
              <w:rPr>
                <w:rFonts w:ascii="宋体" w:hAnsi="宋体"/>
                <w:b/>
                <w:sz w:val="21"/>
                <w:szCs w:val="21"/>
              </w:rPr>
            </w:pPr>
            <w:r w:rsidRPr="00936F08">
              <w:rPr>
                <w:rFonts w:ascii="KaiTi" w:eastAsia="KaiTi" w:hAnsi="KaiTi" w:hint="eastAsia"/>
                <w:szCs w:val="21"/>
              </w:rPr>
              <w:t>（见各部门考核结果）。</w:t>
            </w:r>
          </w:p>
        </w:tc>
      </w:tr>
      <w:tr w:rsidR="009E20D3" w:rsidTr="00474924">
        <w:trPr>
          <w:cantSplit/>
          <w:trHeight w:val="1502"/>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9E20D3" w:rsidRPr="00CC76B4" w:rsidRDefault="009E20D3" w:rsidP="00474924">
            <w:pPr>
              <w:tabs>
                <w:tab w:val="left" w:pos="540"/>
              </w:tabs>
              <w:spacing w:line="240" w:lineRule="exact"/>
              <w:rPr>
                <w:rFonts w:ascii="KaiTi" w:eastAsia="KaiTi" w:hAnsi="KaiTi"/>
                <w:b/>
                <w:szCs w:val="24"/>
              </w:rPr>
            </w:pPr>
            <w:r w:rsidRPr="00CC76B4">
              <w:rPr>
                <w:rFonts w:ascii="KaiTi" w:eastAsia="KaiTi" w:hAnsi="KaiTi" w:hint="eastAsia"/>
                <w:color w:val="000000" w:themeColor="text1"/>
                <w:szCs w:val="24"/>
              </w:rPr>
              <w:t>管理体系文件由</w:t>
            </w:r>
            <w:r>
              <w:rPr>
                <w:rFonts w:ascii="KaiTi" w:eastAsia="KaiTi" w:hAnsi="KaiTi" w:hint="eastAsia"/>
                <w:color w:val="000000" w:themeColor="text1"/>
                <w:szCs w:val="24"/>
              </w:rPr>
              <w:t>综合</w:t>
            </w:r>
            <w:r w:rsidRPr="00CC76B4">
              <w:rPr>
                <w:rFonts w:ascii="KaiTi" w:eastAsia="KaiTi" w:hAnsi="KaiTi" w:hint="eastAsia"/>
                <w:color w:val="000000" w:themeColor="text1"/>
                <w:szCs w:val="24"/>
              </w:rPr>
              <w:t>部组织编写，总经理批准发布实施，</w:t>
            </w:r>
            <w:r>
              <w:rPr>
                <w:rFonts w:ascii="KaiTi" w:eastAsia="KaiTi" w:hAnsi="KaiTi" w:hint="eastAsia"/>
                <w:color w:val="000000" w:themeColor="text1"/>
                <w:szCs w:val="24"/>
              </w:rPr>
              <w:t>综合</w:t>
            </w:r>
            <w:r w:rsidRPr="00CC76B4">
              <w:rPr>
                <w:rFonts w:ascii="KaiTi" w:eastAsia="KaiTi" w:hAnsi="KaiTi" w:hint="eastAsia"/>
                <w:color w:val="000000" w:themeColor="text1"/>
                <w:szCs w:val="24"/>
              </w:rPr>
              <w:t>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w:t>
            </w:r>
            <w:r>
              <w:rPr>
                <w:rFonts w:ascii="KaiTi" w:eastAsia="KaiTi" w:hAnsi="KaiTi" w:hint="eastAsia"/>
                <w:color w:val="000000" w:themeColor="text1"/>
                <w:szCs w:val="24"/>
              </w:rPr>
              <w:t>综合部</w:t>
            </w:r>
            <w:r w:rsidRPr="00CC76B4">
              <w:rPr>
                <w:rFonts w:ascii="KaiTi" w:eastAsia="KaiTi" w:hAnsi="KaiTi" w:hint="eastAsia"/>
                <w:color w:val="000000" w:themeColor="text1"/>
                <w:szCs w:val="24"/>
              </w:rPr>
              <w:t>不定期 检查记录的同步性、真实性和填写完整、保存状况。</w:t>
            </w:r>
          </w:p>
        </w:tc>
      </w:tr>
      <w:tr w:rsidR="009E20D3" w:rsidTr="00474924">
        <w:trPr>
          <w:cantSplit/>
          <w:trHeight w:val="1520"/>
          <w:jc w:val="center"/>
        </w:trPr>
        <w:tc>
          <w:tcPr>
            <w:tcW w:w="720" w:type="dxa"/>
            <w:vMerge w:val="restart"/>
            <w:textDirection w:val="tbRlV"/>
            <w:vAlign w:val="center"/>
          </w:tcPr>
          <w:p w:rsidR="009E20D3" w:rsidRDefault="009E20D3" w:rsidP="0047492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E20D3" w:rsidRPr="005D6D93" w:rsidRDefault="009E20D3" w:rsidP="00474924">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9E20D3" w:rsidRPr="005D6D93" w:rsidRDefault="009E20D3" w:rsidP="00474924">
            <w:pPr>
              <w:spacing w:line="300" w:lineRule="exact"/>
              <w:rPr>
                <w:rFonts w:ascii="宋体" w:hAnsi="宋体"/>
                <w:b/>
                <w:sz w:val="21"/>
                <w:szCs w:val="21"/>
              </w:rPr>
            </w:pPr>
            <w:r w:rsidRPr="00936F08">
              <w:rPr>
                <w:rFonts w:ascii="KaiTi" w:eastAsia="KaiTi" w:hAnsi="KaiTi" w:hint="eastAsia"/>
                <w:szCs w:val="21"/>
              </w:rPr>
              <w:t>企业目前在职员工1</w:t>
            </w:r>
            <w:r w:rsidRPr="00936F08">
              <w:rPr>
                <w:rFonts w:ascii="KaiTi" w:eastAsia="KaiTi" w:hAnsi="KaiTi"/>
                <w:szCs w:val="21"/>
              </w:rPr>
              <w:t>2</w:t>
            </w:r>
            <w:r w:rsidRPr="00936F08">
              <w:rPr>
                <w:rFonts w:ascii="KaiTi" w:eastAsia="KaiTi" w:hAnsi="KaiTi" w:hint="eastAsia"/>
                <w:szCs w:val="21"/>
              </w:rPr>
              <w:t>人，职工队伍相对稳定，</w:t>
            </w:r>
            <w:r>
              <w:rPr>
                <w:rFonts w:ascii="KaiTi" w:eastAsia="KaiTi" w:hAnsi="KaiTi" w:hint="eastAsia"/>
                <w:szCs w:val="21"/>
              </w:rPr>
              <w:t>均能熟练掌握产品的专业知识，</w:t>
            </w:r>
            <w:r w:rsidRPr="00936F08">
              <w:rPr>
                <w:rFonts w:ascii="KaiTi" w:eastAsia="KaiTi" w:hAnsi="KaiTi" w:hint="eastAsia"/>
                <w:szCs w:val="21"/>
              </w:rPr>
              <w:t>实践经验丰富</w:t>
            </w:r>
            <w:r>
              <w:rPr>
                <w:rFonts w:ascii="KaiTi" w:eastAsia="KaiTi" w:hAnsi="KaiTi" w:hint="eastAsia"/>
                <w:szCs w:val="21"/>
              </w:rPr>
              <w:t>，能与客户顺畅的沟通交流</w:t>
            </w:r>
          </w:p>
        </w:tc>
      </w:tr>
      <w:tr w:rsidR="009E20D3" w:rsidTr="00474924">
        <w:trPr>
          <w:cantSplit/>
          <w:trHeight w:val="1400"/>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设备设施（包括信息系统）、</w:t>
            </w:r>
          </w:p>
          <w:p w:rsidR="009E20D3" w:rsidRPr="005D6D93" w:rsidRDefault="0037286C" w:rsidP="00474924">
            <w:pPr>
              <w:spacing w:line="240" w:lineRule="exact"/>
              <w:rPr>
                <w:rFonts w:ascii="宋体" w:hAnsi="宋体"/>
                <w:b/>
                <w:sz w:val="21"/>
                <w:szCs w:val="21"/>
              </w:rPr>
            </w:pPr>
            <w:r w:rsidRPr="0037286C">
              <w:rPr>
                <w:rFonts w:ascii="KaiTi" w:eastAsia="KaiTi" w:hAnsi="KaiTi" w:hint="eastAsia"/>
                <w:szCs w:val="21"/>
                <w:highlight w:val="yellow"/>
              </w:rPr>
              <w:t>现场补充查看了</w:t>
            </w:r>
            <w:r w:rsidR="009E20D3" w:rsidRPr="0037286C">
              <w:rPr>
                <w:rFonts w:ascii="KaiTi" w:eastAsia="KaiTi" w:hAnsi="KaiTi" w:hint="eastAsia"/>
                <w:szCs w:val="21"/>
                <w:highlight w:val="yellow"/>
              </w:rPr>
              <w:t>基础设施：仓库、办公室</w:t>
            </w:r>
            <w:r w:rsidR="009E20D3" w:rsidRPr="0037286C">
              <w:rPr>
                <w:rFonts w:ascii="KaiTi" w:eastAsia="KaiTi" w:hAnsi="KaiTi"/>
                <w:szCs w:val="21"/>
                <w:highlight w:val="yellow"/>
              </w:rPr>
              <w:t>，</w:t>
            </w:r>
            <w:r w:rsidR="009E20D3" w:rsidRPr="0037286C">
              <w:rPr>
                <w:rFonts w:ascii="KaiTi" w:eastAsia="KaiTi" w:hAnsi="KaiTi" w:hint="eastAsia"/>
                <w:szCs w:val="21"/>
                <w:highlight w:val="yellow"/>
              </w:rPr>
              <w:t>洽谈室。</w:t>
            </w:r>
            <w:r w:rsidR="009E20D3" w:rsidRPr="0037286C">
              <w:rPr>
                <w:rFonts w:ascii="KaiTi" w:eastAsia="KaiTi" w:hAnsi="KaiTi"/>
                <w:szCs w:val="21"/>
                <w:highlight w:val="yellow"/>
              </w:rPr>
              <w:t>主要设施：</w:t>
            </w:r>
            <w:r w:rsidR="009E20D3" w:rsidRPr="0037286C">
              <w:rPr>
                <w:rFonts w:ascii="KaiTi" w:eastAsia="KaiTi" w:hAnsi="KaiTi" w:hint="eastAsia"/>
                <w:szCs w:val="21"/>
                <w:highlight w:val="yellow"/>
              </w:rPr>
              <w:t>电话，电脑、打印机、复印机、空调、办公桌椅等；</w:t>
            </w:r>
          </w:p>
        </w:tc>
      </w:tr>
      <w:tr w:rsidR="009E20D3" w:rsidTr="00474924">
        <w:trPr>
          <w:cantSplit/>
          <w:trHeight w:val="885"/>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过程运行环境</w:t>
            </w:r>
          </w:p>
          <w:p w:rsidR="009E20D3" w:rsidRPr="005D6D93" w:rsidRDefault="0037286C" w:rsidP="00474924">
            <w:pPr>
              <w:spacing w:line="240" w:lineRule="exact"/>
              <w:rPr>
                <w:rFonts w:ascii="宋体" w:hAnsi="宋体"/>
                <w:b/>
                <w:sz w:val="21"/>
                <w:szCs w:val="21"/>
              </w:rPr>
            </w:pPr>
            <w:r w:rsidRPr="0037286C">
              <w:rPr>
                <w:rFonts w:ascii="KaiTi" w:eastAsia="KaiTi" w:hAnsi="KaiTi" w:hint="eastAsia"/>
                <w:szCs w:val="21"/>
                <w:highlight w:val="yellow"/>
              </w:rPr>
              <w:t>现场补充查看了</w:t>
            </w:r>
            <w:r w:rsidR="009E20D3" w:rsidRPr="0037286C">
              <w:rPr>
                <w:rFonts w:ascii="KaiTi" w:eastAsia="KaiTi" w:hAnsi="KaiTi" w:hint="eastAsia"/>
                <w:szCs w:val="21"/>
                <w:highlight w:val="yellow"/>
              </w:rPr>
              <w:t>工作环境：</w:t>
            </w:r>
            <w:r w:rsidR="009E20D3" w:rsidRPr="0037286C">
              <w:rPr>
                <w:rFonts w:ascii="KaiTi" w:eastAsia="KaiTi" w:hAnsi="KaiTi"/>
                <w:szCs w:val="21"/>
                <w:highlight w:val="yellow"/>
              </w:rPr>
              <w:t>办公区域面积220平米布局合理，场所卫生干净整洁，工作环境良好</w:t>
            </w:r>
            <w:r w:rsidR="009E20D3" w:rsidRPr="0037286C">
              <w:rPr>
                <w:rFonts w:ascii="KaiTi" w:eastAsia="KaiTi" w:hAnsi="KaiTi" w:hint="eastAsia"/>
                <w:szCs w:val="21"/>
                <w:highlight w:val="yellow"/>
              </w:rPr>
              <w:t>，仓库面积1</w:t>
            </w:r>
            <w:r w:rsidR="009E20D3" w:rsidRPr="0037286C">
              <w:rPr>
                <w:rFonts w:ascii="KaiTi" w:eastAsia="KaiTi" w:hAnsi="KaiTi"/>
                <w:szCs w:val="21"/>
                <w:highlight w:val="yellow"/>
              </w:rPr>
              <w:t>500</w:t>
            </w:r>
            <w:r w:rsidR="009E20D3" w:rsidRPr="0037286C">
              <w:rPr>
                <w:rFonts w:ascii="KaiTi" w:eastAsia="KaiTi" w:hAnsi="KaiTi" w:hint="eastAsia"/>
                <w:szCs w:val="21"/>
                <w:highlight w:val="yellow"/>
              </w:rPr>
              <w:t>平米，分类货架摆放，标识清晰，</w:t>
            </w:r>
          </w:p>
        </w:tc>
      </w:tr>
      <w:tr w:rsidR="009E20D3" w:rsidTr="00474924">
        <w:trPr>
          <w:cantSplit/>
          <w:trHeight w:val="982"/>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Default="009E20D3" w:rsidP="00474924">
            <w:pPr>
              <w:spacing w:line="240" w:lineRule="exact"/>
              <w:rPr>
                <w:rFonts w:ascii="宋体" w:hAnsi="宋体"/>
                <w:b/>
                <w:sz w:val="21"/>
                <w:szCs w:val="21"/>
              </w:rPr>
            </w:pPr>
            <w:r w:rsidRPr="005D6D93">
              <w:rPr>
                <w:rFonts w:ascii="宋体" w:hAnsi="宋体" w:hint="eastAsia"/>
                <w:b/>
                <w:sz w:val="21"/>
                <w:szCs w:val="21"/>
              </w:rPr>
              <w:t>监视和测量资源</w:t>
            </w:r>
          </w:p>
          <w:p w:rsidR="009E20D3" w:rsidRPr="001E6D37" w:rsidRDefault="009E20D3" w:rsidP="00474924">
            <w:pPr>
              <w:spacing w:line="240" w:lineRule="exact"/>
              <w:rPr>
                <w:rFonts w:ascii="KaiTi" w:eastAsia="KaiTi" w:hAnsi="KaiTi"/>
                <w:b/>
                <w:szCs w:val="24"/>
              </w:rPr>
            </w:pPr>
            <w:r w:rsidRPr="001E6D37">
              <w:rPr>
                <w:rFonts w:ascii="KaiTi" w:eastAsia="KaiTi" w:hAnsi="KaiTi" w:hint="eastAsia"/>
                <w:szCs w:val="24"/>
              </w:rPr>
              <w:t>公司销售服务只是对产品包装、型号、数量、性能、材质单等进行检验，对服务质量进行检查、对顾客满意度进行调查，制定了对应表格。</w:t>
            </w:r>
          </w:p>
        </w:tc>
      </w:tr>
      <w:tr w:rsidR="009E20D3" w:rsidTr="00474924">
        <w:trPr>
          <w:cantSplit/>
          <w:trHeight w:val="1126"/>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知识</w:t>
            </w:r>
          </w:p>
          <w:p w:rsidR="009E20D3" w:rsidRPr="001E6D37" w:rsidRDefault="009E20D3" w:rsidP="00474924">
            <w:pPr>
              <w:rPr>
                <w:rFonts w:ascii="KaiTi" w:eastAsia="KaiTi" w:hAnsi="KaiTi"/>
                <w:szCs w:val="24"/>
              </w:rPr>
            </w:pPr>
            <w:r w:rsidRPr="001E6D37">
              <w:rPr>
                <w:rFonts w:ascii="KaiTi" w:eastAsia="KaiTi" w:hAnsi="KaiTi" w:hint="eastAsia"/>
                <w:szCs w:val="24"/>
              </w:rPr>
              <w:sym w:font="Wingdings 2" w:char="F098"/>
            </w:r>
            <w:r w:rsidRPr="001E6D37">
              <w:rPr>
                <w:rFonts w:ascii="KaiTi" w:eastAsia="KaiTi" w:hAnsi="KaiTi" w:hint="eastAsia"/>
                <w:szCs w:val="24"/>
              </w:rPr>
              <w:t>组织运行所需的知识从内、外部来源获取的有：</w:t>
            </w:r>
          </w:p>
          <w:p w:rsidR="009E20D3" w:rsidRPr="001E6D37" w:rsidRDefault="009E20D3" w:rsidP="00474924">
            <w:pPr>
              <w:pStyle w:val="a7"/>
              <w:numPr>
                <w:ilvl w:val="0"/>
                <w:numId w:val="4"/>
              </w:numPr>
              <w:ind w:firstLineChars="0"/>
              <w:rPr>
                <w:rFonts w:ascii="KaiTi" w:eastAsia="KaiTi" w:hAnsi="KaiTi"/>
                <w:sz w:val="24"/>
              </w:rPr>
            </w:pPr>
            <w:r w:rsidRPr="001E6D37">
              <w:rPr>
                <w:rFonts w:ascii="KaiTi" w:eastAsia="KaiTi" w:hAnsi="KaiTi" w:hint="eastAsia"/>
                <w:sz w:val="24"/>
              </w:rPr>
              <w:t>销售人员以往多年的工作经验（员工过去所有的）根据顾客要求提供满足顾客需求的产品信息等；</w:t>
            </w:r>
          </w:p>
          <w:p w:rsidR="009E20D3" w:rsidRPr="001E6D37" w:rsidRDefault="009E20D3" w:rsidP="00474924">
            <w:pPr>
              <w:pStyle w:val="a7"/>
              <w:numPr>
                <w:ilvl w:val="0"/>
                <w:numId w:val="4"/>
              </w:numPr>
              <w:ind w:firstLineChars="0"/>
              <w:rPr>
                <w:rFonts w:ascii="KaiTi" w:eastAsia="KaiTi" w:hAnsi="KaiTi"/>
                <w:sz w:val="24"/>
              </w:rPr>
            </w:pPr>
            <w:r w:rsidRPr="001E6D37">
              <w:rPr>
                <w:rFonts w:ascii="KaiTi" w:eastAsia="KaiTi" w:hAnsi="KaiTi" w:hint="eastAsia"/>
                <w:sz w:val="24"/>
              </w:rPr>
              <w:t>外部来源获取有：体系咨询老师传授的体系知识及所实施的内审员的培训；供方提供的产品介绍等。</w:t>
            </w:r>
          </w:p>
          <w:p w:rsidR="009E20D3" w:rsidRPr="001E6D37" w:rsidRDefault="009E20D3" w:rsidP="00474924">
            <w:pPr>
              <w:pStyle w:val="a7"/>
              <w:numPr>
                <w:ilvl w:val="0"/>
                <w:numId w:val="4"/>
              </w:numPr>
              <w:ind w:firstLineChars="0"/>
              <w:rPr>
                <w:rFonts w:ascii="KaiTi" w:eastAsia="KaiTi" w:hAnsi="KaiTi"/>
                <w:sz w:val="24"/>
              </w:rPr>
            </w:pPr>
            <w:r w:rsidRPr="001E6D37">
              <w:rPr>
                <w:rFonts w:ascii="KaiTi" w:eastAsia="KaiTi" w:hAnsi="KaiTi" w:hint="eastAsia"/>
                <w:sz w:val="24"/>
              </w:rPr>
              <w:t>获取及保持方法：老员工传帮带新员工；存档产品信息；</w:t>
            </w:r>
          </w:p>
          <w:p w:rsidR="009E20D3" w:rsidRPr="001E6D37" w:rsidRDefault="009E20D3" w:rsidP="00474924">
            <w:pPr>
              <w:pStyle w:val="a7"/>
              <w:numPr>
                <w:ilvl w:val="0"/>
                <w:numId w:val="4"/>
              </w:numPr>
              <w:ind w:firstLineChars="0"/>
              <w:rPr>
                <w:rFonts w:ascii="KaiTi" w:eastAsia="KaiTi" w:hAnsi="KaiTi"/>
                <w:sz w:val="24"/>
              </w:rPr>
            </w:pPr>
            <w:r w:rsidRPr="001E6D37">
              <w:rPr>
                <w:rFonts w:ascii="KaiTi" w:eastAsia="KaiTi" w:hAnsi="KaiTi" w:hint="eastAsia"/>
                <w:sz w:val="24"/>
              </w:rPr>
              <w:t>为应对不断变化的的需求和法阵趋势，组织策划进行体系标准及相关知识的再培训、招聘有专业知识的销售人员等方式对确定的知识及时更新；</w:t>
            </w:r>
          </w:p>
          <w:p w:rsidR="009E20D3" w:rsidRPr="001E6D37" w:rsidRDefault="009E20D3" w:rsidP="00474924">
            <w:pPr>
              <w:pStyle w:val="a7"/>
              <w:numPr>
                <w:ilvl w:val="0"/>
                <w:numId w:val="4"/>
              </w:numPr>
              <w:ind w:firstLineChars="0"/>
              <w:rPr>
                <w:rFonts w:ascii="KaiTi" w:eastAsia="KaiTi" w:hAnsi="KaiTi"/>
                <w:sz w:val="24"/>
              </w:rPr>
            </w:pPr>
            <w:r w:rsidRPr="001E6D37">
              <w:rPr>
                <w:rFonts w:ascii="KaiTi" w:eastAsia="KaiTi" w:hAnsi="KaiTi" w:hint="eastAsia"/>
                <w:sz w:val="24"/>
              </w:rPr>
              <w:t>对外来文件进行了识别收集，现场提供有《外来文件一览表》包括</w:t>
            </w:r>
            <w:r w:rsidRPr="001E6D37">
              <w:rPr>
                <w:rFonts w:ascii="KaiTi" w:eastAsia="KaiTi" w:hAnsi="KaiTi"/>
                <w:sz w:val="24"/>
              </w:rPr>
              <w:t>质量法、</w:t>
            </w:r>
            <w:r w:rsidRPr="001E6D37">
              <w:rPr>
                <w:rFonts w:ascii="KaiTi" w:eastAsia="KaiTi" w:hAnsi="KaiTi" w:hint="eastAsia"/>
                <w:sz w:val="24"/>
              </w:rPr>
              <w:t>标准化法、</w:t>
            </w:r>
            <w:r w:rsidRPr="001E6D37">
              <w:rPr>
                <w:rFonts w:ascii="KaiTi" w:eastAsia="KaiTi" w:hAnsi="KaiTi"/>
                <w:sz w:val="24"/>
              </w:rPr>
              <w:t>合同法、劳动法、消防法、</w:t>
            </w:r>
            <w:r w:rsidRPr="001E6D37">
              <w:rPr>
                <w:rFonts w:ascii="KaiTi" w:eastAsia="KaiTi" w:hAnsi="KaiTi" w:hint="eastAsia"/>
                <w:sz w:val="24"/>
              </w:rPr>
              <w:t>安全生产法</w:t>
            </w:r>
            <w:r w:rsidRPr="001E6D37">
              <w:rPr>
                <w:rFonts w:ascii="KaiTi" w:eastAsia="KaiTi" w:hAnsi="KaiTi"/>
                <w:sz w:val="24"/>
              </w:rPr>
              <w:t>、</w:t>
            </w:r>
            <w:r w:rsidRPr="001E6D37">
              <w:rPr>
                <w:rFonts w:ascii="KaiTi" w:eastAsia="KaiTi" w:hAnsi="KaiTi" w:hint="eastAsia"/>
                <w:sz w:val="24"/>
              </w:rPr>
              <w:t xml:space="preserve"> 所销售产品的相关国家标准、行业标准、GB/T 19000-2016《质量管理体系 基础和术语》、GB/T 19001-2016《质量管理体系 要求》等法规要求。</w:t>
            </w:r>
          </w:p>
          <w:p w:rsidR="009E20D3" w:rsidRPr="005D6D93" w:rsidRDefault="009E20D3" w:rsidP="00474924">
            <w:pPr>
              <w:spacing w:line="240" w:lineRule="exact"/>
              <w:rPr>
                <w:rFonts w:ascii="宋体" w:hAnsi="宋体"/>
                <w:b/>
                <w:sz w:val="21"/>
                <w:szCs w:val="21"/>
              </w:rPr>
            </w:pPr>
            <w:r w:rsidRPr="001E6D37">
              <w:rPr>
                <w:rFonts w:ascii="KaiTi" w:eastAsia="KaiTi" w:hAnsi="KaiTi" w:hint="eastAsia"/>
                <w:szCs w:val="24"/>
              </w:rPr>
              <w:sym w:font="Wingdings 2" w:char="F098"/>
            </w:r>
            <w:r w:rsidRPr="001E6D37">
              <w:rPr>
                <w:rFonts w:ascii="KaiTi" w:eastAsia="KaiTi" w:hAnsi="KaiTi" w:hint="eastAsia"/>
                <w:szCs w:val="24"/>
              </w:rPr>
              <w:t>企业知识管理符合要求。</w:t>
            </w:r>
          </w:p>
        </w:tc>
      </w:tr>
      <w:tr w:rsidR="009E20D3" w:rsidTr="00474924">
        <w:trPr>
          <w:cantSplit/>
          <w:trHeight w:val="1409"/>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环保设施：</w:t>
            </w:r>
          </w:p>
        </w:tc>
      </w:tr>
      <w:tr w:rsidR="009E20D3" w:rsidTr="00474924">
        <w:trPr>
          <w:cantSplit/>
          <w:trHeight w:val="1258"/>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职业健康安全设施：</w:t>
            </w:r>
          </w:p>
        </w:tc>
      </w:tr>
      <w:tr w:rsidR="009E20D3" w:rsidTr="00474924">
        <w:trPr>
          <w:cantSplit/>
          <w:trHeight w:val="2531"/>
          <w:jc w:val="center"/>
        </w:trPr>
        <w:tc>
          <w:tcPr>
            <w:tcW w:w="720" w:type="dxa"/>
            <w:vMerge w:val="restart"/>
            <w:textDirection w:val="tbRlV"/>
            <w:vAlign w:val="center"/>
          </w:tcPr>
          <w:p w:rsidR="009E20D3" w:rsidRDefault="009E20D3" w:rsidP="00474924">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9E20D3" w:rsidRPr="005D6D93" w:rsidRDefault="009E20D3" w:rsidP="00474924">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9E20D3" w:rsidRDefault="009E20D3" w:rsidP="00474924">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9E20D3" w:rsidRPr="00936F08" w:rsidRDefault="009E20D3" w:rsidP="00474924">
            <w:pPr>
              <w:autoSpaceDE w:val="0"/>
              <w:autoSpaceDN w:val="0"/>
              <w:adjustRightInd w:val="0"/>
              <w:spacing w:line="360"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质量方针：</w:t>
            </w:r>
          </w:p>
          <w:p w:rsidR="009E20D3" w:rsidRPr="00936F08" w:rsidRDefault="009E20D3" w:rsidP="0047492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科学管理，保障质量，确保顾客满意；</w:t>
            </w:r>
          </w:p>
          <w:p w:rsidR="009E20D3" w:rsidRPr="00936F08" w:rsidRDefault="009E20D3" w:rsidP="0047492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以人为本，持续改进，促进公司发展。</w:t>
            </w:r>
          </w:p>
          <w:p w:rsidR="009E20D3" w:rsidRPr="00936F08" w:rsidRDefault="009E20D3" w:rsidP="00474924">
            <w:pPr>
              <w:adjustRightInd w:val="0"/>
              <w:snapToGrid w:val="0"/>
              <w:spacing w:line="276"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方针在质量手册中予以规定，经总经理批准实施。</w:t>
            </w:r>
          </w:p>
          <w:p w:rsidR="009E20D3" w:rsidRPr="00936F08" w:rsidRDefault="009E20D3" w:rsidP="00474924">
            <w:pPr>
              <w:rPr>
                <w:rFonts w:ascii="KaiTi" w:eastAsia="KaiTi" w:hAnsi="KaiTi"/>
                <w:szCs w:val="21"/>
              </w:rPr>
            </w:pPr>
            <w:r w:rsidRPr="00936F08">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9E20D3" w:rsidRPr="005D6D93" w:rsidRDefault="009E20D3" w:rsidP="00474924">
            <w:pPr>
              <w:spacing w:line="300" w:lineRule="exact"/>
              <w:ind w:left="1"/>
              <w:rPr>
                <w:rFonts w:ascii="宋体" w:hAnsi="宋体"/>
                <w:b/>
                <w:sz w:val="21"/>
                <w:szCs w:val="21"/>
              </w:rPr>
            </w:pPr>
            <w:r w:rsidRPr="00936F08">
              <w:rPr>
                <w:rFonts w:ascii="KaiTi" w:eastAsia="KaiTi" w:hAnsi="KaiTi" w:hint="eastAsia"/>
                <w:szCs w:val="21"/>
              </w:rPr>
              <w:t>质量方针基本适宜。。</w:t>
            </w:r>
          </w:p>
        </w:tc>
      </w:tr>
      <w:tr w:rsidR="009E20D3" w:rsidTr="00474924">
        <w:trPr>
          <w:cantSplit/>
          <w:trHeight w:val="2553"/>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9E20D3" w:rsidRPr="005D6D93" w:rsidRDefault="009E20D3" w:rsidP="00474924">
            <w:pPr>
              <w:spacing w:line="240" w:lineRule="exact"/>
              <w:rPr>
                <w:rFonts w:ascii="宋体" w:hAnsi="宋体"/>
                <w:b/>
                <w:sz w:val="21"/>
                <w:szCs w:val="21"/>
              </w:rPr>
            </w:pPr>
          </w:p>
          <w:p w:rsidR="009E20D3" w:rsidRPr="001E6D37" w:rsidRDefault="009E20D3" w:rsidP="00474924">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内部沟通的情况：内部沟通方式：文件、会议、电话、面谈等方式进行内部沟通</w:t>
            </w:r>
          </w:p>
          <w:p w:rsidR="009E20D3" w:rsidRPr="001E6D37" w:rsidRDefault="009E20D3" w:rsidP="00474924">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 xml:space="preserve">                内部沟通的效果：沟通顺畅</w:t>
            </w:r>
          </w:p>
          <w:p w:rsidR="009E20D3" w:rsidRPr="001E6D37" w:rsidRDefault="009E20D3" w:rsidP="00474924">
            <w:pPr>
              <w:spacing w:line="240" w:lineRule="exact"/>
              <w:rPr>
                <w:rFonts w:ascii="楷体_GB2312" w:eastAsia="楷体_GB2312"/>
                <w:bCs/>
                <w:color w:val="000000" w:themeColor="text1"/>
                <w:sz w:val="21"/>
                <w:szCs w:val="21"/>
              </w:rPr>
            </w:pPr>
          </w:p>
          <w:p w:rsidR="009E20D3" w:rsidRPr="001E6D37" w:rsidRDefault="009E20D3" w:rsidP="00474924">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组织对外联络，关注顾客的感受情况（QMS）：对顾客回访，进行满意度调查</w:t>
            </w:r>
          </w:p>
          <w:p w:rsidR="009E20D3" w:rsidRPr="001E6D37" w:rsidRDefault="009E20D3" w:rsidP="00474924">
            <w:pPr>
              <w:spacing w:line="240" w:lineRule="exact"/>
              <w:rPr>
                <w:rFonts w:ascii="宋体" w:hAnsi="宋体"/>
                <w:bCs/>
                <w:sz w:val="21"/>
                <w:szCs w:val="21"/>
              </w:rPr>
            </w:pPr>
          </w:p>
          <w:p w:rsidR="009E20D3" w:rsidRPr="001E6D37" w:rsidRDefault="009E20D3" w:rsidP="00474924">
            <w:pPr>
              <w:spacing w:line="240" w:lineRule="exact"/>
              <w:rPr>
                <w:rFonts w:ascii="宋体" w:hAnsi="宋体"/>
                <w:bCs/>
                <w:sz w:val="21"/>
                <w:szCs w:val="21"/>
              </w:rPr>
            </w:pPr>
            <w:r w:rsidRPr="001E6D37">
              <w:rPr>
                <w:rFonts w:ascii="宋体" w:hAnsi="宋体" w:hint="eastAsia"/>
                <w:bCs/>
                <w:sz w:val="21"/>
                <w:szCs w:val="21"/>
              </w:rPr>
              <w:t>外部信息的接收、成文并答复的情况（</w:t>
            </w:r>
            <w:r w:rsidRPr="001E6D37">
              <w:rPr>
                <w:rFonts w:ascii="宋体" w:hAnsi="宋体"/>
                <w:bCs/>
                <w:sz w:val="21"/>
                <w:szCs w:val="21"/>
              </w:rPr>
              <w:t>E</w:t>
            </w:r>
            <w:r w:rsidRPr="001E6D37">
              <w:rPr>
                <w:rFonts w:ascii="宋体" w:hAnsi="宋体" w:hint="eastAsia"/>
                <w:bCs/>
                <w:sz w:val="21"/>
                <w:szCs w:val="21"/>
              </w:rPr>
              <w:t>、</w:t>
            </w:r>
            <w:r w:rsidRPr="001E6D37">
              <w:rPr>
                <w:rFonts w:ascii="宋体" w:hAnsi="宋体"/>
                <w:bCs/>
                <w:sz w:val="21"/>
                <w:szCs w:val="21"/>
              </w:rPr>
              <w:t>S</w:t>
            </w:r>
            <w:r w:rsidRPr="001E6D37">
              <w:rPr>
                <w:rFonts w:ascii="宋体" w:hAnsi="宋体" w:hint="eastAsia"/>
                <w:bCs/>
                <w:sz w:val="21"/>
                <w:szCs w:val="21"/>
              </w:rPr>
              <w:t>填写）：</w:t>
            </w:r>
          </w:p>
          <w:p w:rsidR="009E20D3" w:rsidRPr="001E6D37" w:rsidRDefault="009E20D3" w:rsidP="00474924">
            <w:pPr>
              <w:spacing w:line="240" w:lineRule="exact"/>
              <w:rPr>
                <w:rFonts w:ascii="宋体" w:hAnsi="宋体"/>
                <w:bCs/>
                <w:sz w:val="21"/>
                <w:szCs w:val="21"/>
              </w:rPr>
            </w:pPr>
          </w:p>
          <w:p w:rsidR="009E20D3" w:rsidRPr="001E6D37" w:rsidRDefault="009E20D3" w:rsidP="00474924">
            <w:pPr>
              <w:spacing w:line="240" w:lineRule="exact"/>
              <w:rPr>
                <w:rFonts w:ascii="宋体" w:hAnsi="宋体"/>
                <w:bCs/>
                <w:sz w:val="21"/>
                <w:szCs w:val="21"/>
              </w:rPr>
            </w:pPr>
            <w:r w:rsidRPr="001E6D37">
              <w:rPr>
                <w:rFonts w:ascii="宋体" w:hAnsi="宋体" w:hint="eastAsia"/>
                <w:bCs/>
                <w:sz w:val="21"/>
                <w:szCs w:val="21"/>
              </w:rPr>
              <w:t>重要环境因素信息对外交流情况（</w:t>
            </w:r>
            <w:r w:rsidRPr="001E6D37">
              <w:rPr>
                <w:rFonts w:ascii="宋体" w:hAnsi="宋体"/>
                <w:bCs/>
                <w:sz w:val="21"/>
                <w:szCs w:val="21"/>
              </w:rPr>
              <w:t>EMS</w:t>
            </w:r>
            <w:r w:rsidRPr="001E6D37">
              <w:rPr>
                <w:rFonts w:ascii="宋体" w:hAnsi="宋体" w:hint="eastAsia"/>
                <w:bCs/>
                <w:sz w:val="21"/>
                <w:szCs w:val="21"/>
              </w:rPr>
              <w:t>填写）：</w:t>
            </w:r>
          </w:p>
          <w:p w:rsidR="009E20D3" w:rsidRPr="001E6D37" w:rsidRDefault="009E20D3" w:rsidP="00474924">
            <w:pPr>
              <w:spacing w:line="240" w:lineRule="exact"/>
              <w:rPr>
                <w:rFonts w:ascii="宋体" w:hAnsi="宋体"/>
                <w:bCs/>
                <w:sz w:val="21"/>
                <w:szCs w:val="21"/>
              </w:rPr>
            </w:pPr>
          </w:p>
          <w:p w:rsidR="009E20D3" w:rsidRPr="001E6D37" w:rsidRDefault="009E20D3" w:rsidP="00474924">
            <w:pPr>
              <w:spacing w:line="240" w:lineRule="exact"/>
              <w:rPr>
                <w:rFonts w:ascii="宋体" w:hAnsi="宋体"/>
                <w:bCs/>
                <w:sz w:val="21"/>
                <w:szCs w:val="21"/>
              </w:rPr>
            </w:pPr>
            <w:r w:rsidRPr="001E6D37">
              <w:rPr>
                <w:rFonts w:ascii="宋体" w:hAnsi="宋体"/>
                <w:bCs/>
                <w:sz w:val="21"/>
                <w:szCs w:val="21"/>
              </w:rPr>
              <w:t>OHSMS</w:t>
            </w:r>
            <w:r w:rsidRPr="001E6D37">
              <w:rPr>
                <w:rFonts w:ascii="宋体" w:hAnsi="宋体" w:hint="eastAsia"/>
                <w:bCs/>
                <w:sz w:val="21"/>
                <w:szCs w:val="21"/>
              </w:rPr>
              <w:t>事务代表协商和交流的情况（</w:t>
            </w:r>
            <w:r w:rsidRPr="001E6D37">
              <w:rPr>
                <w:rFonts w:ascii="宋体" w:hAnsi="宋体"/>
                <w:bCs/>
                <w:sz w:val="21"/>
                <w:szCs w:val="21"/>
              </w:rPr>
              <w:t>OHSMS</w:t>
            </w:r>
            <w:r w:rsidRPr="001E6D37">
              <w:rPr>
                <w:rFonts w:ascii="宋体" w:hAnsi="宋体" w:hint="eastAsia"/>
                <w:bCs/>
                <w:sz w:val="21"/>
                <w:szCs w:val="21"/>
              </w:rPr>
              <w:t>填写）：</w:t>
            </w:r>
          </w:p>
          <w:p w:rsidR="009E20D3" w:rsidRPr="005D6D93" w:rsidRDefault="009E20D3" w:rsidP="00474924">
            <w:pPr>
              <w:spacing w:line="240" w:lineRule="exact"/>
              <w:rPr>
                <w:rFonts w:ascii="宋体" w:hAnsi="宋体"/>
                <w:b/>
                <w:sz w:val="21"/>
                <w:szCs w:val="21"/>
              </w:rPr>
            </w:pPr>
          </w:p>
          <w:p w:rsidR="009E20D3" w:rsidRPr="005D6D93" w:rsidRDefault="009E20D3" w:rsidP="00474924">
            <w:pPr>
              <w:spacing w:line="240" w:lineRule="exact"/>
              <w:rPr>
                <w:rFonts w:ascii="宋体" w:hAnsi="宋体"/>
                <w:b/>
                <w:sz w:val="21"/>
                <w:szCs w:val="21"/>
              </w:rPr>
            </w:pPr>
          </w:p>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Default="009E20D3" w:rsidP="00474924">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9E20D3" w:rsidRDefault="009E20D3" w:rsidP="00474924">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9E20D3" w:rsidRPr="001E6D37" w:rsidRDefault="009E20D3" w:rsidP="00474924">
            <w:pPr>
              <w:spacing w:line="240" w:lineRule="exact"/>
              <w:rPr>
                <w:rFonts w:ascii="KaiTi" w:eastAsia="KaiTi" w:hAnsi="KaiTi"/>
                <w:bCs/>
                <w:color w:val="000000" w:themeColor="text1"/>
                <w:szCs w:val="24"/>
              </w:rPr>
            </w:pPr>
            <w:r w:rsidRPr="001E6D37">
              <w:rPr>
                <w:rFonts w:ascii="KaiTi" w:eastAsia="KaiTi" w:hAnsi="KaiTi" w:hint="eastAsia"/>
                <w:bCs/>
                <w:color w:val="000000" w:themeColor="text1"/>
                <w:szCs w:val="24"/>
              </w:rPr>
              <w:t>产品和服务要求：主要根据顾客提出的产品要求</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标书中明示产品要求</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产品执行的技术指标等进行控制，严格按要求进行了合同评审—确保能满足客户需求，控制情况较好。</w:t>
            </w:r>
          </w:p>
          <w:p w:rsidR="009E20D3" w:rsidRPr="001E6D37" w:rsidRDefault="009E20D3" w:rsidP="00474924">
            <w:pPr>
              <w:spacing w:line="240" w:lineRule="exact"/>
              <w:ind w:firstLineChars="98" w:firstLine="235"/>
              <w:rPr>
                <w:rFonts w:ascii="KaiTi" w:eastAsia="KaiTi" w:hAnsi="KaiTi"/>
                <w:bCs/>
                <w:color w:val="000000" w:themeColor="text1"/>
                <w:szCs w:val="24"/>
              </w:rPr>
            </w:pPr>
            <w:r w:rsidRPr="001E6D37">
              <w:rPr>
                <w:rFonts w:ascii="KaiTi" w:eastAsia="KaiTi" w:hAnsi="KaiTi" w:hint="eastAsia"/>
                <w:bCs/>
                <w:color w:val="000000" w:themeColor="text1"/>
                <w:szCs w:val="24"/>
              </w:rPr>
              <w:t>采购过程控制：首先编制采购产品验收规范、采购产品检验规程等作业文件规定采购产品质量要求；其次对供方进行了评价，保证采购产品</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服务的质量符合公司要求；通过制定采购计划实施采购，目前控制状况良好。</w:t>
            </w:r>
          </w:p>
          <w:p w:rsidR="009E20D3" w:rsidRPr="001E6D37" w:rsidRDefault="009E20D3" w:rsidP="00474924">
            <w:pPr>
              <w:spacing w:line="240" w:lineRule="exact"/>
              <w:ind w:firstLineChars="147" w:firstLine="353"/>
              <w:rPr>
                <w:rFonts w:ascii="KaiTi" w:eastAsia="KaiTi" w:hAnsi="KaiTi"/>
                <w:bCs/>
                <w:color w:val="000000" w:themeColor="text1"/>
                <w:szCs w:val="24"/>
              </w:rPr>
            </w:pPr>
            <w:r w:rsidRPr="001E6D37">
              <w:rPr>
                <w:rFonts w:ascii="KaiTi" w:eastAsia="KaiTi" w:hAnsi="KaiTi" w:hint="eastAsia"/>
                <w:bCs/>
                <w:color w:val="000000" w:themeColor="text1"/>
                <w:szCs w:val="24"/>
              </w:rPr>
              <w:t>生产和服务提供：通过市场调研或网络调查，与顾客洽谈产品型号</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数量</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价格等信息，与顾客签订合同，进行合同评审，进行售前</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售中</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售后服务，通过合同评审表，评审内容有交货期</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价格</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产品质量要求等，目前生产和服务过程控制情况较好。</w:t>
            </w:r>
          </w:p>
          <w:p w:rsidR="009E20D3" w:rsidRPr="001E6D37" w:rsidRDefault="009E20D3" w:rsidP="00474924">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销售过程：公司与产品有关的要求主要体现在标书、合同及相关法律法规及标准中。一般通过电话、老客户介绍、招投标等方式进行销售。在签订正式合同前，由销售部组织进行合同评审，签订合同后，组织生产及时与客户沟通，按时交付。收集顾客对产品的反馈信息，开展顾客满意度调查，包括顾客抱怨和投诉，目前未发生顾客投诉事件。</w:t>
            </w:r>
          </w:p>
          <w:p w:rsidR="009E20D3" w:rsidRPr="001E6D37" w:rsidRDefault="009E20D3" w:rsidP="00474924">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企业外包过程：无</w:t>
            </w:r>
          </w:p>
          <w:p w:rsidR="009E20D3" w:rsidRPr="001E6D37" w:rsidRDefault="009E20D3" w:rsidP="00474924">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企业关键过程：采购、销售</w:t>
            </w:r>
          </w:p>
          <w:p w:rsidR="009E20D3" w:rsidRDefault="009E20D3" w:rsidP="00474924">
            <w:pPr>
              <w:spacing w:line="240" w:lineRule="exact"/>
              <w:rPr>
                <w:rFonts w:ascii="KaiTi" w:eastAsia="KaiTi" w:hAnsi="KaiTi"/>
                <w:bCs/>
                <w:color w:val="000000" w:themeColor="text1"/>
                <w:szCs w:val="24"/>
              </w:rPr>
            </w:pPr>
            <w:r w:rsidRPr="001E6D37">
              <w:rPr>
                <w:rFonts w:ascii="KaiTi" w:eastAsia="KaiTi" w:hAnsi="KaiTi" w:hint="eastAsia"/>
                <w:bCs/>
                <w:color w:val="000000" w:themeColor="text1"/>
                <w:szCs w:val="24"/>
              </w:rPr>
              <w:t>企业特殊过程：销售</w:t>
            </w:r>
          </w:p>
          <w:p w:rsidR="0037286C" w:rsidRPr="005D6D93" w:rsidRDefault="0037286C" w:rsidP="00474924">
            <w:pPr>
              <w:spacing w:line="240" w:lineRule="exact"/>
              <w:rPr>
                <w:rFonts w:ascii="宋体" w:hAnsi="宋体"/>
                <w:b/>
                <w:sz w:val="21"/>
                <w:szCs w:val="21"/>
              </w:rPr>
            </w:pPr>
            <w:r w:rsidRPr="0037286C">
              <w:rPr>
                <w:rFonts w:ascii="KaiTi" w:eastAsia="KaiTi" w:hAnsi="KaiTi" w:hint="eastAsia"/>
                <w:bCs/>
                <w:color w:val="000000" w:themeColor="text1"/>
                <w:szCs w:val="24"/>
                <w:highlight w:val="yellow"/>
              </w:rPr>
              <w:t>现场补充确认了销售过程、采购过程、生产和服务过程等内容，基本符合要求。</w:t>
            </w: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9E20D3" w:rsidRPr="00293F0A" w:rsidRDefault="009E20D3" w:rsidP="00474924">
            <w:pPr>
              <w:spacing w:line="300" w:lineRule="exact"/>
              <w:rPr>
                <w:rFonts w:ascii="KaiTi" w:eastAsia="KaiTi" w:hAnsi="KaiTi"/>
                <w:szCs w:val="24"/>
              </w:rPr>
            </w:pPr>
            <w:r w:rsidRPr="00293F0A">
              <w:rPr>
                <w:rFonts w:ascii="KaiTi" w:eastAsia="KaiTi" w:hAnsi="KaiTi"/>
                <w:szCs w:val="24"/>
              </w:rPr>
              <w:t>质量法、</w:t>
            </w:r>
            <w:r w:rsidRPr="00293F0A">
              <w:rPr>
                <w:rFonts w:ascii="KaiTi" w:eastAsia="KaiTi" w:hAnsi="KaiTi" w:hint="eastAsia"/>
                <w:szCs w:val="24"/>
              </w:rPr>
              <w:t>标准化法、</w:t>
            </w:r>
            <w:r w:rsidRPr="00293F0A">
              <w:rPr>
                <w:rFonts w:ascii="KaiTi" w:eastAsia="KaiTi" w:hAnsi="KaiTi"/>
                <w:szCs w:val="24"/>
              </w:rPr>
              <w:t>合同法、劳动法、</w:t>
            </w:r>
            <w:r w:rsidRPr="00293F0A">
              <w:rPr>
                <w:rFonts w:ascii="KaiTi" w:eastAsia="KaiTi" w:hAnsi="KaiTi" w:hint="eastAsia"/>
                <w:szCs w:val="24"/>
              </w:rPr>
              <w:t xml:space="preserve"> 所销售产品的相关国家标准、行业标准、</w:t>
            </w:r>
          </w:p>
          <w:p w:rsidR="009E20D3" w:rsidRPr="00293F0A" w:rsidRDefault="009E20D3" w:rsidP="00474924">
            <w:pPr>
              <w:spacing w:line="240" w:lineRule="exact"/>
              <w:rPr>
                <w:rFonts w:ascii="KaiTi" w:eastAsia="KaiTi" w:hAnsi="KaiTi"/>
                <w:szCs w:val="24"/>
              </w:rPr>
            </w:pPr>
            <w:r w:rsidRPr="00293F0A">
              <w:rPr>
                <w:rFonts w:ascii="KaiTi" w:eastAsia="KaiTi" w:hAnsi="KaiTi" w:hint="eastAsia"/>
                <w:szCs w:val="24"/>
              </w:rPr>
              <w:t>目前提供给客户的产品均合格</w:t>
            </w:r>
          </w:p>
          <w:p w:rsidR="009E20D3" w:rsidRPr="00293F0A" w:rsidRDefault="009E20D3" w:rsidP="00474924">
            <w:pPr>
              <w:spacing w:line="240" w:lineRule="exact"/>
              <w:rPr>
                <w:rFonts w:ascii="KaiTi" w:eastAsia="KaiTi" w:hAnsi="KaiTi"/>
                <w:szCs w:val="24"/>
              </w:rPr>
            </w:pPr>
          </w:p>
          <w:p w:rsidR="009E20D3" w:rsidRPr="005D6D93" w:rsidRDefault="009E20D3" w:rsidP="00474924">
            <w:pPr>
              <w:spacing w:line="240" w:lineRule="exact"/>
              <w:rPr>
                <w:rFonts w:ascii="宋体" w:hAnsi="宋体"/>
                <w:b/>
                <w:sz w:val="21"/>
                <w:szCs w:val="21"/>
              </w:rPr>
            </w:pPr>
          </w:p>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9E20D3" w:rsidRPr="005D6D93" w:rsidRDefault="009E20D3" w:rsidP="00474924">
            <w:pPr>
              <w:spacing w:line="240" w:lineRule="exact"/>
              <w:rPr>
                <w:rFonts w:ascii="宋体" w:hAnsi="宋体"/>
                <w:b/>
                <w:sz w:val="21"/>
                <w:szCs w:val="21"/>
              </w:rPr>
            </w:pP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9E20D3" w:rsidRPr="005D6D93" w:rsidRDefault="009E20D3" w:rsidP="00474924">
            <w:pPr>
              <w:spacing w:line="240" w:lineRule="exact"/>
              <w:ind w:firstLineChars="100" w:firstLine="211"/>
              <w:rPr>
                <w:rFonts w:ascii="宋体" w:hAnsi="宋体"/>
                <w:b/>
                <w:sz w:val="21"/>
                <w:szCs w:val="21"/>
              </w:rPr>
            </w:pPr>
          </w:p>
          <w:p w:rsidR="009E20D3" w:rsidRPr="005D6D93" w:rsidRDefault="009E20D3" w:rsidP="00474924">
            <w:pPr>
              <w:spacing w:line="240" w:lineRule="exact"/>
              <w:ind w:firstLineChars="100" w:firstLine="211"/>
              <w:rPr>
                <w:rFonts w:ascii="宋体" w:hAnsi="宋体"/>
                <w:b/>
                <w:sz w:val="21"/>
                <w:szCs w:val="21"/>
              </w:rPr>
            </w:pPr>
            <w:r>
              <w:rPr>
                <w:rFonts w:ascii="宋体" w:hAnsi="宋体" w:hint="eastAsia"/>
                <w:b/>
                <w:sz w:val="21"/>
                <w:szCs w:val="21"/>
              </w:rPr>
              <w:t>无</w:t>
            </w:r>
          </w:p>
          <w:p w:rsidR="009E20D3" w:rsidRDefault="009E20D3" w:rsidP="00474924">
            <w:pPr>
              <w:spacing w:line="240" w:lineRule="exact"/>
              <w:rPr>
                <w:rFonts w:ascii="宋体" w:hAnsi="宋体"/>
                <w:b/>
                <w:sz w:val="21"/>
                <w:szCs w:val="21"/>
              </w:rPr>
            </w:pPr>
          </w:p>
          <w:p w:rsidR="009E20D3" w:rsidRDefault="009E20D3" w:rsidP="00474924">
            <w:pPr>
              <w:spacing w:line="240" w:lineRule="exact"/>
              <w:rPr>
                <w:rFonts w:ascii="宋体" w:hAnsi="宋体"/>
                <w:b/>
                <w:sz w:val="21"/>
                <w:szCs w:val="21"/>
              </w:rPr>
            </w:pPr>
          </w:p>
          <w:p w:rsidR="009E20D3" w:rsidRPr="005D6D93" w:rsidRDefault="009E20D3" w:rsidP="00474924">
            <w:pPr>
              <w:spacing w:line="240" w:lineRule="exact"/>
              <w:rPr>
                <w:rFonts w:ascii="宋体" w:hAnsi="宋体"/>
                <w:b/>
                <w:sz w:val="21"/>
                <w:szCs w:val="21"/>
              </w:rPr>
            </w:pPr>
          </w:p>
          <w:p w:rsidR="009E20D3" w:rsidRPr="005D6D93" w:rsidRDefault="009E20D3" w:rsidP="0047492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9E20D3" w:rsidRPr="005D6D93" w:rsidRDefault="009E20D3" w:rsidP="00474924">
            <w:pPr>
              <w:spacing w:line="300" w:lineRule="exact"/>
              <w:jc w:val="left"/>
              <w:rPr>
                <w:rFonts w:ascii="宋体" w:hAnsi="宋体"/>
                <w:b/>
                <w:sz w:val="21"/>
                <w:szCs w:val="21"/>
              </w:rPr>
            </w:pP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9E20D3" w:rsidRPr="00293F0A" w:rsidRDefault="009E20D3" w:rsidP="00474924">
            <w:pPr>
              <w:rPr>
                <w:rFonts w:ascii="KaiTi" w:eastAsia="KaiTi" w:hAnsi="KaiTi"/>
                <w:szCs w:val="24"/>
              </w:rPr>
            </w:pPr>
            <w:r w:rsidRPr="00293F0A">
              <w:rPr>
                <w:rFonts w:ascii="KaiTi" w:eastAsia="KaiTi" w:hAnsi="KaiTi" w:hint="eastAsia"/>
                <w:szCs w:val="24"/>
              </w:rPr>
              <w:t>企业编制《不合格品控制程序》，其规定了不合格品的识别、隔离、标识、评审及处置方面的要求。</w:t>
            </w:r>
          </w:p>
          <w:p w:rsidR="009E20D3" w:rsidRPr="00293F0A" w:rsidRDefault="009E20D3" w:rsidP="00474924">
            <w:pPr>
              <w:rPr>
                <w:rFonts w:ascii="KaiTi" w:eastAsia="KaiTi" w:hAnsi="KaiTi"/>
                <w:szCs w:val="24"/>
              </w:rPr>
            </w:pPr>
            <w:r w:rsidRPr="00293F0A">
              <w:rPr>
                <w:rFonts w:ascii="KaiTi" w:eastAsia="KaiTi" w:hAnsi="KaiTi" w:hint="eastAsia"/>
                <w:szCs w:val="24"/>
              </w:rPr>
              <w:t>在产品进货检验中出现的不合格可进行退货处理，在产品交付后出现不合格可进行换货或退货处理。</w:t>
            </w:r>
          </w:p>
          <w:p w:rsidR="009E20D3" w:rsidRPr="00293F0A" w:rsidRDefault="009E20D3" w:rsidP="00474924">
            <w:pPr>
              <w:rPr>
                <w:rFonts w:ascii="KaiTi" w:eastAsia="KaiTi" w:hAnsi="KaiTi"/>
                <w:szCs w:val="24"/>
              </w:rPr>
            </w:pPr>
            <w:r w:rsidRPr="00293F0A">
              <w:rPr>
                <w:rFonts w:ascii="KaiTi" w:eastAsia="KaiTi" w:hAnsi="KaiTi" w:hint="eastAsia"/>
                <w:szCs w:val="24"/>
              </w:rPr>
              <w:t>目前没有发生不合格的情况。</w:t>
            </w:r>
          </w:p>
          <w:p w:rsidR="009E20D3" w:rsidRPr="005D6D93" w:rsidRDefault="009E20D3" w:rsidP="00474924">
            <w:pPr>
              <w:spacing w:line="240" w:lineRule="exact"/>
              <w:rPr>
                <w:rFonts w:ascii="宋体" w:hAnsi="宋体"/>
                <w:b/>
                <w:sz w:val="21"/>
                <w:szCs w:val="21"/>
              </w:rPr>
            </w:pPr>
            <w:r w:rsidRPr="00293F0A">
              <w:rPr>
                <w:rFonts w:ascii="KaiTi" w:eastAsia="KaiTi" w:hAnsi="KaiTi" w:hint="eastAsia"/>
                <w:szCs w:val="24"/>
              </w:rPr>
              <w:t>经查，符合要求</w:t>
            </w: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9E20D3" w:rsidRPr="005D6D93" w:rsidRDefault="009E20D3" w:rsidP="00474924">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9E20D3" w:rsidRPr="005D6D93" w:rsidRDefault="009E20D3" w:rsidP="00474924">
            <w:pPr>
              <w:spacing w:line="240" w:lineRule="exact"/>
              <w:rPr>
                <w:rFonts w:ascii="宋体" w:hAnsi="宋体"/>
                <w:b/>
                <w:sz w:val="21"/>
                <w:szCs w:val="21"/>
              </w:rPr>
            </w:pPr>
          </w:p>
        </w:tc>
      </w:tr>
      <w:tr w:rsidR="009E20D3" w:rsidTr="00474924">
        <w:trPr>
          <w:cantSplit/>
          <w:trHeight w:val="2250"/>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9E20D3" w:rsidTr="00474924">
        <w:trPr>
          <w:cantSplit/>
          <w:trHeight w:val="1403"/>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9E20D3" w:rsidRPr="005D6D93" w:rsidRDefault="009E20D3" w:rsidP="00474924">
            <w:pPr>
              <w:spacing w:line="240" w:lineRule="exact"/>
              <w:rPr>
                <w:rFonts w:ascii="宋体" w:hAnsi="宋体"/>
                <w:b/>
                <w:sz w:val="21"/>
                <w:szCs w:val="21"/>
              </w:rPr>
            </w:pPr>
          </w:p>
        </w:tc>
      </w:tr>
      <w:tr w:rsidR="009E20D3" w:rsidTr="00474924">
        <w:trPr>
          <w:cantSplit/>
          <w:trHeight w:val="961"/>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9E20D3" w:rsidRPr="005D6D93" w:rsidRDefault="009E20D3" w:rsidP="00474924">
            <w:pPr>
              <w:ind w:leftChars="100" w:left="240" w:firstLineChars="50" w:firstLine="105"/>
              <w:jc w:val="left"/>
              <w:rPr>
                <w:rFonts w:ascii="宋体" w:hAnsi="宋体"/>
                <w:b/>
                <w:sz w:val="21"/>
                <w:szCs w:val="21"/>
              </w:rPr>
            </w:pPr>
          </w:p>
        </w:tc>
      </w:tr>
      <w:tr w:rsidR="009E20D3" w:rsidTr="00474924">
        <w:trPr>
          <w:cantSplit/>
          <w:trHeight w:val="1834"/>
          <w:jc w:val="center"/>
        </w:trPr>
        <w:tc>
          <w:tcPr>
            <w:tcW w:w="720" w:type="dxa"/>
            <w:vMerge/>
            <w:vAlign w:val="center"/>
          </w:tcPr>
          <w:p w:rsidR="009E20D3" w:rsidRDefault="009E20D3" w:rsidP="00474924">
            <w:pPr>
              <w:spacing w:line="240" w:lineRule="exact"/>
              <w:jc w:val="center"/>
              <w:rPr>
                <w:b/>
                <w:szCs w:val="21"/>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9E20D3" w:rsidTr="00474924">
        <w:trPr>
          <w:cantSplit/>
          <w:trHeight w:val="1526"/>
          <w:jc w:val="center"/>
        </w:trPr>
        <w:tc>
          <w:tcPr>
            <w:tcW w:w="720" w:type="dxa"/>
            <w:vMerge w:val="restart"/>
            <w:textDirection w:val="tbRlV"/>
            <w:vAlign w:val="center"/>
          </w:tcPr>
          <w:p w:rsidR="009E20D3" w:rsidRPr="005D6D93" w:rsidRDefault="009E20D3" w:rsidP="00474924">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9E20D3" w:rsidRDefault="009E20D3" w:rsidP="00474924">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9E20D3" w:rsidRPr="00293F0A" w:rsidRDefault="009E20D3" w:rsidP="00474924">
            <w:pPr>
              <w:spacing w:line="240" w:lineRule="exact"/>
              <w:ind w:firstLineChars="50" w:firstLine="120"/>
              <w:rPr>
                <w:rFonts w:ascii="KaiTi" w:eastAsia="KaiTi" w:hAnsi="KaiTi"/>
                <w:bCs/>
                <w:szCs w:val="24"/>
              </w:rPr>
            </w:pPr>
            <w:r w:rsidRPr="00293F0A">
              <w:rPr>
                <w:rFonts w:ascii="KaiTi" w:eastAsia="KaiTi" w:hAnsi="KaiTi" w:hint="eastAsia"/>
                <w:bCs/>
                <w:color w:val="000000" w:themeColor="text1"/>
                <w:szCs w:val="24"/>
              </w:rPr>
              <w:t xml:space="preserve">提供了文件化可分解的目标、指标，经查问分解到各部门，经查阅建立的管理目标符合标准要求，在 方针的框架下展开，每季度考核一次，查看 2020 年 1 </w:t>
            </w:r>
            <w:r w:rsidRPr="00293F0A">
              <w:rPr>
                <w:rFonts w:ascii="KaiTi" w:eastAsia="KaiTi" w:hAnsi="KaiTi"/>
                <w:bCs/>
                <w:color w:val="000000" w:themeColor="text1"/>
                <w:szCs w:val="24"/>
              </w:rPr>
              <w:t>-3</w:t>
            </w:r>
            <w:r w:rsidRPr="00293F0A">
              <w:rPr>
                <w:rFonts w:ascii="KaiTi" w:eastAsia="KaiTi" w:hAnsi="KaiTi" w:hint="eastAsia"/>
                <w:bCs/>
                <w:color w:val="000000" w:themeColor="text1"/>
                <w:szCs w:val="24"/>
              </w:rPr>
              <w:t>季度的考核结果，经查目标完成。 并制定了管理方案，经查已完成，符合要求。</w:t>
            </w:r>
          </w:p>
        </w:tc>
      </w:tr>
      <w:tr w:rsidR="009E20D3" w:rsidTr="00474924">
        <w:trPr>
          <w:cantSplit/>
          <w:trHeight w:val="1833"/>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Default="009E20D3" w:rsidP="00474924">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9E20D3" w:rsidRPr="00293F0A" w:rsidRDefault="009E20D3" w:rsidP="00474924">
            <w:pPr>
              <w:spacing w:line="240" w:lineRule="exact"/>
              <w:ind w:left="120" w:hangingChars="50" w:hanging="120"/>
              <w:rPr>
                <w:rFonts w:ascii="KaiTi" w:eastAsia="KaiTi" w:hAnsi="KaiTi"/>
                <w:bCs/>
                <w:color w:val="000000" w:themeColor="text1"/>
                <w:szCs w:val="24"/>
              </w:rPr>
            </w:pPr>
            <w:r w:rsidRPr="00293F0A">
              <w:rPr>
                <w:rFonts w:ascii="KaiTi" w:eastAsia="KaiTi" w:hAnsi="KaiTi" w:hint="eastAsia"/>
                <w:bCs/>
                <w:color w:val="000000" w:themeColor="text1"/>
                <w:szCs w:val="24"/>
              </w:rPr>
              <w:t>公司通过电话，走访等形式，接受顾客反馈，了解顾客满意度信息，发放调查表对顾客满意度进行定量测量。提供“顾客满意程度调查表”，调查主要内容：质量、价格、外观、服务等方面的满意程度等，各项得分求平均值得最终结果。提供</w:t>
            </w:r>
            <w:r>
              <w:rPr>
                <w:rFonts w:ascii="KaiTi" w:eastAsia="KaiTi" w:hAnsi="KaiTi" w:hint="eastAsia"/>
                <w:bCs/>
                <w:color w:val="000000" w:themeColor="text1"/>
                <w:szCs w:val="24"/>
              </w:rPr>
              <w:t>2</w:t>
            </w:r>
            <w:r>
              <w:rPr>
                <w:rFonts w:ascii="KaiTi" w:eastAsia="KaiTi" w:hAnsi="KaiTi"/>
                <w:bCs/>
                <w:color w:val="000000" w:themeColor="text1"/>
                <w:szCs w:val="24"/>
              </w:rPr>
              <w:t>020</w:t>
            </w:r>
            <w:r>
              <w:rPr>
                <w:rFonts w:ascii="KaiTi" w:eastAsia="KaiTi" w:hAnsi="KaiTi" w:hint="eastAsia"/>
                <w:bCs/>
                <w:color w:val="000000" w:themeColor="text1"/>
                <w:szCs w:val="24"/>
              </w:rPr>
              <w:t>年度1</w:t>
            </w:r>
            <w:r>
              <w:rPr>
                <w:rFonts w:ascii="KaiTi" w:eastAsia="KaiTi" w:hAnsi="KaiTi"/>
                <w:bCs/>
                <w:color w:val="000000" w:themeColor="text1"/>
                <w:szCs w:val="24"/>
              </w:rPr>
              <w:t>-3</w:t>
            </w:r>
            <w:r>
              <w:rPr>
                <w:rFonts w:ascii="KaiTi" w:eastAsia="KaiTi" w:hAnsi="KaiTi" w:hint="eastAsia"/>
                <w:bCs/>
                <w:color w:val="000000" w:themeColor="text1"/>
                <w:szCs w:val="24"/>
              </w:rPr>
              <w:t>季度</w:t>
            </w:r>
            <w:r w:rsidRPr="00293F0A">
              <w:rPr>
                <w:rFonts w:ascii="KaiTi" w:eastAsia="KaiTi" w:hAnsi="KaiTi" w:hint="eastAsia"/>
                <w:bCs/>
                <w:color w:val="000000" w:themeColor="text1"/>
                <w:szCs w:val="24"/>
              </w:rPr>
              <w:t>顾客满意调查分析。最终顾客满意率100</w:t>
            </w:r>
            <w:r w:rsidRPr="00293F0A">
              <w:rPr>
                <w:rFonts w:ascii="KaiTi" w:eastAsia="KaiTi" w:hAnsi="KaiTi"/>
                <w:bCs/>
                <w:color w:val="000000" w:themeColor="text1"/>
                <w:szCs w:val="24"/>
              </w:rPr>
              <w:t>%</w:t>
            </w:r>
            <w:r w:rsidRPr="00293F0A">
              <w:rPr>
                <w:rFonts w:ascii="KaiTi" w:eastAsia="KaiTi" w:hAnsi="KaiTi" w:hint="eastAsia"/>
                <w:bCs/>
                <w:color w:val="000000" w:themeColor="text1"/>
                <w:szCs w:val="24"/>
              </w:rPr>
              <w:t xml:space="preserve">。 </w:t>
            </w:r>
          </w:p>
          <w:p w:rsidR="009E20D3" w:rsidRPr="005D6D93" w:rsidRDefault="009E20D3" w:rsidP="00474924">
            <w:pPr>
              <w:spacing w:line="240" w:lineRule="exact"/>
              <w:ind w:left="105" w:hangingChars="50" w:hanging="105"/>
              <w:rPr>
                <w:rFonts w:ascii="宋体" w:hAnsi="宋体"/>
                <w:b/>
                <w:sz w:val="21"/>
                <w:szCs w:val="21"/>
              </w:rPr>
            </w:pPr>
          </w:p>
        </w:tc>
      </w:tr>
      <w:tr w:rsidR="009E20D3" w:rsidTr="00474924">
        <w:trPr>
          <w:cantSplit/>
          <w:trHeight w:val="1624"/>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Default="009E20D3" w:rsidP="00474924">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9E20D3" w:rsidRPr="00293F0A" w:rsidRDefault="009E20D3" w:rsidP="00474924">
            <w:pPr>
              <w:spacing w:line="240" w:lineRule="exact"/>
              <w:rPr>
                <w:rFonts w:ascii="KaiTi" w:eastAsia="KaiTi" w:hAnsi="KaiTi"/>
                <w:bCs/>
                <w:color w:val="000000" w:themeColor="text1"/>
                <w:spacing w:val="-8"/>
                <w:szCs w:val="24"/>
              </w:rPr>
            </w:pPr>
            <w:r w:rsidRPr="00293F0A">
              <w:rPr>
                <w:rFonts w:ascii="KaiTi" w:eastAsia="KaiTi" w:hAnsi="KaiTi" w:hint="eastAsia"/>
                <w:bCs/>
                <w:color w:val="000000" w:themeColor="text1"/>
                <w:spacing w:val="-8"/>
                <w:szCs w:val="24"/>
              </w:rPr>
              <w:t xml:space="preserve">按照策划的安排于 2020 年 </w:t>
            </w:r>
            <w:r>
              <w:rPr>
                <w:rFonts w:ascii="KaiTi" w:eastAsia="KaiTi" w:hAnsi="KaiTi"/>
                <w:bCs/>
                <w:color w:val="000000" w:themeColor="text1"/>
                <w:spacing w:val="-8"/>
                <w:szCs w:val="24"/>
              </w:rPr>
              <w:t>7</w:t>
            </w:r>
            <w:r w:rsidRPr="00293F0A">
              <w:rPr>
                <w:rFonts w:ascii="KaiTi" w:eastAsia="KaiTi" w:hAnsi="KaiTi" w:hint="eastAsia"/>
                <w:bCs/>
                <w:color w:val="000000" w:themeColor="text1"/>
                <w:spacing w:val="-8"/>
                <w:szCs w:val="24"/>
              </w:rPr>
              <w:t>月 1</w:t>
            </w:r>
            <w:r>
              <w:rPr>
                <w:rFonts w:ascii="KaiTi" w:eastAsia="KaiTi" w:hAnsi="KaiTi"/>
                <w:bCs/>
                <w:color w:val="000000" w:themeColor="text1"/>
                <w:spacing w:val="-8"/>
                <w:szCs w:val="24"/>
              </w:rPr>
              <w:t>0</w:t>
            </w:r>
            <w:r w:rsidRPr="00293F0A">
              <w:rPr>
                <w:rFonts w:ascii="KaiTi" w:eastAsia="KaiTi" w:hAnsi="KaiTi" w:hint="eastAsia"/>
                <w:bCs/>
                <w:color w:val="000000" w:themeColor="text1"/>
                <w:spacing w:val="-8"/>
                <w:szCs w:val="24"/>
              </w:rPr>
              <w:t>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rsidR="009E20D3" w:rsidRDefault="009E20D3" w:rsidP="00474924">
            <w:pPr>
              <w:spacing w:line="240" w:lineRule="exact"/>
              <w:rPr>
                <w:b/>
                <w:color w:val="000000" w:themeColor="text1"/>
                <w:spacing w:val="-8"/>
                <w:sz w:val="20"/>
              </w:rPr>
            </w:pPr>
            <w:r w:rsidRPr="00293F0A">
              <w:rPr>
                <w:rFonts w:ascii="KaiTi" w:eastAsia="KaiTi" w:hAnsi="KaiTi" w:hint="eastAsia"/>
                <w:bCs/>
                <w:color w:val="000000" w:themeColor="text1"/>
                <w:spacing w:val="-8"/>
                <w:szCs w:val="24"/>
              </w:rPr>
              <w:t xml:space="preserve"> 内审符合要求。</w:t>
            </w:r>
          </w:p>
          <w:p w:rsidR="009E20D3" w:rsidRPr="005D6D93" w:rsidRDefault="009E20D3" w:rsidP="00474924">
            <w:pPr>
              <w:spacing w:line="240" w:lineRule="exact"/>
              <w:rPr>
                <w:rFonts w:ascii="宋体" w:hAnsi="宋体"/>
                <w:b/>
                <w:sz w:val="21"/>
                <w:szCs w:val="21"/>
              </w:rPr>
            </w:pPr>
          </w:p>
        </w:tc>
      </w:tr>
      <w:tr w:rsidR="009E20D3" w:rsidTr="00474924">
        <w:trPr>
          <w:cantSplit/>
          <w:trHeight w:val="1621"/>
          <w:jc w:val="center"/>
        </w:trPr>
        <w:tc>
          <w:tcPr>
            <w:tcW w:w="720" w:type="dxa"/>
            <w:vMerge/>
            <w:textDirection w:val="tbRlV"/>
            <w:vAlign w:val="center"/>
          </w:tcPr>
          <w:p w:rsidR="009E20D3" w:rsidRDefault="009E20D3" w:rsidP="00474924">
            <w:pPr>
              <w:spacing w:line="240" w:lineRule="exact"/>
              <w:ind w:left="113" w:right="113"/>
              <w:jc w:val="center"/>
              <w:rPr>
                <w:b/>
                <w:szCs w:val="21"/>
              </w:rPr>
            </w:pPr>
          </w:p>
        </w:tc>
        <w:tc>
          <w:tcPr>
            <w:tcW w:w="9198" w:type="dxa"/>
          </w:tcPr>
          <w:p w:rsidR="009E20D3" w:rsidRDefault="009E20D3" w:rsidP="00474924">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9E20D3" w:rsidRPr="00293F0A" w:rsidRDefault="009E20D3" w:rsidP="00474924">
            <w:pPr>
              <w:spacing w:line="240" w:lineRule="exact"/>
              <w:rPr>
                <w:rFonts w:ascii="KaiTi" w:eastAsia="KaiTi" w:hAnsi="KaiTi"/>
                <w:bCs/>
                <w:szCs w:val="24"/>
              </w:rPr>
            </w:pPr>
            <w:r w:rsidRPr="00293F0A">
              <w:rPr>
                <w:rFonts w:ascii="KaiTi" w:eastAsia="KaiTi" w:hAnsi="KaiTi" w:hint="eastAsia"/>
                <w:bCs/>
                <w:color w:val="000000" w:themeColor="text1"/>
                <w:szCs w:val="24"/>
              </w:rPr>
              <w:t xml:space="preserve">按照策划的安排于 2020 年 </w:t>
            </w:r>
            <w:r>
              <w:rPr>
                <w:rFonts w:ascii="KaiTi" w:eastAsia="KaiTi" w:hAnsi="KaiTi"/>
                <w:bCs/>
                <w:color w:val="000000" w:themeColor="text1"/>
                <w:szCs w:val="24"/>
              </w:rPr>
              <w:t>7</w:t>
            </w:r>
            <w:r w:rsidRPr="00293F0A">
              <w:rPr>
                <w:rFonts w:ascii="KaiTi" w:eastAsia="KaiTi" w:hAnsi="KaiTi" w:hint="eastAsia"/>
                <w:bCs/>
                <w:color w:val="000000" w:themeColor="text1"/>
                <w:szCs w:val="24"/>
              </w:rPr>
              <w:t xml:space="preserve"> 月 </w:t>
            </w:r>
            <w:r>
              <w:rPr>
                <w:rFonts w:ascii="KaiTi" w:eastAsia="KaiTi" w:hAnsi="KaiTi"/>
                <w:bCs/>
                <w:color w:val="000000" w:themeColor="text1"/>
                <w:szCs w:val="24"/>
              </w:rPr>
              <w:t>2</w:t>
            </w:r>
            <w:r w:rsidRPr="00293F0A">
              <w:rPr>
                <w:rFonts w:ascii="KaiTi" w:eastAsia="KaiTi" w:hAnsi="KaiTi" w:hint="eastAsia"/>
                <w:bCs/>
                <w:color w:val="000000" w:themeColor="text1"/>
                <w:szCs w:val="24"/>
              </w:rPr>
              <w:t>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9E20D3" w:rsidTr="00474924">
        <w:trPr>
          <w:cantSplit/>
          <w:trHeight w:val="1834"/>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9E20D3" w:rsidTr="00474924">
        <w:trPr>
          <w:cantSplit/>
          <w:trHeight w:val="1617"/>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9E20D3" w:rsidRPr="005D6D93" w:rsidRDefault="009E20D3" w:rsidP="00474924">
            <w:pPr>
              <w:spacing w:line="240" w:lineRule="exact"/>
              <w:rPr>
                <w:rFonts w:ascii="宋体" w:hAnsi="宋体"/>
                <w:b/>
                <w:sz w:val="21"/>
                <w:szCs w:val="21"/>
              </w:rPr>
            </w:pPr>
          </w:p>
        </w:tc>
      </w:tr>
      <w:tr w:rsidR="009E20D3" w:rsidTr="00474924">
        <w:trPr>
          <w:cantSplit/>
          <w:trHeight w:val="1487"/>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9E20D3" w:rsidRPr="005D6D93" w:rsidRDefault="009E20D3" w:rsidP="00474924">
            <w:pPr>
              <w:spacing w:line="300" w:lineRule="exact"/>
              <w:rPr>
                <w:rFonts w:ascii="宋体" w:hAnsi="宋体"/>
                <w:b/>
                <w:sz w:val="21"/>
                <w:szCs w:val="21"/>
              </w:rPr>
            </w:pPr>
          </w:p>
          <w:p w:rsidR="009E20D3" w:rsidRPr="005D6D93" w:rsidRDefault="009E20D3" w:rsidP="00474924">
            <w:pPr>
              <w:spacing w:line="240" w:lineRule="exact"/>
              <w:rPr>
                <w:rFonts w:ascii="宋体" w:hAnsi="宋体"/>
                <w:b/>
                <w:sz w:val="21"/>
                <w:szCs w:val="21"/>
              </w:rPr>
            </w:pPr>
          </w:p>
        </w:tc>
      </w:tr>
      <w:tr w:rsidR="009E20D3" w:rsidTr="00474924">
        <w:trPr>
          <w:cantSplit/>
          <w:trHeight w:val="1202"/>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9E20D3" w:rsidRPr="005D6D93" w:rsidRDefault="009E20D3" w:rsidP="00474924">
            <w:pPr>
              <w:spacing w:line="240" w:lineRule="exact"/>
              <w:rPr>
                <w:rFonts w:ascii="宋体" w:hAnsi="宋体"/>
                <w:b/>
                <w:sz w:val="21"/>
                <w:szCs w:val="21"/>
              </w:rPr>
            </w:pPr>
          </w:p>
        </w:tc>
      </w:tr>
      <w:tr w:rsidR="009E20D3" w:rsidTr="00474924">
        <w:trPr>
          <w:cantSplit/>
          <w:trHeight w:val="850"/>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9E20D3" w:rsidTr="00474924">
        <w:trPr>
          <w:cantSplit/>
          <w:trHeight w:val="1050"/>
          <w:jc w:val="center"/>
        </w:trPr>
        <w:tc>
          <w:tcPr>
            <w:tcW w:w="720" w:type="dxa"/>
            <w:vMerge w:val="restart"/>
            <w:vAlign w:val="center"/>
          </w:tcPr>
          <w:p w:rsidR="009E20D3" w:rsidRPr="005D6D93" w:rsidRDefault="009E20D3" w:rsidP="00474924">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9E20D3" w:rsidRPr="005D6D93" w:rsidRDefault="009E20D3" w:rsidP="00474924">
            <w:pPr>
              <w:spacing w:line="240" w:lineRule="exact"/>
              <w:ind w:left="113" w:right="113"/>
              <w:jc w:val="center"/>
              <w:rPr>
                <w:rFonts w:ascii="宋体" w:hAnsi="宋体"/>
                <w:b/>
                <w:szCs w:val="21"/>
              </w:rPr>
            </w:pPr>
            <w:r w:rsidRPr="005D6D93">
              <w:rPr>
                <w:rFonts w:ascii="宋体" w:hAnsi="宋体" w:hint="eastAsia"/>
                <w:b/>
                <w:szCs w:val="21"/>
              </w:rPr>
              <w:t>续</w:t>
            </w:r>
          </w:p>
          <w:p w:rsidR="009E20D3" w:rsidRPr="005D6D93" w:rsidRDefault="009E20D3" w:rsidP="00474924">
            <w:pPr>
              <w:spacing w:line="240" w:lineRule="exact"/>
              <w:ind w:left="113" w:right="113"/>
              <w:jc w:val="center"/>
              <w:rPr>
                <w:rFonts w:ascii="宋体" w:hAnsi="宋体"/>
                <w:b/>
                <w:szCs w:val="21"/>
              </w:rPr>
            </w:pPr>
            <w:r w:rsidRPr="005D6D93">
              <w:rPr>
                <w:rFonts w:ascii="宋体" w:hAnsi="宋体" w:hint="eastAsia"/>
                <w:b/>
                <w:szCs w:val="21"/>
              </w:rPr>
              <w:t>改</w:t>
            </w:r>
          </w:p>
          <w:p w:rsidR="009E20D3" w:rsidRDefault="009E20D3" w:rsidP="00474924">
            <w:pPr>
              <w:spacing w:line="240" w:lineRule="exact"/>
              <w:ind w:left="113" w:right="113"/>
              <w:jc w:val="center"/>
              <w:rPr>
                <w:b/>
                <w:sz w:val="20"/>
              </w:rPr>
            </w:pPr>
            <w:r w:rsidRPr="005D6D93">
              <w:rPr>
                <w:rFonts w:ascii="宋体" w:hAnsi="宋体" w:hint="eastAsia"/>
                <w:b/>
                <w:szCs w:val="21"/>
              </w:rPr>
              <w:t>进</w:t>
            </w: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9E20D3" w:rsidRPr="00293F0A" w:rsidRDefault="009E20D3" w:rsidP="00474924">
            <w:pPr>
              <w:spacing w:line="240" w:lineRule="exact"/>
              <w:rPr>
                <w:rFonts w:ascii="KaiTi" w:eastAsia="KaiTi" w:hAnsi="KaiTi"/>
                <w:bCs/>
                <w:szCs w:val="24"/>
              </w:rPr>
            </w:pPr>
            <w:r w:rsidRPr="00293F0A">
              <w:rPr>
                <w:rFonts w:ascii="KaiTi" w:eastAsia="KaiTi" w:hAnsi="KaiTi" w:hint="eastAsia"/>
                <w:bCs/>
                <w:color w:val="000000" w:themeColor="text1"/>
                <w:szCs w:val="24"/>
              </w:rPr>
              <w:t>对内审提出的不符合进行原因分析，并完成了整改。对管理评审提出的不符合及改进要求，进行原 因分析，制定了具体措施，目前已实施。纠正措施尚可，预防措施欠缺。</w:t>
            </w:r>
          </w:p>
        </w:tc>
      </w:tr>
      <w:tr w:rsidR="009E20D3" w:rsidTr="00474924">
        <w:trPr>
          <w:cantSplit/>
          <w:trHeight w:val="1259"/>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9E20D3" w:rsidRPr="005D6D93" w:rsidRDefault="009E20D3" w:rsidP="00474924">
            <w:pPr>
              <w:spacing w:line="240" w:lineRule="exact"/>
              <w:rPr>
                <w:rFonts w:ascii="宋体" w:hAnsi="宋体"/>
                <w:b/>
                <w:sz w:val="21"/>
                <w:szCs w:val="21"/>
              </w:rPr>
            </w:pPr>
            <w:r>
              <w:rPr>
                <w:rFonts w:ascii="宋体" w:hAnsi="宋体" w:hint="eastAsia"/>
                <w:b/>
                <w:sz w:val="21"/>
                <w:szCs w:val="21"/>
              </w:rPr>
              <w:t>无</w:t>
            </w:r>
          </w:p>
          <w:p w:rsidR="009E20D3" w:rsidRPr="005D6D93" w:rsidRDefault="009E20D3" w:rsidP="00474924">
            <w:pPr>
              <w:spacing w:line="240" w:lineRule="exact"/>
              <w:rPr>
                <w:rFonts w:ascii="宋体" w:hAnsi="宋体"/>
                <w:b/>
                <w:sz w:val="21"/>
                <w:szCs w:val="21"/>
              </w:rPr>
            </w:pPr>
          </w:p>
        </w:tc>
      </w:tr>
      <w:tr w:rsidR="009E20D3" w:rsidTr="00474924">
        <w:trPr>
          <w:cantSplit/>
          <w:trHeight w:val="1259"/>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Pr="005D6D93" w:rsidRDefault="009E20D3" w:rsidP="00474924">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9E20D3" w:rsidTr="00474924">
        <w:trPr>
          <w:cantSplit/>
          <w:trHeight w:val="980"/>
          <w:jc w:val="center"/>
        </w:trPr>
        <w:tc>
          <w:tcPr>
            <w:tcW w:w="720" w:type="dxa"/>
            <w:vMerge/>
            <w:vAlign w:val="center"/>
          </w:tcPr>
          <w:p w:rsidR="009E20D3" w:rsidRDefault="009E20D3" w:rsidP="00474924">
            <w:pPr>
              <w:spacing w:line="240" w:lineRule="exact"/>
              <w:jc w:val="center"/>
              <w:rPr>
                <w:b/>
                <w:sz w:val="20"/>
              </w:rPr>
            </w:pPr>
          </w:p>
        </w:tc>
        <w:tc>
          <w:tcPr>
            <w:tcW w:w="9198" w:type="dxa"/>
          </w:tcPr>
          <w:p w:rsidR="009E20D3" w:rsidRDefault="009E20D3" w:rsidP="00474924">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9E20D3" w:rsidRDefault="009E20D3" w:rsidP="00474924">
            <w:pPr>
              <w:spacing w:line="240" w:lineRule="exact"/>
              <w:rPr>
                <w:rFonts w:ascii="KaiTi" w:eastAsia="KaiTi" w:hAnsi="KaiTi"/>
                <w:szCs w:val="21"/>
              </w:rPr>
            </w:pPr>
            <w:r w:rsidRPr="00A02D3F">
              <w:rPr>
                <w:rFonts w:ascii="KaiTi" w:eastAsia="KaiTi" w:hAnsi="KaiTi" w:hint="eastAsia"/>
                <w:szCs w:val="21"/>
              </w:rPr>
              <w:t>2</w:t>
            </w:r>
            <w:r w:rsidRPr="00A02D3F">
              <w:rPr>
                <w:rFonts w:ascii="KaiTi" w:eastAsia="KaiTi" w:hAnsi="KaiTi"/>
                <w:szCs w:val="21"/>
              </w:rPr>
              <w:t>019</w:t>
            </w:r>
            <w:r w:rsidRPr="00A02D3F">
              <w:rPr>
                <w:rFonts w:ascii="KaiTi" w:eastAsia="KaiTi" w:hAnsi="KaiTi" w:hint="eastAsia"/>
                <w:szCs w:val="21"/>
              </w:rPr>
              <w:t>年初审不符合验证：</w:t>
            </w:r>
            <w:r>
              <w:rPr>
                <w:rFonts w:ascii="KaiTi" w:eastAsia="KaiTi" w:hAnsi="KaiTi" w:hint="eastAsia"/>
                <w:szCs w:val="21"/>
              </w:rPr>
              <w:t>企业采取了纠正措施，经验证，措施有效</w:t>
            </w:r>
          </w:p>
          <w:p w:rsidR="0037286C" w:rsidRPr="005D6D93" w:rsidRDefault="0037286C" w:rsidP="00474924">
            <w:pPr>
              <w:spacing w:line="240" w:lineRule="exact"/>
              <w:rPr>
                <w:rFonts w:ascii="宋体" w:hAnsi="宋体"/>
                <w:b/>
                <w:sz w:val="21"/>
                <w:szCs w:val="21"/>
              </w:rPr>
            </w:pPr>
            <w:r w:rsidRPr="0037286C">
              <w:rPr>
                <w:rFonts w:ascii="宋体" w:hAnsi="宋体" w:hint="eastAsia"/>
                <w:b/>
                <w:sz w:val="21"/>
                <w:szCs w:val="21"/>
                <w:highlight w:val="yellow"/>
              </w:rPr>
              <w:t>2</w:t>
            </w:r>
            <w:r w:rsidRPr="0037286C">
              <w:rPr>
                <w:rFonts w:ascii="宋体" w:hAnsi="宋体"/>
                <w:b/>
                <w:sz w:val="21"/>
                <w:szCs w:val="21"/>
                <w:highlight w:val="yellow"/>
              </w:rPr>
              <w:t>020</w:t>
            </w:r>
            <w:r w:rsidRPr="0037286C">
              <w:rPr>
                <w:rFonts w:ascii="宋体" w:hAnsi="宋体" w:hint="eastAsia"/>
                <w:b/>
                <w:sz w:val="21"/>
                <w:szCs w:val="21"/>
                <w:highlight w:val="yellow"/>
              </w:rPr>
              <w:t>年远程审核未开具不符合项。</w:t>
            </w:r>
          </w:p>
        </w:tc>
      </w:tr>
    </w:tbl>
    <w:p w:rsidR="005B46B4" w:rsidRPr="009E20D3" w:rsidRDefault="009846CA" w:rsidP="006C32D4">
      <w:pPr>
        <w:tabs>
          <w:tab w:val="left" w:pos="645"/>
        </w:tabs>
        <w:spacing w:afterLines="50" w:line="360" w:lineRule="exact"/>
        <w:rPr>
          <w:b/>
          <w:sz w:val="26"/>
          <w:szCs w:val="26"/>
        </w:rPr>
      </w:pPr>
    </w:p>
    <w:p w:rsidR="005B46B4" w:rsidRDefault="00B87913" w:rsidP="006C32D4">
      <w:pPr>
        <w:tabs>
          <w:tab w:val="left" w:pos="645"/>
        </w:tabs>
        <w:spacing w:afterLines="50" w:line="360" w:lineRule="exact"/>
        <w:rPr>
          <w:b/>
          <w:sz w:val="16"/>
          <w:szCs w:val="16"/>
        </w:rPr>
      </w:pPr>
      <w:r>
        <w:rPr>
          <w:rFonts w:hint="eastAsia"/>
          <w:b/>
          <w:sz w:val="26"/>
          <w:szCs w:val="26"/>
        </w:rPr>
        <w:t>七、其它需要说明的问题</w:t>
      </w:r>
    </w:p>
    <w:p w:rsidR="005B46B4" w:rsidRDefault="00B87913"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064D81" w:rsidTr="00BA3D59">
        <w:tc>
          <w:tcPr>
            <w:tcW w:w="5353" w:type="dxa"/>
          </w:tcPr>
          <w:p w:rsidR="005B46B4" w:rsidRPr="00BA3D59" w:rsidRDefault="00B87913"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B87913"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64D81" w:rsidTr="00BA3D59">
        <w:tc>
          <w:tcPr>
            <w:tcW w:w="5353" w:type="dxa"/>
          </w:tcPr>
          <w:p w:rsidR="005B46B4" w:rsidRPr="00BA3D59" w:rsidRDefault="00B87913"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9846CA" w:rsidP="00DF5FC4">
            <w:pPr>
              <w:snapToGrid w:val="0"/>
              <w:spacing w:line="360" w:lineRule="auto"/>
              <w:ind w:leftChars="-88" w:left="-211" w:firstLineChars="223" w:firstLine="537"/>
              <w:rPr>
                <w:rFonts w:ascii="宋体"/>
                <w:b/>
                <w:szCs w:val="21"/>
              </w:rPr>
            </w:pPr>
          </w:p>
        </w:tc>
      </w:tr>
      <w:tr w:rsidR="00064D81" w:rsidTr="00BA3D59">
        <w:tc>
          <w:tcPr>
            <w:tcW w:w="5353" w:type="dxa"/>
          </w:tcPr>
          <w:p w:rsidR="005B46B4" w:rsidRPr="00BA3D59" w:rsidRDefault="00B8791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9846CA" w:rsidP="00DF5FC4">
            <w:pPr>
              <w:snapToGrid w:val="0"/>
              <w:spacing w:line="360" w:lineRule="auto"/>
              <w:ind w:leftChars="-88" w:left="-211" w:firstLineChars="223" w:firstLine="537"/>
              <w:rPr>
                <w:rFonts w:ascii="宋体"/>
                <w:b/>
                <w:color w:val="FF0000"/>
                <w:szCs w:val="21"/>
              </w:rPr>
            </w:pPr>
          </w:p>
        </w:tc>
      </w:tr>
      <w:tr w:rsidR="00064D81" w:rsidTr="00BA3D59">
        <w:tc>
          <w:tcPr>
            <w:tcW w:w="5353" w:type="dxa"/>
          </w:tcPr>
          <w:p w:rsidR="005B46B4" w:rsidRPr="00BA3D59" w:rsidRDefault="00B8791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9846CA" w:rsidP="00DF5FC4">
            <w:pPr>
              <w:snapToGrid w:val="0"/>
              <w:spacing w:line="360" w:lineRule="auto"/>
              <w:ind w:leftChars="-88" w:left="-211" w:firstLineChars="223" w:firstLine="537"/>
              <w:rPr>
                <w:rFonts w:ascii="宋体"/>
                <w:b/>
                <w:color w:val="FF0000"/>
                <w:szCs w:val="21"/>
              </w:rPr>
            </w:pPr>
          </w:p>
        </w:tc>
      </w:tr>
    </w:tbl>
    <w:p w:rsidR="005B46B4" w:rsidRDefault="009846CA" w:rsidP="00DF5FC4">
      <w:pPr>
        <w:snapToGrid w:val="0"/>
        <w:spacing w:line="360" w:lineRule="auto"/>
        <w:ind w:leftChars="-88" w:left="-211" w:firstLineChars="223" w:firstLine="493"/>
        <w:rPr>
          <w:b/>
          <w:spacing w:val="-10"/>
          <w:szCs w:val="21"/>
        </w:rPr>
      </w:pPr>
    </w:p>
    <w:p w:rsidR="005B46B4" w:rsidRDefault="00B87913"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B46B4" w:rsidRDefault="00B87913"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B87913" w:rsidP="006C32D4">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B8791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37286C">
        <w:rPr>
          <w:rFonts w:ascii="宋体" w:hAnsi="宋体" w:hint="eastAsia"/>
          <w:b/>
          <w:szCs w:val="21"/>
        </w:rPr>
        <w:t>0</w:t>
      </w:r>
      <w:r w:rsidRPr="005D6D93">
        <w:rPr>
          <w:rFonts w:ascii="宋体" w:hAnsi="宋体" w:hint="eastAsia"/>
          <w:b/>
          <w:szCs w:val="21"/>
        </w:rPr>
        <w:t>项；其中</w:t>
      </w:r>
      <w:r w:rsidR="00EF5E98">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37286C">
        <w:rPr>
          <w:rFonts w:ascii="宋体" w:hAnsi="宋体" w:hint="eastAsia"/>
          <w:b/>
          <w:szCs w:val="21"/>
        </w:rPr>
        <w:t>0</w:t>
      </w:r>
      <w:r w:rsidRPr="005D6D93">
        <w:rPr>
          <w:rFonts w:ascii="宋体" w:hAnsi="宋体" w:hint="eastAsia"/>
          <w:b/>
          <w:szCs w:val="21"/>
        </w:rPr>
        <w:t>项，一般不符合</w:t>
      </w:r>
      <w:r w:rsidR="0037286C">
        <w:rPr>
          <w:rFonts w:ascii="宋体" w:hAnsi="宋体" w:hint="eastAsia"/>
          <w:b/>
          <w:szCs w:val="21"/>
        </w:rPr>
        <w:t>0</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B87913" w:rsidP="006C32D4">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064D81">
        <w:trPr>
          <w:cantSplit/>
          <w:trHeight w:val="510"/>
          <w:jc w:val="center"/>
        </w:trPr>
        <w:tc>
          <w:tcPr>
            <w:tcW w:w="9523" w:type="dxa"/>
            <w:vAlign w:val="center"/>
          </w:tcPr>
          <w:p w:rsidR="00DD10A9" w:rsidRPr="001808D4" w:rsidRDefault="00B87913"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37286C">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8791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B87913"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9846CA" w:rsidP="00DF5FC4">
            <w:pPr>
              <w:spacing w:line="280" w:lineRule="exact"/>
              <w:ind w:firstLineChars="100" w:firstLine="241"/>
              <w:rPr>
                <w:rFonts w:ascii="宋体" w:hAnsi="宋体"/>
                <w:b/>
                <w:szCs w:val="21"/>
              </w:rPr>
            </w:pPr>
          </w:p>
          <w:p w:rsidR="0037286C" w:rsidRPr="0037286C" w:rsidRDefault="0037286C" w:rsidP="0037286C">
            <w:pPr>
              <w:spacing w:line="280" w:lineRule="exact"/>
              <w:ind w:firstLineChars="100" w:firstLine="241"/>
              <w:rPr>
                <w:rFonts w:ascii="宋体" w:hAnsi="宋体"/>
                <w:b/>
                <w:bCs/>
                <w:szCs w:val="21"/>
                <w:highlight w:val="yellow"/>
              </w:rPr>
            </w:pPr>
            <w:r w:rsidRPr="0037286C">
              <w:rPr>
                <w:rFonts w:ascii="宋体" w:hAnsi="宋体" w:hint="eastAsia"/>
                <w:b/>
                <w:bCs/>
                <w:szCs w:val="21"/>
                <w:highlight w:val="yellow"/>
              </w:rPr>
              <w:t>现场对企业的生产运行环境和</w:t>
            </w:r>
            <w:r>
              <w:rPr>
                <w:rFonts w:ascii="宋体" w:hAnsi="宋体" w:hint="eastAsia"/>
                <w:b/>
                <w:bCs/>
                <w:szCs w:val="21"/>
                <w:highlight w:val="yellow"/>
              </w:rPr>
              <w:t>销售</w:t>
            </w:r>
            <w:r w:rsidRPr="0037286C">
              <w:rPr>
                <w:rFonts w:ascii="宋体" w:hAnsi="宋体" w:hint="eastAsia"/>
                <w:b/>
                <w:bCs/>
                <w:szCs w:val="21"/>
                <w:highlight w:val="yellow"/>
              </w:rPr>
              <w:t>活动进行了补充查看，基本能符合</w:t>
            </w:r>
            <w:r>
              <w:rPr>
                <w:rFonts w:ascii="宋体" w:hAnsi="宋体" w:hint="eastAsia"/>
                <w:b/>
                <w:bCs/>
                <w:szCs w:val="21"/>
                <w:highlight w:val="yellow"/>
              </w:rPr>
              <w:t>销售</w:t>
            </w:r>
            <w:r w:rsidRPr="0037286C">
              <w:rPr>
                <w:rFonts w:ascii="宋体" w:hAnsi="宋体" w:hint="eastAsia"/>
                <w:b/>
                <w:bCs/>
                <w:szCs w:val="21"/>
                <w:highlight w:val="yellow"/>
              </w:rPr>
              <w:t>要求。</w:t>
            </w:r>
          </w:p>
          <w:p w:rsidR="0037286C" w:rsidRPr="0037286C" w:rsidRDefault="0037286C" w:rsidP="0037286C">
            <w:pPr>
              <w:spacing w:line="280" w:lineRule="exact"/>
              <w:ind w:firstLineChars="100" w:firstLine="241"/>
              <w:rPr>
                <w:rFonts w:ascii="宋体" w:hAnsi="宋体"/>
                <w:b/>
                <w:bCs/>
                <w:szCs w:val="21"/>
              </w:rPr>
            </w:pPr>
            <w:r w:rsidRPr="0037286C">
              <w:rPr>
                <w:rFonts w:ascii="宋体" w:hAnsi="宋体" w:hint="eastAsia"/>
                <w:b/>
                <w:bCs/>
                <w:szCs w:val="21"/>
                <w:highlight w:val="yellow"/>
              </w:rPr>
              <w:t>现场补充确认了企业营业执照等资质，对人力资源、设备设施等进行了确认，符合销售要求。</w:t>
            </w:r>
          </w:p>
          <w:p w:rsidR="0037286C" w:rsidRPr="0037286C" w:rsidRDefault="0037286C" w:rsidP="0037286C">
            <w:pPr>
              <w:spacing w:line="280" w:lineRule="exact"/>
              <w:ind w:firstLineChars="100" w:firstLine="241"/>
              <w:rPr>
                <w:rFonts w:ascii="宋体" w:hAnsi="宋体"/>
                <w:b/>
                <w:szCs w:val="21"/>
              </w:rPr>
            </w:pPr>
            <w:r w:rsidRPr="0037286C">
              <w:rPr>
                <w:rFonts w:ascii="宋体" w:hAnsi="宋体" w:hint="eastAsia"/>
                <w:b/>
                <w:bCs/>
                <w:szCs w:val="21"/>
              </w:rPr>
              <w:t>实施的管理体系基本符合标准要求，可能存在的重要风险可以得到有效控制，没有出现过环境和安全事故以及顾客投诉事件发生，体系运行基本有效，组织初步建立了自我完善和自我改进机制。远程开具的不符合项在规定的期限内采取纠正措施并经审核组书面验证有效后，同意推荐认证注册。</w:t>
            </w:r>
          </w:p>
          <w:p w:rsidR="005B46B4" w:rsidRPr="0037286C" w:rsidRDefault="009846CA" w:rsidP="00DF5FC4">
            <w:pPr>
              <w:spacing w:line="280" w:lineRule="exact"/>
              <w:ind w:firstLineChars="100" w:firstLine="241"/>
              <w:rPr>
                <w:rFonts w:ascii="宋体" w:hAnsi="宋体"/>
                <w:b/>
                <w:szCs w:val="21"/>
              </w:rPr>
            </w:pPr>
          </w:p>
          <w:p w:rsidR="005B46B4" w:rsidRPr="001808D4" w:rsidRDefault="009846CA" w:rsidP="00DF5FC4">
            <w:pPr>
              <w:spacing w:line="280" w:lineRule="exact"/>
              <w:ind w:firstLineChars="100" w:firstLine="241"/>
              <w:rPr>
                <w:rFonts w:ascii="宋体" w:hAnsi="宋体"/>
                <w:b/>
                <w:szCs w:val="21"/>
              </w:rPr>
            </w:pPr>
          </w:p>
          <w:p w:rsidR="005B46B4" w:rsidRPr="001808D4" w:rsidRDefault="009846CA" w:rsidP="00DF5FC4">
            <w:pPr>
              <w:spacing w:line="280" w:lineRule="exact"/>
              <w:ind w:firstLineChars="100" w:firstLine="241"/>
              <w:rPr>
                <w:rFonts w:ascii="宋体" w:hAnsi="宋体"/>
                <w:b/>
                <w:szCs w:val="21"/>
              </w:rPr>
            </w:pPr>
          </w:p>
          <w:p w:rsidR="005B46B4" w:rsidRPr="001808D4" w:rsidRDefault="009846CA" w:rsidP="00DF5FC4">
            <w:pPr>
              <w:spacing w:line="280" w:lineRule="exact"/>
              <w:ind w:firstLineChars="100" w:firstLine="241"/>
              <w:rPr>
                <w:rFonts w:ascii="宋体" w:hAnsi="宋体"/>
                <w:b/>
                <w:szCs w:val="21"/>
              </w:rPr>
            </w:pPr>
          </w:p>
          <w:p w:rsidR="005B46B4" w:rsidRPr="001808D4" w:rsidRDefault="009846CA" w:rsidP="00DF5FC4">
            <w:pPr>
              <w:spacing w:line="280" w:lineRule="exact"/>
              <w:ind w:firstLineChars="100" w:firstLine="241"/>
              <w:rPr>
                <w:rFonts w:ascii="宋体" w:hAnsi="宋体"/>
                <w:b/>
                <w:szCs w:val="21"/>
              </w:rPr>
            </w:pPr>
          </w:p>
          <w:p w:rsidR="005B46B4" w:rsidRPr="001808D4" w:rsidRDefault="009846CA">
            <w:pPr>
              <w:spacing w:line="280" w:lineRule="exact"/>
              <w:rPr>
                <w:rFonts w:ascii="宋体" w:hAnsi="宋体"/>
                <w:b/>
                <w:szCs w:val="21"/>
              </w:rPr>
            </w:pPr>
          </w:p>
          <w:p w:rsidR="005B46B4" w:rsidRPr="001808D4" w:rsidRDefault="009846CA">
            <w:pPr>
              <w:spacing w:line="240" w:lineRule="exact"/>
              <w:rPr>
                <w:rFonts w:ascii="宋体" w:hAnsi="宋体"/>
                <w:b/>
                <w:szCs w:val="21"/>
              </w:rPr>
            </w:pPr>
          </w:p>
        </w:tc>
      </w:tr>
      <w:tr w:rsidR="00064D81">
        <w:trPr>
          <w:cantSplit/>
          <w:trHeight w:val="510"/>
          <w:jc w:val="center"/>
        </w:trPr>
        <w:tc>
          <w:tcPr>
            <w:tcW w:w="9523" w:type="dxa"/>
          </w:tcPr>
          <w:p w:rsidR="005B46B4" w:rsidRPr="001808D4" w:rsidRDefault="00B8791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37286C" w:rsidP="009D6308">
            <w:pPr>
              <w:spacing w:line="280" w:lineRule="exact"/>
              <w:ind w:firstLineChars="150" w:firstLine="361"/>
              <w:rPr>
                <w:rFonts w:ascii="宋体" w:hAnsi="宋体"/>
                <w:b/>
                <w:szCs w:val="21"/>
              </w:rPr>
            </w:pPr>
            <w:r>
              <w:rPr>
                <w:rFonts w:ascii="宋体" w:hAnsi="宋体" w:hint="eastAsia"/>
                <w:b/>
                <w:szCs w:val="21"/>
              </w:rPr>
              <w:t>■</w:t>
            </w:r>
            <w:r w:rsidR="00B87913" w:rsidRPr="001808D4">
              <w:rPr>
                <w:rFonts w:ascii="宋体" w:hAnsi="宋体" w:hint="eastAsia"/>
                <w:b/>
                <w:szCs w:val="21"/>
              </w:rPr>
              <w:t>推荐保持（</w:t>
            </w:r>
            <w:r>
              <w:rPr>
                <w:rFonts w:ascii="宋体" w:hAnsi="宋体" w:hint="eastAsia"/>
                <w:b/>
                <w:szCs w:val="21"/>
              </w:rPr>
              <w:t>■</w:t>
            </w:r>
            <w:r w:rsidR="00B87913" w:rsidRPr="001808D4">
              <w:rPr>
                <w:rFonts w:ascii="宋体" w:hAnsi="宋体"/>
                <w:b/>
                <w:szCs w:val="21"/>
              </w:rPr>
              <w:t>QMS</w:t>
            </w:r>
            <w:r w:rsidR="00B87913" w:rsidRPr="001808D4">
              <w:rPr>
                <w:rFonts w:ascii="宋体" w:hAnsi="宋体" w:hint="eastAsia"/>
                <w:b/>
                <w:szCs w:val="21"/>
              </w:rPr>
              <w:t>□50430□</w:t>
            </w:r>
            <w:r w:rsidR="00B87913" w:rsidRPr="001808D4">
              <w:rPr>
                <w:rFonts w:ascii="宋体" w:hAnsi="宋体"/>
                <w:b/>
                <w:szCs w:val="21"/>
              </w:rPr>
              <w:t xml:space="preserve">EMS  </w:t>
            </w:r>
            <w:r w:rsidR="00B87913" w:rsidRPr="001808D4">
              <w:rPr>
                <w:rFonts w:ascii="宋体" w:hAnsi="宋体" w:hint="eastAsia"/>
                <w:b/>
                <w:szCs w:val="21"/>
              </w:rPr>
              <w:t>□</w:t>
            </w:r>
            <w:r w:rsidR="00B87913" w:rsidRPr="001808D4">
              <w:rPr>
                <w:rFonts w:ascii="宋体" w:hAnsi="宋体"/>
                <w:b/>
                <w:szCs w:val="21"/>
              </w:rPr>
              <w:t>OHSMS</w:t>
            </w:r>
          </w:p>
          <w:p w:rsidR="00DD10A9" w:rsidRPr="001808D4" w:rsidRDefault="00B87913"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87913"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B87913"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B87913"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9846CA" w:rsidP="00DF5FC4">
            <w:pPr>
              <w:spacing w:line="280" w:lineRule="exact"/>
              <w:ind w:firstLineChars="150" w:firstLine="361"/>
              <w:rPr>
                <w:rFonts w:ascii="宋体" w:hAnsi="宋体"/>
                <w:b/>
                <w:szCs w:val="21"/>
              </w:rPr>
            </w:pPr>
          </w:p>
          <w:p w:rsidR="001808D4" w:rsidRDefault="009846CA" w:rsidP="00DF5FC4">
            <w:pPr>
              <w:spacing w:line="280" w:lineRule="exact"/>
              <w:ind w:firstLineChars="150" w:firstLine="361"/>
              <w:rPr>
                <w:rFonts w:ascii="宋体" w:hAnsi="宋体"/>
                <w:b/>
                <w:szCs w:val="21"/>
              </w:rPr>
            </w:pPr>
          </w:p>
          <w:p w:rsidR="001808D4" w:rsidRDefault="009846CA" w:rsidP="00DF5FC4">
            <w:pPr>
              <w:spacing w:line="280" w:lineRule="exact"/>
              <w:ind w:firstLineChars="150" w:firstLine="392"/>
              <w:rPr>
                <w:b/>
                <w:sz w:val="26"/>
                <w:szCs w:val="26"/>
              </w:rPr>
            </w:pPr>
          </w:p>
        </w:tc>
      </w:tr>
    </w:tbl>
    <w:p w:rsidR="005B46B4" w:rsidRDefault="009846CA">
      <w:pPr>
        <w:snapToGrid w:val="0"/>
        <w:spacing w:line="240" w:lineRule="exact"/>
        <w:rPr>
          <w:b/>
          <w:sz w:val="21"/>
          <w:szCs w:val="21"/>
        </w:rPr>
      </w:pPr>
    </w:p>
    <w:p w:rsidR="005B46B4" w:rsidRDefault="00B87913" w:rsidP="006C32D4">
      <w:pPr>
        <w:tabs>
          <w:tab w:val="left" w:pos="645"/>
        </w:tabs>
        <w:spacing w:afterLines="50" w:line="360" w:lineRule="exact"/>
        <w:rPr>
          <w:b/>
          <w:sz w:val="16"/>
          <w:szCs w:val="16"/>
        </w:rPr>
      </w:pPr>
      <w:r>
        <w:rPr>
          <w:rFonts w:hint="eastAsia"/>
          <w:b/>
          <w:sz w:val="26"/>
          <w:szCs w:val="26"/>
        </w:rPr>
        <w:t>十、不符合项纠正措施要求</w:t>
      </w:r>
    </w:p>
    <w:p w:rsidR="005B46B4" w:rsidRDefault="00B8791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B87913" w:rsidP="006C32D4">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9846CA">
      <w:pPr>
        <w:snapToGrid w:val="0"/>
        <w:spacing w:line="360" w:lineRule="exact"/>
        <w:rPr>
          <w:b/>
          <w:bCs/>
          <w:sz w:val="21"/>
          <w:szCs w:val="28"/>
        </w:rPr>
      </w:pPr>
    </w:p>
    <w:p w:rsidR="005B46B4" w:rsidRDefault="00B87913" w:rsidP="006C32D4">
      <w:pPr>
        <w:tabs>
          <w:tab w:val="left" w:pos="645"/>
        </w:tabs>
        <w:spacing w:afterLines="50" w:line="360" w:lineRule="exact"/>
        <w:rPr>
          <w:b/>
          <w:sz w:val="16"/>
          <w:szCs w:val="16"/>
        </w:rPr>
      </w:pPr>
      <w:r>
        <w:rPr>
          <w:rFonts w:hint="eastAsia"/>
          <w:b/>
          <w:sz w:val="26"/>
          <w:szCs w:val="26"/>
        </w:rPr>
        <w:t>十二、审核组签字</w:t>
      </w:r>
    </w:p>
    <w:p w:rsidR="005B46B4" w:rsidRDefault="00B87913" w:rsidP="00DF5FC4">
      <w:pPr>
        <w:snapToGrid w:val="0"/>
        <w:spacing w:line="320" w:lineRule="exact"/>
        <w:ind w:firstLineChars="250" w:firstLine="527"/>
        <w:rPr>
          <w:b/>
          <w:sz w:val="21"/>
        </w:rPr>
      </w:pPr>
      <w:r>
        <w:rPr>
          <w:rFonts w:hint="eastAsia"/>
          <w:b/>
          <w:sz w:val="21"/>
        </w:rPr>
        <w:t>审核组组长（签名）：</w:t>
      </w:r>
      <w:r w:rsidR="0037286C">
        <w:rPr>
          <w:b/>
          <w:noProof/>
          <w:sz w:val="21"/>
        </w:rPr>
        <w:drawing>
          <wp:anchor distT="0" distB="0" distL="114300" distR="114300" simplePos="0" relativeHeight="251661312" behindDoc="0" locked="0" layoutInCell="1" allowOverlap="1">
            <wp:simplePos x="0" y="0"/>
            <wp:positionH relativeFrom="column">
              <wp:posOffset>1604010</wp:posOffset>
            </wp:positionH>
            <wp:positionV relativeFrom="paragraph">
              <wp:posOffset>-114300</wp:posOffset>
            </wp:positionV>
            <wp:extent cx="638175" cy="2762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276225"/>
                    </a:xfrm>
                    <a:prstGeom prst="rect">
                      <a:avLst/>
                    </a:prstGeom>
                    <a:noFill/>
                  </pic:spPr>
                </pic:pic>
              </a:graphicData>
            </a:graphic>
          </wp:anchor>
        </w:drawing>
      </w:r>
    </w:p>
    <w:p w:rsidR="005B46B4" w:rsidRDefault="00B87913" w:rsidP="006C32D4">
      <w:pPr>
        <w:snapToGrid w:val="0"/>
        <w:spacing w:beforeLines="50" w:line="320" w:lineRule="exact"/>
        <w:ind w:firstLineChars="250" w:firstLine="527"/>
        <w:rPr>
          <w:b/>
          <w:sz w:val="21"/>
        </w:rPr>
      </w:pPr>
      <w:r>
        <w:rPr>
          <w:rFonts w:hint="eastAsia"/>
          <w:b/>
          <w:sz w:val="21"/>
        </w:rPr>
        <w:t>审核组组员（签名）：</w:t>
      </w:r>
    </w:p>
    <w:p w:rsidR="005B46B4" w:rsidRDefault="00B87913" w:rsidP="009D6308">
      <w:pPr>
        <w:snapToGrid w:val="0"/>
        <w:spacing w:line="280" w:lineRule="exact"/>
        <w:ind w:firstLineChars="3000" w:firstLine="6325"/>
        <w:rPr>
          <w:b/>
          <w:sz w:val="21"/>
        </w:rPr>
      </w:pPr>
      <w:r>
        <w:rPr>
          <w:rFonts w:hint="eastAsia"/>
          <w:b/>
          <w:sz w:val="21"/>
        </w:rPr>
        <w:t>日期：</w:t>
      </w:r>
      <w:r w:rsidR="0037286C">
        <w:rPr>
          <w:rFonts w:hint="eastAsia"/>
          <w:b/>
          <w:sz w:val="21"/>
        </w:rPr>
        <w:t>2</w:t>
      </w:r>
      <w:r w:rsidR="0037286C">
        <w:rPr>
          <w:b/>
          <w:sz w:val="21"/>
        </w:rPr>
        <w:t>021.7.5</w:t>
      </w:r>
    </w:p>
    <w:p w:rsidR="005B46B4" w:rsidRDefault="009846CA" w:rsidP="00DF5FC4">
      <w:pPr>
        <w:snapToGrid w:val="0"/>
        <w:spacing w:line="200" w:lineRule="exact"/>
        <w:ind w:firstLineChars="300" w:firstLine="482"/>
        <w:rPr>
          <w:b/>
          <w:sz w:val="16"/>
          <w:szCs w:val="16"/>
        </w:rPr>
      </w:pPr>
    </w:p>
    <w:p w:rsidR="005B46B4" w:rsidRDefault="00B87913" w:rsidP="006C32D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B87913"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RDefault="00B87913"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B87913"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B87913" w:rsidP="009D6308">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9846CA" w:rsidP="00DF5FC4">
      <w:pPr>
        <w:spacing w:line="360" w:lineRule="exact"/>
        <w:ind w:firstLineChars="400" w:firstLine="843"/>
        <w:rPr>
          <w:b/>
          <w:sz w:val="21"/>
          <w:szCs w:val="21"/>
        </w:rPr>
      </w:pPr>
    </w:p>
    <w:p w:rsidR="005B46B4" w:rsidRDefault="00B87913" w:rsidP="006C32D4">
      <w:pPr>
        <w:spacing w:beforeLines="50" w:line="400" w:lineRule="exact"/>
        <w:rPr>
          <w:b/>
          <w:sz w:val="21"/>
          <w:szCs w:val="21"/>
          <w:u w:val="single"/>
        </w:rPr>
      </w:pPr>
      <w:r>
        <w:rPr>
          <w:rFonts w:hint="eastAsia"/>
          <w:b/>
          <w:sz w:val="21"/>
          <w:szCs w:val="21"/>
        </w:rPr>
        <w:t>存在问题说明及意见：</w:t>
      </w:r>
    </w:p>
    <w:p w:rsidR="005B46B4" w:rsidRDefault="009846CA">
      <w:pPr>
        <w:spacing w:line="400" w:lineRule="exact"/>
        <w:rPr>
          <w:b/>
          <w:sz w:val="21"/>
          <w:szCs w:val="21"/>
          <w:u w:val="single"/>
        </w:rPr>
      </w:pPr>
    </w:p>
    <w:p w:rsidR="005B46B4" w:rsidRDefault="00B87913" w:rsidP="006C32D4">
      <w:pPr>
        <w:spacing w:beforeLines="50"/>
        <w:ind w:firstLineChars="300" w:firstLine="632"/>
        <w:rPr>
          <w:b/>
          <w:sz w:val="21"/>
          <w:szCs w:val="21"/>
        </w:rPr>
      </w:pPr>
      <w:r>
        <w:rPr>
          <w:b/>
          <w:sz w:val="21"/>
          <w:szCs w:val="21"/>
        </w:rPr>
        <w:t>2.</w:t>
      </w:r>
      <w:r>
        <w:rPr>
          <w:rFonts w:hint="eastAsia"/>
          <w:b/>
          <w:sz w:val="21"/>
          <w:szCs w:val="21"/>
        </w:rPr>
        <w:t>验证结论：</w:t>
      </w:r>
    </w:p>
    <w:p w:rsidR="009D6308" w:rsidRDefault="00B87913" w:rsidP="006C32D4">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B87913" w:rsidP="006C32D4">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B87913"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87913" w:rsidP="006C32D4">
      <w:pPr>
        <w:snapToGrid w:val="0"/>
        <w:spacing w:beforeLines="50" w:afterLines="50" w:line="360" w:lineRule="exact"/>
        <w:rPr>
          <w:b/>
          <w:sz w:val="26"/>
          <w:szCs w:val="26"/>
        </w:rPr>
      </w:pPr>
      <w:r>
        <w:rPr>
          <w:rFonts w:hint="eastAsia"/>
          <w:b/>
          <w:sz w:val="26"/>
          <w:szCs w:val="26"/>
        </w:rPr>
        <w:t>十五、审核报告的发放范围：</w:t>
      </w:r>
    </w:p>
    <w:p w:rsidR="005B46B4" w:rsidRDefault="00B87913"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B87913"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B87913" w:rsidP="006C32D4">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B8791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B8791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B87913">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B87913" w:rsidP="006C32D4">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B87913"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B87913"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B87913"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B87913"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9846CA">
      <w:pPr>
        <w:snapToGrid w:val="0"/>
        <w:jc w:val="left"/>
        <w:rPr>
          <w:b/>
          <w:sz w:val="21"/>
          <w:szCs w:val="21"/>
        </w:rPr>
      </w:pPr>
    </w:p>
    <w:p w:rsidR="005B46B4" w:rsidRDefault="00B87913">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9846CA" w:rsidP="00DF5FC4">
      <w:pPr>
        <w:snapToGrid w:val="0"/>
        <w:ind w:firstLineChars="147" w:firstLine="354"/>
        <w:jc w:val="left"/>
        <w:rPr>
          <w:rFonts w:ascii="方正仿宋简体" w:eastAsia="方正仿宋简体"/>
          <w:b/>
        </w:rPr>
      </w:pPr>
    </w:p>
    <w:p w:rsidR="005B46B4" w:rsidRDefault="00B87913"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9846CA"/>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CA" w:rsidRDefault="009846CA">
      <w:r>
        <w:separator/>
      </w:r>
    </w:p>
  </w:endnote>
  <w:endnote w:type="continuationSeparator" w:id="1">
    <w:p w:rsidR="009846CA" w:rsidRDefault="009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KaiTi">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CA" w:rsidRDefault="009846CA">
      <w:r>
        <w:separator/>
      </w:r>
    </w:p>
  </w:footnote>
  <w:footnote w:type="continuationSeparator" w:id="1">
    <w:p w:rsidR="009846CA" w:rsidRDefault="00984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EF5E98" w:rsidP="004209E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F5E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B87913" w:rsidRPr="00390345">
      <w:rPr>
        <w:rStyle w:val="CharChar1"/>
        <w:rFonts w:hint="default"/>
      </w:rPr>
      <w:t>北京国标联合认证有限公司</w:t>
    </w:r>
    <w:r w:rsidR="00B87913" w:rsidRPr="00390345">
      <w:rPr>
        <w:rStyle w:val="CharChar1"/>
        <w:rFonts w:hint="default"/>
      </w:rPr>
      <w:tab/>
    </w:r>
    <w:r w:rsidR="00B87913" w:rsidRPr="00390345">
      <w:rPr>
        <w:rStyle w:val="CharChar1"/>
        <w:rFonts w:hint="default"/>
      </w:rPr>
      <w:tab/>
    </w:r>
    <w:r w:rsidR="00B87913">
      <w:rPr>
        <w:rStyle w:val="CharChar1"/>
        <w:rFonts w:hint="default"/>
      </w:rPr>
      <w:tab/>
    </w:r>
  </w:p>
  <w:p w:rsidR="004209E6" w:rsidRPr="004209E6" w:rsidRDefault="00EF5E9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8791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87913" w:rsidRPr="00390345">
      <w:rPr>
        <w:rStyle w:val="CharChar1"/>
        <w:rFonts w:hint="default"/>
        <w:w w:val="90"/>
      </w:rPr>
      <w:t>Beijing International Standard united Certification Co.,Ltd.</w:t>
    </w:r>
    <w:r w:rsidR="00B87913" w:rsidRPr="007757F3">
      <w:rPr>
        <w:rFonts w:hint="eastAsia"/>
        <w:sz w:val="18"/>
        <w:szCs w:val="18"/>
      </w:rPr>
      <w:t>ISC-B-I</w:t>
    </w:r>
    <w:r w:rsidR="00B87913">
      <w:rPr>
        <w:rFonts w:hint="eastAsia"/>
        <w:sz w:val="18"/>
        <w:szCs w:val="18"/>
      </w:rPr>
      <w:t>I-1</w:t>
    </w:r>
    <w:r w:rsidR="00B87913">
      <w:rPr>
        <w:sz w:val="18"/>
        <w:szCs w:val="18"/>
      </w:rPr>
      <w:t>3</w:t>
    </w:r>
    <w:r w:rsidR="00B87913" w:rsidRPr="007757F3">
      <w:rPr>
        <w:rFonts w:hint="eastAsia"/>
        <w:sz w:val="18"/>
        <w:szCs w:val="18"/>
      </w:rPr>
      <w:t>管理体系审核记录表</w:t>
    </w:r>
    <w:r w:rsidR="00B87913">
      <w:rPr>
        <w:rFonts w:hint="eastAsia"/>
        <w:sz w:val="18"/>
        <w:szCs w:val="18"/>
      </w:rPr>
      <w:t>(03</w:t>
    </w:r>
    <w:r w:rsidR="00B87913">
      <w:rPr>
        <w:rFonts w:hint="eastAsia"/>
        <w:sz w:val="18"/>
        <w:szCs w:val="18"/>
      </w:rPr>
      <w:t>版</w:t>
    </w:r>
    <w:r w:rsidR="00B8791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C45EBF"/>
    <w:multiLevelType w:val="multilevel"/>
    <w:tmpl w:val="1BC45E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D81"/>
    <w:rsid w:val="00023FFA"/>
    <w:rsid w:val="00064D81"/>
    <w:rsid w:val="00164EE1"/>
    <w:rsid w:val="0037286C"/>
    <w:rsid w:val="006C32D4"/>
    <w:rsid w:val="009846CA"/>
    <w:rsid w:val="009E20D3"/>
    <w:rsid w:val="00B87913"/>
    <w:rsid w:val="00DA4B98"/>
    <w:rsid w:val="00EF5E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15</Pages>
  <Words>1340</Words>
  <Characters>7643</Characters>
  <Application>Microsoft Office Word</Application>
  <DocSecurity>0</DocSecurity>
  <Lines>63</Lines>
  <Paragraphs>17</Paragraphs>
  <ScaleCrop>false</ScaleCrop>
  <Company>微软中国</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48</cp:revision>
  <cp:lastPrinted>2019-04-18T08:15:00Z</cp:lastPrinted>
  <dcterms:created xsi:type="dcterms:W3CDTF">2016-02-29T05:10:00Z</dcterms:created>
  <dcterms:modified xsi:type="dcterms:W3CDTF">2021-07-08T06:23:00Z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