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C25270" w:rsidRPr="00C25270">
        <w:rPr>
          <w:rFonts w:ascii="楷体" w:eastAsia="楷体" w:hAnsi="楷体" w:hint="eastAsia"/>
          <w:b/>
          <w:color w:val="000000" w:themeColor="text1"/>
          <w:sz w:val="32"/>
          <w:szCs w:val="32"/>
        </w:rPr>
        <w:t>博林中凯（北京）科技有限公司</w:t>
      </w:r>
    </w:p>
    <w:p w:rsidR="00773F27" w:rsidRPr="00C25270"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C25270" w:rsidP="00E001DB">
            <w:pPr>
              <w:jc w:val="center"/>
              <w:rPr>
                <w:b/>
                <w:sz w:val="21"/>
                <w:szCs w:val="21"/>
              </w:rPr>
            </w:pPr>
            <w:r w:rsidRPr="00C25270">
              <w:rPr>
                <w:b/>
                <w:color w:val="000000" w:themeColor="text1"/>
                <w:sz w:val="20"/>
              </w:rPr>
              <w:t>33.03.01</w:t>
            </w:r>
          </w:p>
        </w:tc>
        <w:tc>
          <w:tcPr>
            <w:tcW w:w="1729" w:type="dxa"/>
            <w:gridSpan w:val="2"/>
            <w:vAlign w:val="center"/>
          </w:tcPr>
          <w:p w:rsidR="00773F27" w:rsidRDefault="00A111BF">
            <w:pPr>
              <w:jc w:val="center"/>
              <w:rPr>
                <w:b/>
                <w:sz w:val="21"/>
                <w:szCs w:val="21"/>
              </w:rPr>
            </w:pPr>
            <w:r>
              <w:rPr>
                <w:b/>
                <w:sz w:val="21"/>
                <w:szCs w:val="21"/>
              </w:rPr>
              <w:t>ISC-205805</w:t>
            </w: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884C90">
      <w:pPr>
        <w:tabs>
          <w:tab w:val="left" w:pos="645"/>
        </w:tabs>
        <w:rPr>
          <w:b/>
          <w:sz w:val="21"/>
          <w:szCs w:val="21"/>
        </w:rPr>
      </w:pPr>
      <w:r>
        <w:rPr>
          <w:rFonts w:hint="eastAsia"/>
          <w:b/>
          <w:sz w:val="21"/>
          <w:szCs w:val="21"/>
        </w:rPr>
        <w:sym w:font="Wingdings 2" w:char="0052"/>
      </w:r>
      <w:r w:rsidR="00A111BF">
        <w:rPr>
          <w:rFonts w:hint="eastAsia"/>
          <w:b/>
          <w:sz w:val="21"/>
          <w:szCs w:val="21"/>
        </w:rPr>
        <w:t>保持认证注册资格：</w:t>
      </w:r>
      <w:r w:rsidR="001C3884">
        <w:rPr>
          <w:b/>
          <w:sz w:val="21"/>
          <w:szCs w:val="21"/>
        </w:rPr>
        <w:t xml:space="preserve"> </w:t>
      </w:r>
    </w:p>
    <w:p w:rsidR="00773F27" w:rsidRDefault="00796DB5">
      <w:pPr>
        <w:tabs>
          <w:tab w:val="left" w:pos="645"/>
        </w:tabs>
        <w:rPr>
          <w:b/>
          <w:sz w:val="21"/>
          <w:szCs w:val="21"/>
        </w:rPr>
      </w:pPr>
      <w:r>
        <w:rPr>
          <w:rFonts w:hint="eastAsia"/>
          <w:b/>
          <w:sz w:val="21"/>
          <w:szCs w:val="21"/>
        </w:rPr>
        <w:t>□</w:t>
      </w:r>
      <w:r w:rsidR="00A111BF">
        <w:rPr>
          <w:rFonts w:hint="eastAsia"/>
          <w:b/>
          <w:sz w:val="21"/>
          <w:szCs w:val="21"/>
        </w:rPr>
        <w:t>恢复认证注册资格：</w:t>
      </w:r>
      <w:r>
        <w:rPr>
          <w:b/>
          <w:sz w:val="21"/>
          <w:szCs w:val="21"/>
        </w:rPr>
        <w:t xml:space="preserve"> </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C25270">
        <w:rPr>
          <w:rFonts w:hint="eastAsia"/>
          <w:b/>
          <w:sz w:val="21"/>
          <w:szCs w:val="21"/>
        </w:rPr>
        <w:t>8.3</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796DB5" w:rsidTr="00E001DB">
        <w:trPr>
          <w:trHeight w:val="275"/>
          <w:jc w:val="center"/>
        </w:trPr>
        <w:tc>
          <w:tcPr>
            <w:tcW w:w="1474" w:type="dxa"/>
            <w:gridSpan w:val="3"/>
          </w:tcPr>
          <w:p w:rsidR="00796DB5" w:rsidRDefault="00796DB5" w:rsidP="00063A52">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796DB5" w:rsidRDefault="00C25270" w:rsidP="00063A52">
            <w:pPr>
              <w:spacing w:line="320" w:lineRule="exact"/>
              <w:rPr>
                <w:rFonts w:ascii="宋体" w:hAnsi="宋体"/>
                <w:b/>
                <w:color w:val="000000" w:themeColor="text1"/>
                <w:sz w:val="20"/>
              </w:rPr>
            </w:pPr>
            <w:r w:rsidRPr="00C25270">
              <w:rPr>
                <w:rFonts w:ascii="宋体" w:hAnsi="宋体" w:hint="eastAsia"/>
                <w:b/>
                <w:color w:val="000000" w:themeColor="text1"/>
                <w:sz w:val="20"/>
              </w:rPr>
              <w:t>博林中凯（北京）科技有限公司</w:t>
            </w:r>
          </w:p>
        </w:tc>
        <w:tc>
          <w:tcPr>
            <w:tcW w:w="1201" w:type="dxa"/>
          </w:tcPr>
          <w:p w:rsidR="00796DB5" w:rsidRDefault="00796DB5" w:rsidP="000B1E77">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796DB5" w:rsidRDefault="00796DB5" w:rsidP="00C25270">
            <w:pPr>
              <w:spacing w:line="320" w:lineRule="exact"/>
              <w:jc w:val="center"/>
              <w:rPr>
                <w:rFonts w:ascii="宋体" w:hAnsi="宋体"/>
                <w:b/>
                <w:color w:val="000000" w:themeColor="text1"/>
                <w:sz w:val="20"/>
              </w:rPr>
            </w:pPr>
            <w:r>
              <w:rPr>
                <w:rFonts w:ascii="宋体" w:hAnsi="宋体" w:hint="eastAsia"/>
                <w:b/>
                <w:color w:val="000000" w:themeColor="text1"/>
                <w:sz w:val="20"/>
              </w:rPr>
              <w:t>1</w:t>
            </w:r>
            <w:r w:rsidR="00C25270">
              <w:rPr>
                <w:rFonts w:ascii="宋体" w:hAnsi="宋体" w:hint="eastAsia"/>
                <w:b/>
                <w:color w:val="000000" w:themeColor="text1"/>
                <w:sz w:val="20"/>
              </w:rPr>
              <w:t>8</w:t>
            </w:r>
            <w:r>
              <w:rPr>
                <w:rFonts w:ascii="宋体" w:hAnsi="宋体" w:hint="eastAsia"/>
                <w:b/>
                <w:color w:val="000000" w:themeColor="text1"/>
                <w:sz w:val="20"/>
              </w:rPr>
              <w:t>人</w:t>
            </w:r>
          </w:p>
        </w:tc>
      </w:tr>
      <w:tr w:rsidR="00796DB5" w:rsidTr="00D94174">
        <w:trPr>
          <w:trHeight w:val="546"/>
          <w:jc w:val="center"/>
        </w:trPr>
        <w:tc>
          <w:tcPr>
            <w:tcW w:w="1474" w:type="dxa"/>
            <w:gridSpan w:val="3"/>
          </w:tcPr>
          <w:p w:rsidR="00796DB5" w:rsidRDefault="00796DB5" w:rsidP="00063A52">
            <w:pPr>
              <w:spacing w:line="320" w:lineRule="exac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4"/>
          </w:tcPr>
          <w:p w:rsidR="00796DB5" w:rsidRDefault="00C4598F" w:rsidP="00063A52">
            <w:pPr>
              <w:spacing w:line="320" w:lineRule="exact"/>
              <w:rPr>
                <w:rFonts w:ascii="宋体" w:hAnsi="宋体"/>
                <w:b/>
                <w:color w:val="000000" w:themeColor="text1"/>
                <w:sz w:val="20"/>
              </w:rPr>
            </w:pPr>
            <w:r w:rsidRPr="00C25270">
              <w:rPr>
                <w:rFonts w:ascii="宋体" w:hAnsi="宋体" w:hint="eastAsia"/>
                <w:b/>
                <w:color w:val="000000" w:themeColor="text1"/>
                <w:sz w:val="20"/>
              </w:rPr>
              <w:t>北京市海淀区信息路甲28号7层D座07A27</w:t>
            </w:r>
          </w:p>
        </w:tc>
        <w:tc>
          <w:tcPr>
            <w:tcW w:w="1201" w:type="dxa"/>
            <w:vMerge w:val="restart"/>
          </w:tcPr>
          <w:p w:rsidR="00796DB5" w:rsidRDefault="00796DB5" w:rsidP="00176DD5">
            <w:pPr>
              <w:spacing w:line="320" w:lineRule="exact"/>
              <w:jc w:val="center"/>
              <w:rPr>
                <w:rFonts w:ascii="宋体" w:hAnsi="宋体"/>
                <w:b/>
                <w:color w:val="000000" w:themeColor="text1"/>
                <w:sz w:val="20"/>
              </w:rPr>
            </w:pPr>
          </w:p>
          <w:p w:rsidR="00796DB5" w:rsidRDefault="00796DB5" w:rsidP="00176DD5">
            <w:pPr>
              <w:spacing w:line="320" w:lineRule="exact"/>
              <w:jc w:val="center"/>
              <w:rPr>
                <w:rFonts w:ascii="宋体" w:hAnsi="宋体"/>
                <w:b/>
                <w:color w:val="000000" w:themeColor="text1"/>
                <w:sz w:val="20"/>
              </w:rPr>
            </w:pPr>
          </w:p>
        </w:tc>
        <w:tc>
          <w:tcPr>
            <w:tcW w:w="1500" w:type="dxa"/>
          </w:tcPr>
          <w:p w:rsidR="00796DB5" w:rsidRDefault="00796DB5" w:rsidP="00176DD5">
            <w:pPr>
              <w:spacing w:line="320" w:lineRule="exact"/>
              <w:rPr>
                <w:rFonts w:ascii="宋体" w:hAnsi="宋体"/>
                <w:b/>
                <w:color w:val="000000" w:themeColor="text1"/>
                <w:spacing w:val="-20"/>
                <w:sz w:val="20"/>
              </w:rPr>
            </w:pPr>
          </w:p>
        </w:tc>
      </w:tr>
      <w:tr w:rsidR="00796DB5" w:rsidTr="00BD4577">
        <w:trPr>
          <w:trHeight w:val="434"/>
          <w:jc w:val="center"/>
        </w:trPr>
        <w:tc>
          <w:tcPr>
            <w:tcW w:w="1474" w:type="dxa"/>
            <w:gridSpan w:val="3"/>
            <w:vAlign w:val="center"/>
          </w:tcPr>
          <w:p w:rsidR="00796DB5" w:rsidRDefault="00796DB5" w:rsidP="00063A52">
            <w:pPr>
              <w:spacing w:line="320" w:lineRule="exact"/>
              <w:rPr>
                <w:rFonts w:ascii="宋体" w:hAnsi="宋体"/>
                <w:b/>
                <w:color w:val="000000" w:themeColor="text1"/>
                <w:sz w:val="20"/>
              </w:rPr>
            </w:pPr>
            <w:r>
              <w:rPr>
                <w:rFonts w:ascii="宋体" w:hAnsi="宋体" w:hint="eastAsia"/>
                <w:b/>
                <w:color w:val="000000" w:themeColor="text1"/>
                <w:sz w:val="20"/>
              </w:rPr>
              <w:t>经营地址1</w:t>
            </w:r>
          </w:p>
        </w:tc>
        <w:tc>
          <w:tcPr>
            <w:tcW w:w="5631" w:type="dxa"/>
            <w:gridSpan w:val="4"/>
          </w:tcPr>
          <w:p w:rsidR="00796DB5" w:rsidRDefault="00C25270" w:rsidP="00063A52">
            <w:pPr>
              <w:spacing w:line="320" w:lineRule="exact"/>
              <w:rPr>
                <w:rFonts w:ascii="宋体" w:hAnsi="宋体"/>
                <w:b/>
                <w:color w:val="000000" w:themeColor="text1"/>
                <w:sz w:val="20"/>
              </w:rPr>
            </w:pPr>
            <w:r w:rsidRPr="00C25270">
              <w:rPr>
                <w:rFonts w:ascii="宋体" w:hAnsi="宋体" w:hint="eastAsia"/>
                <w:b/>
                <w:color w:val="000000" w:themeColor="text1"/>
                <w:sz w:val="20"/>
              </w:rPr>
              <w:t>北京市海淀区信息路甲28号7层D座07A27</w:t>
            </w:r>
          </w:p>
        </w:tc>
        <w:tc>
          <w:tcPr>
            <w:tcW w:w="1201" w:type="dxa"/>
            <w:vMerge/>
          </w:tcPr>
          <w:p w:rsidR="00796DB5" w:rsidRDefault="00796DB5">
            <w:pPr>
              <w:jc w:val="center"/>
              <w:rPr>
                <w:rFonts w:ascii="宋体"/>
                <w:b/>
                <w:sz w:val="18"/>
                <w:szCs w:val="18"/>
              </w:rPr>
            </w:pPr>
          </w:p>
        </w:tc>
        <w:tc>
          <w:tcPr>
            <w:tcW w:w="1500" w:type="dxa"/>
          </w:tcPr>
          <w:p w:rsidR="00796DB5" w:rsidRDefault="00796DB5">
            <w:pPr>
              <w:rPr>
                <w:rFonts w:ascii="宋体"/>
                <w:b/>
                <w:sz w:val="21"/>
              </w:rPr>
            </w:pPr>
          </w:p>
        </w:tc>
      </w:tr>
      <w:tr w:rsidR="00796DB5" w:rsidTr="00E001DB">
        <w:trPr>
          <w:trHeight w:val="256"/>
          <w:jc w:val="center"/>
        </w:trPr>
        <w:tc>
          <w:tcPr>
            <w:tcW w:w="1474" w:type="dxa"/>
            <w:gridSpan w:val="3"/>
            <w:vAlign w:val="center"/>
          </w:tcPr>
          <w:p w:rsidR="00796DB5" w:rsidRDefault="00796DB5" w:rsidP="00063A52">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796DB5" w:rsidRDefault="00C25270" w:rsidP="00063A52">
            <w:pPr>
              <w:spacing w:line="320" w:lineRule="exact"/>
              <w:jc w:val="center"/>
              <w:rPr>
                <w:rFonts w:ascii="宋体" w:hAnsi="宋体"/>
                <w:b/>
                <w:color w:val="000000" w:themeColor="text1"/>
                <w:sz w:val="20"/>
              </w:rPr>
            </w:pPr>
            <w:r w:rsidRPr="00C25270">
              <w:rPr>
                <w:rFonts w:ascii="宋体" w:hAnsi="宋体" w:hint="eastAsia"/>
                <w:b/>
                <w:color w:val="000000" w:themeColor="text1"/>
                <w:sz w:val="20"/>
              </w:rPr>
              <w:t>刘洋</w:t>
            </w:r>
          </w:p>
        </w:tc>
        <w:tc>
          <w:tcPr>
            <w:tcW w:w="1791" w:type="dxa"/>
            <w:vAlign w:val="center"/>
          </w:tcPr>
          <w:p w:rsidR="00796DB5" w:rsidRDefault="00796DB5" w:rsidP="00063A52">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796DB5" w:rsidRDefault="002D1C6B" w:rsidP="00063A52">
            <w:pPr>
              <w:spacing w:line="320" w:lineRule="exact"/>
              <w:rPr>
                <w:rFonts w:ascii="宋体" w:hAnsi="宋体"/>
                <w:b/>
                <w:color w:val="000000" w:themeColor="text1"/>
                <w:sz w:val="20"/>
              </w:rPr>
            </w:pPr>
            <w:r w:rsidRPr="002D1C6B">
              <w:rPr>
                <w:rFonts w:ascii="宋体" w:hAnsi="宋体"/>
                <w:b/>
                <w:color w:val="000000" w:themeColor="text1"/>
                <w:sz w:val="20"/>
              </w:rPr>
              <w:t>18511522226</w:t>
            </w:r>
          </w:p>
        </w:tc>
        <w:tc>
          <w:tcPr>
            <w:tcW w:w="1201" w:type="dxa"/>
            <w:vAlign w:val="center"/>
          </w:tcPr>
          <w:p w:rsidR="00796DB5" w:rsidRDefault="00796DB5" w:rsidP="00063A52">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796DB5" w:rsidRDefault="00796DB5" w:rsidP="00063A52">
            <w:pPr>
              <w:spacing w:line="320" w:lineRule="exact"/>
              <w:jc w:val="center"/>
              <w:rPr>
                <w:rFonts w:ascii="宋体" w:hAnsi="宋体"/>
                <w:b/>
                <w:color w:val="000000" w:themeColor="text1"/>
                <w:sz w:val="20"/>
              </w:rPr>
            </w:pPr>
          </w:p>
        </w:tc>
      </w:tr>
      <w:tr w:rsidR="00796DB5" w:rsidTr="00E001DB">
        <w:trPr>
          <w:trHeight w:val="510"/>
          <w:jc w:val="center"/>
        </w:trPr>
        <w:tc>
          <w:tcPr>
            <w:tcW w:w="1474" w:type="dxa"/>
            <w:gridSpan w:val="3"/>
            <w:vAlign w:val="center"/>
          </w:tcPr>
          <w:p w:rsidR="00796DB5" w:rsidRDefault="00796DB5" w:rsidP="00063A52">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796DB5" w:rsidRDefault="00C25270" w:rsidP="00063A52">
            <w:pPr>
              <w:spacing w:line="320" w:lineRule="exact"/>
              <w:jc w:val="center"/>
              <w:rPr>
                <w:rFonts w:ascii="宋体" w:hAnsi="宋体"/>
                <w:b/>
                <w:color w:val="000000" w:themeColor="text1"/>
                <w:sz w:val="20"/>
              </w:rPr>
            </w:pPr>
            <w:r w:rsidRPr="00C25270">
              <w:rPr>
                <w:rFonts w:ascii="宋体" w:hAnsi="宋体" w:hint="eastAsia"/>
                <w:b/>
                <w:color w:val="000000" w:themeColor="text1"/>
                <w:sz w:val="20"/>
              </w:rPr>
              <w:t>顾振英</w:t>
            </w:r>
          </w:p>
        </w:tc>
        <w:tc>
          <w:tcPr>
            <w:tcW w:w="1791" w:type="dxa"/>
            <w:vAlign w:val="center"/>
          </w:tcPr>
          <w:p w:rsidR="00796DB5" w:rsidRDefault="00796DB5" w:rsidP="00063A52">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796DB5" w:rsidRDefault="002D1C6B" w:rsidP="00063A52">
            <w:pPr>
              <w:spacing w:line="320" w:lineRule="exact"/>
              <w:rPr>
                <w:rFonts w:ascii="宋体" w:hAnsi="宋体"/>
                <w:b/>
                <w:color w:val="000000" w:themeColor="text1"/>
                <w:spacing w:val="-20"/>
                <w:sz w:val="20"/>
              </w:rPr>
            </w:pPr>
            <w:r w:rsidRPr="002D1C6B">
              <w:rPr>
                <w:rFonts w:ascii="宋体" w:hAnsi="宋体" w:hint="eastAsia"/>
                <w:b/>
                <w:color w:val="000000" w:themeColor="text1"/>
                <w:spacing w:val="-20"/>
                <w:sz w:val="20"/>
              </w:rPr>
              <w:t>顾振英</w:t>
            </w:r>
          </w:p>
        </w:tc>
        <w:tc>
          <w:tcPr>
            <w:tcW w:w="1699" w:type="dxa"/>
            <w:gridSpan w:val="2"/>
            <w:vAlign w:val="center"/>
          </w:tcPr>
          <w:p w:rsidR="00796DB5" w:rsidRDefault="00796DB5" w:rsidP="00063A52">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796DB5" w:rsidRDefault="002D1C6B" w:rsidP="00063A52">
            <w:pPr>
              <w:spacing w:line="320" w:lineRule="exact"/>
              <w:rPr>
                <w:rFonts w:ascii="宋体" w:hAnsi="宋体"/>
                <w:b/>
                <w:color w:val="000000" w:themeColor="text1"/>
                <w:sz w:val="20"/>
              </w:rPr>
            </w:pPr>
            <w:r w:rsidRPr="002D1C6B">
              <w:rPr>
                <w:rFonts w:ascii="宋体" w:hAnsi="宋体" w:hint="eastAsia"/>
                <w:b/>
                <w:color w:val="000000" w:themeColor="text1"/>
                <w:sz w:val="20"/>
                <w:lang w:val="en-GB"/>
              </w:rPr>
              <w:t>刘洋</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2D1C6B">
            <w:pPr>
              <w:rPr>
                <w:rFonts w:ascii="宋体" w:hAnsi="宋体"/>
                <w:b/>
                <w:sz w:val="21"/>
                <w:szCs w:val="21"/>
              </w:rPr>
            </w:pPr>
            <w:r>
              <w:rPr>
                <w:rFonts w:ascii="宋体" w:hAnsi="宋体"/>
                <w:b/>
                <w:sz w:val="21"/>
                <w:szCs w:val="21"/>
              </w:rPr>
              <w:t>202</w:t>
            </w:r>
            <w:r w:rsidR="00A46A13">
              <w:rPr>
                <w:rFonts w:ascii="宋体" w:hAnsi="宋体" w:hint="eastAsia"/>
                <w:b/>
                <w:sz w:val="21"/>
                <w:szCs w:val="21"/>
              </w:rPr>
              <w:t>1</w:t>
            </w:r>
            <w:r>
              <w:rPr>
                <w:rFonts w:ascii="宋体" w:hAnsi="宋体"/>
                <w:b/>
                <w:sz w:val="21"/>
                <w:szCs w:val="21"/>
              </w:rPr>
              <w:t>年</w:t>
            </w:r>
            <w:r w:rsidR="002D1C6B">
              <w:rPr>
                <w:rFonts w:ascii="宋体" w:hAnsi="宋体" w:hint="eastAsia"/>
                <w:b/>
                <w:sz w:val="21"/>
                <w:szCs w:val="21"/>
              </w:rPr>
              <w:t>6</w:t>
            </w:r>
            <w:r>
              <w:rPr>
                <w:rFonts w:ascii="宋体" w:hAnsi="宋体"/>
                <w:b/>
                <w:sz w:val="21"/>
                <w:szCs w:val="21"/>
              </w:rPr>
              <w:t>月</w:t>
            </w:r>
            <w:r w:rsidR="002D1C6B">
              <w:rPr>
                <w:rFonts w:ascii="宋体" w:hAnsi="宋体" w:hint="eastAsia"/>
                <w:b/>
                <w:sz w:val="21"/>
                <w:szCs w:val="21"/>
              </w:rPr>
              <w:t>25</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w:t>
            </w:r>
            <w:r w:rsidR="00A46A13">
              <w:rPr>
                <w:rFonts w:ascii="宋体" w:hAnsi="宋体" w:hint="eastAsia"/>
                <w:b/>
                <w:sz w:val="21"/>
                <w:szCs w:val="21"/>
              </w:rPr>
              <w:t>1</w:t>
            </w:r>
            <w:r w:rsidR="00E001DB">
              <w:rPr>
                <w:rFonts w:ascii="宋体" w:hAnsi="宋体"/>
                <w:b/>
                <w:sz w:val="21"/>
                <w:szCs w:val="21"/>
              </w:rPr>
              <w:t>年</w:t>
            </w:r>
            <w:r w:rsidR="002D1C6B">
              <w:rPr>
                <w:rFonts w:ascii="宋体" w:hAnsi="宋体" w:hint="eastAsia"/>
                <w:b/>
                <w:sz w:val="21"/>
                <w:szCs w:val="21"/>
              </w:rPr>
              <w:t>6</w:t>
            </w:r>
            <w:r w:rsidR="00E001DB">
              <w:rPr>
                <w:rFonts w:ascii="宋体" w:hAnsi="宋体"/>
                <w:b/>
                <w:sz w:val="21"/>
                <w:szCs w:val="21"/>
              </w:rPr>
              <w:t>月</w:t>
            </w:r>
            <w:r w:rsidR="002D1C6B">
              <w:rPr>
                <w:rFonts w:ascii="宋体" w:hAnsi="宋体" w:hint="eastAsia"/>
                <w:b/>
                <w:sz w:val="21"/>
                <w:szCs w:val="21"/>
              </w:rPr>
              <w:t>26</w:t>
            </w:r>
            <w:r w:rsidR="00E001DB">
              <w:rPr>
                <w:rFonts w:ascii="宋体" w:hAnsi="宋体"/>
                <w:b/>
                <w:sz w:val="21"/>
                <w:szCs w:val="21"/>
              </w:rPr>
              <w:t>日</w:t>
            </w:r>
            <w:r w:rsidR="00D45706">
              <w:rPr>
                <w:rFonts w:ascii="宋体" w:hAnsi="宋体"/>
                <w:b/>
                <w:sz w:val="21"/>
                <w:szCs w:val="21"/>
              </w:rPr>
              <w:t>下</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2D1C6B" w:rsidRPr="002D1C6B">
              <w:rPr>
                <w:rFonts w:ascii="宋体" w:hAnsi="宋体" w:hint="eastAsia"/>
                <w:b/>
                <w:color w:val="000000" w:themeColor="text1"/>
                <w:sz w:val="20"/>
              </w:rPr>
              <w:t>数据处理（数据处理中的银行卡中心、PUE值在1.4以上的</w:t>
            </w:r>
            <w:proofErr w:type="gramStart"/>
            <w:r w:rsidR="002D1C6B" w:rsidRPr="002D1C6B">
              <w:rPr>
                <w:rFonts w:ascii="宋体" w:hAnsi="宋体" w:hint="eastAsia"/>
                <w:b/>
                <w:color w:val="000000" w:themeColor="text1"/>
                <w:sz w:val="20"/>
              </w:rPr>
              <w:t>云计算</w:t>
            </w:r>
            <w:proofErr w:type="gramEnd"/>
            <w:r w:rsidR="002D1C6B" w:rsidRPr="002D1C6B">
              <w:rPr>
                <w:rFonts w:ascii="宋体" w:hAnsi="宋体" w:hint="eastAsia"/>
                <w:b/>
                <w:color w:val="000000" w:themeColor="text1"/>
                <w:sz w:val="20"/>
              </w:rPr>
              <w:t>数据中心除外）</w:t>
            </w:r>
          </w:p>
        </w:tc>
      </w:tr>
      <w:tr w:rsidR="00773F27">
        <w:trPr>
          <w:cantSplit/>
          <w:trHeight w:val="838"/>
          <w:jc w:val="center"/>
        </w:trPr>
        <w:tc>
          <w:tcPr>
            <w:tcW w:w="1041" w:type="dxa"/>
            <w:vAlign w:val="center"/>
          </w:tcPr>
          <w:p w:rsidR="00773F27" w:rsidRDefault="00A111BF" w:rsidP="002D1C6B">
            <w:pPr>
              <w:spacing w:line="260" w:lineRule="exact"/>
              <w:jc w:val="center"/>
              <w:rPr>
                <w:rFonts w:ascii="宋体" w:hAnsi="宋体"/>
                <w:b/>
                <w:sz w:val="18"/>
                <w:szCs w:val="18"/>
              </w:rPr>
            </w:pPr>
            <w:r>
              <w:rPr>
                <w:rFonts w:ascii="宋体" w:hAnsi="宋体" w:hint="eastAsia"/>
                <w:b/>
                <w:sz w:val="18"/>
                <w:szCs w:val="18"/>
              </w:rPr>
              <w:t>是否要求变更</w:t>
            </w:r>
          </w:p>
        </w:tc>
        <w:tc>
          <w:tcPr>
            <w:tcW w:w="354" w:type="dxa"/>
            <w:vAlign w:val="center"/>
          </w:tcPr>
          <w:p w:rsidR="00773F27" w:rsidRDefault="00C4598F">
            <w:pPr>
              <w:spacing w:line="260" w:lineRule="exact"/>
              <w:rPr>
                <w:rFonts w:ascii="宋体" w:hAnsi="宋体"/>
                <w:b/>
                <w:sz w:val="18"/>
                <w:szCs w:val="18"/>
              </w:rPr>
            </w:pPr>
            <w:r>
              <w:rPr>
                <w:rFonts w:ascii="宋体" w:hAnsi="宋体"/>
                <w:b/>
                <w:sz w:val="18"/>
                <w:szCs w:val="18"/>
              </w:rPr>
              <w:t>无</w:t>
            </w:r>
          </w:p>
        </w:tc>
        <w:tc>
          <w:tcPr>
            <w:tcW w:w="8411" w:type="dxa"/>
            <w:gridSpan w:val="7"/>
          </w:tcPr>
          <w:p w:rsidR="00C4598F" w:rsidRDefault="00C4598F" w:rsidP="00A46A13">
            <w:pPr>
              <w:pStyle w:val="a0"/>
              <w:rPr>
                <w:rFonts w:hint="eastAsia"/>
                <w:b/>
                <w:sz w:val="18"/>
                <w:szCs w:val="18"/>
              </w:rPr>
            </w:pPr>
          </w:p>
          <w:p w:rsidR="00A46A13" w:rsidRPr="00A46A13" w:rsidRDefault="00C4598F" w:rsidP="00A46A13">
            <w:pPr>
              <w:pStyle w:val="a0"/>
              <w:rPr>
                <w:b/>
                <w:sz w:val="18"/>
                <w:szCs w:val="18"/>
              </w:rPr>
            </w:pPr>
            <w:r>
              <w:rPr>
                <w:b/>
                <w:sz w:val="18"/>
                <w:szCs w:val="18"/>
              </w:rPr>
              <w:t>注册经营地址变更</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lastRenderedPageBreak/>
              <w:t>专业代码</w:t>
            </w:r>
          </w:p>
        </w:tc>
        <w:tc>
          <w:tcPr>
            <w:tcW w:w="1830" w:type="dxa"/>
            <w:gridSpan w:val="2"/>
          </w:tcPr>
          <w:p w:rsidR="00773F27" w:rsidRDefault="002D1C6B">
            <w:pPr>
              <w:spacing w:line="260" w:lineRule="exact"/>
              <w:rPr>
                <w:rFonts w:ascii="宋体" w:hAnsi="宋体"/>
                <w:b/>
                <w:sz w:val="18"/>
                <w:szCs w:val="18"/>
              </w:rPr>
            </w:pPr>
            <w:r w:rsidRPr="00C4598F">
              <w:rPr>
                <w:rFonts w:ascii="宋体" w:hAnsi="宋体"/>
                <w:b/>
                <w:sz w:val="18"/>
                <w:szCs w:val="18"/>
              </w:rPr>
              <w:t>33.03.01</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C4598F">
            <w:pPr>
              <w:spacing w:line="260" w:lineRule="exact"/>
              <w:rPr>
                <w:rFonts w:ascii="宋体" w:hAnsi="宋体"/>
                <w:b/>
                <w:color w:val="FF0000"/>
                <w:sz w:val="18"/>
                <w:szCs w:val="18"/>
              </w:rPr>
            </w:pPr>
            <w:r w:rsidRPr="00CC4029">
              <w:rPr>
                <w:rFonts w:ascii="宋体" w:hAnsi="宋体" w:hint="eastAsia"/>
                <w:b/>
                <w:sz w:val="18"/>
                <w:szCs w:val="18"/>
              </w:rPr>
              <w:t>202</w:t>
            </w:r>
            <w:r w:rsidR="00A46A13">
              <w:rPr>
                <w:rFonts w:ascii="宋体" w:hAnsi="宋体" w:hint="eastAsia"/>
                <w:b/>
                <w:sz w:val="18"/>
                <w:szCs w:val="18"/>
              </w:rPr>
              <w:t>3</w:t>
            </w:r>
            <w:r w:rsidRPr="00CC4029">
              <w:rPr>
                <w:rFonts w:ascii="宋体" w:hAnsi="宋体" w:hint="eastAsia"/>
                <w:b/>
                <w:sz w:val="18"/>
                <w:szCs w:val="18"/>
              </w:rPr>
              <w:t>年</w:t>
            </w:r>
            <w:r w:rsidR="00C4598F">
              <w:rPr>
                <w:rFonts w:ascii="宋体" w:hAnsi="宋体" w:hint="eastAsia"/>
                <w:b/>
                <w:sz w:val="18"/>
                <w:szCs w:val="18"/>
              </w:rPr>
              <w:t>6</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C4598F">
            <w:pPr>
              <w:spacing w:line="260" w:lineRule="exact"/>
              <w:rPr>
                <w:rFonts w:ascii="宋体"/>
                <w:b/>
                <w:sz w:val="18"/>
                <w:szCs w:val="18"/>
              </w:rPr>
            </w:pPr>
            <w:r>
              <w:rPr>
                <w:rFonts w:ascii="宋体" w:hint="eastAsia"/>
                <w:b/>
                <w:sz w:val="18"/>
                <w:szCs w:val="18"/>
              </w:rPr>
              <w:t>20</w:t>
            </w:r>
            <w:r w:rsidR="00A46A13">
              <w:rPr>
                <w:rFonts w:ascii="宋体" w:hint="eastAsia"/>
                <w:b/>
                <w:sz w:val="18"/>
                <w:szCs w:val="18"/>
              </w:rPr>
              <w:t>20</w:t>
            </w:r>
            <w:r>
              <w:rPr>
                <w:rFonts w:ascii="宋体" w:hint="eastAsia"/>
                <w:b/>
                <w:sz w:val="18"/>
                <w:szCs w:val="18"/>
              </w:rPr>
              <w:t>年</w:t>
            </w:r>
            <w:r w:rsidR="00C4598F">
              <w:rPr>
                <w:rFonts w:ascii="宋体" w:hint="eastAsia"/>
                <w:b/>
                <w:sz w:val="18"/>
                <w:szCs w:val="18"/>
              </w:rPr>
              <w:t>6</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B025AC" w:rsidRDefault="00A111BF" w:rsidP="00796DB5">
      <w:pPr>
        <w:spacing w:beforeLines="50" w:before="163"/>
        <w:ind w:leftChars="-81" w:left="-194" w:firstLineChars="100" w:firstLine="211"/>
        <w:rPr>
          <w:rFonts w:ascii="宋体" w:hAnsi="宋体" w:hint="eastAsia"/>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sidR="00E477A1">
        <w:rPr>
          <w:rFonts w:ascii="宋体" w:hAnsi="宋体" w:hint="eastAsia"/>
          <w:b/>
          <w:sz w:val="21"/>
          <w:szCs w:val="21"/>
        </w:rPr>
        <w:t>流动场所信息：</w:t>
      </w:r>
    </w:p>
    <w:p w:rsidR="00C4598F" w:rsidRDefault="00C4598F" w:rsidP="00C4598F">
      <w:pPr>
        <w:pStyle w:val="a0"/>
        <w:rPr>
          <w:rFonts w:hint="eastAsia"/>
        </w:rPr>
      </w:pPr>
      <w:r>
        <w:rPr>
          <w:rFonts w:hint="eastAsia"/>
        </w:rPr>
        <w:t>光大银行应用负载均衡管理平台开发项目</w:t>
      </w:r>
    </w:p>
    <w:p w:rsidR="00C4598F" w:rsidRDefault="00C4598F" w:rsidP="00C4598F">
      <w:pPr>
        <w:pStyle w:val="a0"/>
        <w:rPr>
          <w:rFonts w:hint="eastAsia"/>
        </w:rPr>
      </w:pPr>
      <w:r>
        <w:rPr>
          <w:rFonts w:hint="eastAsia"/>
        </w:rPr>
        <w:t>企业负责：数据处理</w:t>
      </w:r>
    </w:p>
    <w:p w:rsidR="00C4598F" w:rsidRDefault="00C4598F" w:rsidP="00C4598F">
      <w:pPr>
        <w:pStyle w:val="a0"/>
        <w:rPr>
          <w:rFonts w:hint="eastAsia"/>
        </w:rPr>
      </w:pPr>
      <w:r>
        <w:rPr>
          <w:rFonts w:hint="eastAsia"/>
        </w:rPr>
        <w:t>地址：北京市海淀区上地东路</w:t>
      </w:r>
      <w:r>
        <w:rPr>
          <w:rFonts w:hint="eastAsia"/>
        </w:rPr>
        <w:t>5-2</w:t>
      </w:r>
      <w:r>
        <w:rPr>
          <w:rFonts w:hint="eastAsia"/>
        </w:rPr>
        <w:t>号京蒙科技大厦，光大银行上地办公区</w:t>
      </w:r>
    </w:p>
    <w:p w:rsidR="00C4598F" w:rsidRPr="00C4598F" w:rsidRDefault="00C4598F" w:rsidP="00C4598F">
      <w:pPr>
        <w:pStyle w:val="a0"/>
      </w:pPr>
      <w:r>
        <w:rPr>
          <w:rFonts w:hint="eastAsia"/>
        </w:rPr>
        <w:t>项目地：</w:t>
      </w:r>
      <w:r>
        <w:rPr>
          <w:rFonts w:hint="eastAsia"/>
        </w:rPr>
        <w:t>3</w:t>
      </w:r>
      <w:r>
        <w:rPr>
          <w:rFonts w:hint="eastAsia"/>
        </w:rPr>
        <w:t>人</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C4598F" w:rsidRPr="00C4598F">
        <w:rPr>
          <w:rFonts w:hint="eastAsia"/>
          <w:b/>
          <w:color w:val="000000" w:themeColor="text1"/>
          <w:sz w:val="20"/>
        </w:rPr>
        <w:t>数据处理（数据处理中的银行卡中心、</w:t>
      </w:r>
      <w:r w:rsidR="00C4598F" w:rsidRPr="00C4598F">
        <w:rPr>
          <w:rFonts w:hint="eastAsia"/>
          <w:b/>
          <w:color w:val="000000" w:themeColor="text1"/>
          <w:sz w:val="20"/>
        </w:rPr>
        <w:t>PUE</w:t>
      </w:r>
      <w:r w:rsidR="00C4598F" w:rsidRPr="00C4598F">
        <w:rPr>
          <w:rFonts w:hint="eastAsia"/>
          <w:b/>
          <w:color w:val="000000" w:themeColor="text1"/>
          <w:sz w:val="20"/>
        </w:rPr>
        <w:t>值在</w:t>
      </w:r>
      <w:r w:rsidR="00C4598F" w:rsidRPr="00C4598F">
        <w:rPr>
          <w:rFonts w:hint="eastAsia"/>
          <w:b/>
          <w:color w:val="000000" w:themeColor="text1"/>
          <w:sz w:val="20"/>
        </w:rPr>
        <w:t>1.4</w:t>
      </w:r>
      <w:r w:rsidR="00C4598F" w:rsidRPr="00C4598F">
        <w:rPr>
          <w:rFonts w:hint="eastAsia"/>
          <w:b/>
          <w:color w:val="000000" w:themeColor="text1"/>
          <w:sz w:val="20"/>
        </w:rPr>
        <w:t>以上的</w:t>
      </w:r>
      <w:proofErr w:type="gramStart"/>
      <w:r w:rsidR="00C4598F" w:rsidRPr="00C4598F">
        <w:rPr>
          <w:rFonts w:hint="eastAsia"/>
          <w:b/>
          <w:color w:val="000000" w:themeColor="text1"/>
          <w:sz w:val="20"/>
        </w:rPr>
        <w:t>云计算</w:t>
      </w:r>
      <w:proofErr w:type="gramEnd"/>
      <w:r w:rsidR="00C4598F" w:rsidRPr="00C4598F">
        <w:rPr>
          <w:rFonts w:hint="eastAsia"/>
          <w:b/>
          <w:color w:val="000000" w:themeColor="text1"/>
          <w:sz w:val="20"/>
        </w:rPr>
        <w:t>数据中心除外）</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sidR="00D72C72">
        <w:rPr>
          <w:rFonts w:ascii="宋体" w:hAnsi="宋体" w:hint="eastAsia"/>
          <w:b/>
          <w:sz w:val="21"/>
          <w:szCs w:val="21"/>
        </w:rPr>
        <w:t>20</w:t>
      </w:r>
      <w:r w:rsidR="00A46A13">
        <w:rPr>
          <w:rFonts w:ascii="宋体" w:hAnsi="宋体" w:hint="eastAsia"/>
          <w:b/>
          <w:sz w:val="21"/>
          <w:szCs w:val="21"/>
        </w:rPr>
        <w:t>20</w:t>
      </w:r>
      <w:r>
        <w:rPr>
          <w:rFonts w:ascii="宋体" w:hAnsi="宋体" w:hint="eastAsia"/>
          <w:b/>
          <w:sz w:val="21"/>
          <w:szCs w:val="21"/>
        </w:rPr>
        <w:t>年</w:t>
      </w:r>
      <w:r w:rsidR="00C4598F">
        <w:rPr>
          <w:rFonts w:ascii="宋体" w:hAnsi="宋体" w:hint="eastAsia"/>
          <w:b/>
          <w:sz w:val="21"/>
          <w:szCs w:val="21"/>
        </w:rPr>
        <w:t>6</w:t>
      </w:r>
      <w:r>
        <w:rPr>
          <w:rFonts w:ascii="宋体" w:hAnsi="宋体" w:hint="eastAsia"/>
          <w:b/>
          <w:sz w:val="21"/>
          <w:szCs w:val="21"/>
        </w:rPr>
        <w:t>月至202</w:t>
      </w:r>
      <w:r w:rsidR="00A46A13">
        <w:rPr>
          <w:rFonts w:ascii="宋体" w:hAnsi="宋体" w:hint="eastAsia"/>
          <w:b/>
          <w:sz w:val="21"/>
          <w:szCs w:val="21"/>
        </w:rPr>
        <w:t>1</w:t>
      </w:r>
      <w:r>
        <w:rPr>
          <w:rFonts w:ascii="宋体" w:hAnsi="宋体" w:hint="eastAsia"/>
          <w:b/>
          <w:sz w:val="21"/>
          <w:szCs w:val="21"/>
        </w:rPr>
        <w:t>年</w:t>
      </w:r>
      <w:r w:rsidR="00C4598F">
        <w:rPr>
          <w:rFonts w:ascii="宋体" w:hAnsi="宋体" w:hint="eastAsia"/>
          <w:b/>
          <w:sz w:val="21"/>
          <w:szCs w:val="21"/>
        </w:rPr>
        <w:t>6</w:t>
      </w:r>
      <w:r>
        <w:rPr>
          <w:rFonts w:ascii="宋体" w:hAnsi="宋体" w:hint="eastAsia"/>
          <w:b/>
          <w:sz w:val="21"/>
          <w:szCs w:val="21"/>
        </w:rPr>
        <w:t>月</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C4598F" w:rsidRPr="00C4598F" w:rsidRDefault="00C4598F" w:rsidP="00C4598F">
            <w:pPr>
              <w:spacing w:line="240" w:lineRule="exact"/>
              <w:rPr>
                <w:rFonts w:hint="eastAsia"/>
                <w:bCs/>
                <w:color w:val="000000" w:themeColor="text1"/>
                <w:sz w:val="18"/>
                <w:szCs w:val="18"/>
              </w:rPr>
            </w:pPr>
            <w:r w:rsidRPr="00C4598F">
              <w:rPr>
                <w:rFonts w:hint="eastAsia"/>
                <w:bCs/>
                <w:color w:val="000000" w:themeColor="text1"/>
                <w:sz w:val="18"/>
                <w:szCs w:val="18"/>
              </w:rPr>
              <w:t>现场询问总经理顾振英，公司确定了与本公司质量目标和战略方向相关并影响实现质量管理体系预期结果的各种因素，包括：</w:t>
            </w:r>
          </w:p>
          <w:p w:rsidR="00C4598F" w:rsidRPr="00C4598F" w:rsidRDefault="00C4598F" w:rsidP="00C4598F">
            <w:pPr>
              <w:spacing w:line="240" w:lineRule="exact"/>
              <w:rPr>
                <w:rFonts w:hint="eastAsia"/>
                <w:bCs/>
                <w:color w:val="000000" w:themeColor="text1"/>
                <w:sz w:val="18"/>
                <w:szCs w:val="18"/>
              </w:rPr>
            </w:pPr>
            <w:r w:rsidRPr="00C4598F">
              <w:rPr>
                <w:rFonts w:hint="eastAsia"/>
                <w:bCs/>
                <w:color w:val="000000" w:themeColor="text1"/>
                <w:sz w:val="18"/>
                <w:szCs w:val="18"/>
              </w:rPr>
              <w:t>--</w:t>
            </w:r>
            <w:r w:rsidRPr="00C4598F">
              <w:rPr>
                <w:rFonts w:hint="eastAsia"/>
                <w:bCs/>
                <w:color w:val="000000" w:themeColor="text1"/>
                <w:sz w:val="18"/>
                <w:szCs w:val="18"/>
              </w:rPr>
              <w:t>外部的文化、社会、政治、法律、监管、财务、技术、经济、自然以及竞争环境，包括国际的、国内的、区域的和地方的；</w:t>
            </w:r>
          </w:p>
          <w:p w:rsidR="00C4598F" w:rsidRPr="00C4598F" w:rsidRDefault="00C4598F" w:rsidP="00C4598F">
            <w:pPr>
              <w:spacing w:line="240" w:lineRule="exact"/>
              <w:rPr>
                <w:rFonts w:hint="eastAsia"/>
                <w:bCs/>
                <w:color w:val="000000" w:themeColor="text1"/>
                <w:sz w:val="18"/>
                <w:szCs w:val="18"/>
              </w:rPr>
            </w:pPr>
            <w:r w:rsidRPr="00C4598F">
              <w:rPr>
                <w:rFonts w:hint="eastAsia"/>
                <w:bCs/>
                <w:color w:val="000000" w:themeColor="text1"/>
                <w:sz w:val="18"/>
                <w:szCs w:val="18"/>
              </w:rPr>
              <w:t>--</w:t>
            </w:r>
            <w:r w:rsidRPr="00C4598F">
              <w:rPr>
                <w:rFonts w:hint="eastAsia"/>
                <w:bCs/>
                <w:color w:val="000000" w:themeColor="text1"/>
                <w:sz w:val="18"/>
                <w:szCs w:val="18"/>
              </w:rPr>
              <w:t>组织内部特征或条件，例如：其活动、产品和服务、战略方向、文化与能力</w:t>
            </w:r>
            <w:r w:rsidRPr="00C4598F">
              <w:rPr>
                <w:rFonts w:hint="eastAsia"/>
                <w:bCs/>
                <w:color w:val="000000" w:themeColor="text1"/>
                <w:sz w:val="18"/>
                <w:szCs w:val="18"/>
              </w:rPr>
              <w:t>.</w:t>
            </w:r>
          </w:p>
          <w:p w:rsidR="00C4598F" w:rsidRPr="00C4598F" w:rsidRDefault="00C4598F" w:rsidP="00C4598F">
            <w:pPr>
              <w:spacing w:line="240" w:lineRule="exact"/>
              <w:rPr>
                <w:rFonts w:hint="eastAsia"/>
                <w:bCs/>
                <w:color w:val="000000" w:themeColor="text1"/>
                <w:sz w:val="18"/>
                <w:szCs w:val="18"/>
              </w:rPr>
            </w:pPr>
            <w:r w:rsidRPr="00C4598F">
              <w:rPr>
                <w:rFonts w:hint="eastAsia"/>
                <w:bCs/>
                <w:color w:val="000000" w:themeColor="text1"/>
                <w:sz w:val="18"/>
                <w:szCs w:val="18"/>
              </w:rPr>
              <w:t>--</w:t>
            </w:r>
            <w:r w:rsidRPr="00C4598F">
              <w:rPr>
                <w:rFonts w:hint="eastAsia"/>
                <w:bCs/>
                <w:color w:val="000000" w:themeColor="text1"/>
                <w:sz w:val="18"/>
                <w:szCs w:val="18"/>
              </w:rPr>
              <w:t>国际、国内、区域和当地的各种法律法规、竞争、市场和经济方面因素；</w:t>
            </w:r>
          </w:p>
          <w:p w:rsidR="00C4598F" w:rsidRPr="00C4598F" w:rsidRDefault="00C4598F" w:rsidP="00C4598F">
            <w:pPr>
              <w:spacing w:line="240" w:lineRule="exact"/>
              <w:rPr>
                <w:rFonts w:hint="eastAsia"/>
                <w:bCs/>
                <w:color w:val="000000" w:themeColor="text1"/>
                <w:sz w:val="18"/>
                <w:szCs w:val="18"/>
              </w:rPr>
            </w:pPr>
            <w:r w:rsidRPr="00C4598F">
              <w:rPr>
                <w:rFonts w:hint="eastAsia"/>
                <w:bCs/>
                <w:color w:val="000000" w:themeColor="text1"/>
                <w:sz w:val="18"/>
                <w:szCs w:val="18"/>
              </w:rPr>
              <w:t>--</w:t>
            </w:r>
            <w:r w:rsidRPr="00C4598F">
              <w:rPr>
                <w:rFonts w:hint="eastAsia"/>
                <w:bCs/>
                <w:color w:val="000000" w:themeColor="text1"/>
                <w:sz w:val="18"/>
                <w:szCs w:val="18"/>
              </w:rPr>
              <w:t>公司和员工的文化、价值观、知识、绩效等因素；</w:t>
            </w:r>
          </w:p>
          <w:p w:rsidR="00C4598F" w:rsidRPr="00C4598F" w:rsidRDefault="00C4598F" w:rsidP="00C4598F">
            <w:pPr>
              <w:spacing w:line="240" w:lineRule="exact"/>
              <w:rPr>
                <w:rFonts w:hint="eastAsia"/>
                <w:bCs/>
                <w:color w:val="000000" w:themeColor="text1"/>
                <w:sz w:val="18"/>
                <w:szCs w:val="18"/>
              </w:rPr>
            </w:pPr>
            <w:r w:rsidRPr="00C4598F">
              <w:rPr>
                <w:rFonts w:hint="eastAsia"/>
                <w:bCs/>
                <w:color w:val="000000" w:themeColor="text1"/>
                <w:sz w:val="18"/>
                <w:szCs w:val="18"/>
              </w:rPr>
              <w:t>--</w:t>
            </w:r>
            <w:r w:rsidRPr="00C4598F">
              <w:rPr>
                <w:rFonts w:hint="eastAsia"/>
                <w:bCs/>
                <w:color w:val="000000" w:themeColor="text1"/>
                <w:sz w:val="18"/>
                <w:szCs w:val="18"/>
              </w:rPr>
              <w:t>确定受组织影响的或能够影响组织的环境状况。考虑可能从组织</w:t>
            </w:r>
            <w:proofErr w:type="gramStart"/>
            <w:r w:rsidRPr="00C4598F">
              <w:rPr>
                <w:rFonts w:hint="eastAsia"/>
                <w:bCs/>
                <w:color w:val="000000" w:themeColor="text1"/>
                <w:sz w:val="18"/>
                <w:szCs w:val="18"/>
              </w:rPr>
              <w:t>内延</w:t>
            </w:r>
            <w:proofErr w:type="gramEnd"/>
            <w:r w:rsidRPr="00C4598F">
              <w:rPr>
                <w:rFonts w:hint="eastAsia"/>
                <w:bCs/>
                <w:color w:val="000000" w:themeColor="text1"/>
                <w:sz w:val="18"/>
                <w:szCs w:val="18"/>
              </w:rPr>
              <w:t>伸到当地、区域或全球系统：</w:t>
            </w:r>
          </w:p>
          <w:p w:rsidR="00C4598F" w:rsidRPr="00C4598F" w:rsidRDefault="00C4598F" w:rsidP="00C4598F">
            <w:pPr>
              <w:spacing w:line="240" w:lineRule="exact"/>
              <w:rPr>
                <w:rFonts w:hint="eastAsia"/>
                <w:bCs/>
                <w:color w:val="000000" w:themeColor="text1"/>
                <w:sz w:val="18"/>
                <w:szCs w:val="18"/>
              </w:rPr>
            </w:pPr>
            <w:r w:rsidRPr="00C4598F">
              <w:rPr>
                <w:rFonts w:hint="eastAsia"/>
                <w:bCs/>
                <w:color w:val="000000" w:themeColor="text1"/>
                <w:sz w:val="18"/>
                <w:szCs w:val="18"/>
              </w:rPr>
              <w:t>--</w:t>
            </w:r>
            <w:r w:rsidRPr="00C4598F">
              <w:rPr>
                <w:rFonts w:hint="eastAsia"/>
                <w:bCs/>
                <w:color w:val="000000" w:themeColor="text1"/>
                <w:sz w:val="18"/>
                <w:szCs w:val="18"/>
              </w:rPr>
              <w:t>包括与气候、空气质量、水质量、土地使用、现存污染、自然资源的可获得性、生物多样性等相关的环境状况；</w:t>
            </w:r>
          </w:p>
          <w:p w:rsidR="00C4598F" w:rsidRPr="00C4598F" w:rsidRDefault="00C4598F" w:rsidP="00C4598F">
            <w:pPr>
              <w:spacing w:line="240" w:lineRule="exact"/>
              <w:rPr>
                <w:rFonts w:hint="eastAsia"/>
                <w:bCs/>
                <w:color w:val="000000" w:themeColor="text1"/>
                <w:sz w:val="18"/>
                <w:szCs w:val="18"/>
              </w:rPr>
            </w:pPr>
            <w:r w:rsidRPr="00C4598F">
              <w:rPr>
                <w:rFonts w:hint="eastAsia"/>
                <w:bCs/>
                <w:color w:val="000000" w:themeColor="text1"/>
                <w:sz w:val="18"/>
                <w:szCs w:val="18"/>
              </w:rPr>
              <w:t>公司主要业务为数据处理（数据处理中的银行卡中心、</w:t>
            </w:r>
            <w:r w:rsidRPr="00C4598F">
              <w:rPr>
                <w:rFonts w:hint="eastAsia"/>
                <w:bCs/>
                <w:color w:val="000000" w:themeColor="text1"/>
                <w:sz w:val="18"/>
                <w:szCs w:val="18"/>
              </w:rPr>
              <w:t>PUE</w:t>
            </w:r>
            <w:r w:rsidRPr="00C4598F">
              <w:rPr>
                <w:rFonts w:hint="eastAsia"/>
                <w:bCs/>
                <w:color w:val="000000" w:themeColor="text1"/>
                <w:sz w:val="18"/>
                <w:szCs w:val="18"/>
              </w:rPr>
              <w:t>值在</w:t>
            </w:r>
            <w:r w:rsidRPr="00C4598F">
              <w:rPr>
                <w:rFonts w:hint="eastAsia"/>
                <w:bCs/>
                <w:color w:val="000000" w:themeColor="text1"/>
                <w:sz w:val="18"/>
                <w:szCs w:val="18"/>
              </w:rPr>
              <w:t>1.4</w:t>
            </w:r>
            <w:r w:rsidRPr="00C4598F">
              <w:rPr>
                <w:rFonts w:hint="eastAsia"/>
                <w:bCs/>
                <w:color w:val="000000" w:themeColor="text1"/>
                <w:sz w:val="18"/>
                <w:szCs w:val="18"/>
              </w:rPr>
              <w:t>以上的</w:t>
            </w:r>
            <w:proofErr w:type="gramStart"/>
            <w:r w:rsidRPr="00C4598F">
              <w:rPr>
                <w:rFonts w:hint="eastAsia"/>
                <w:bCs/>
                <w:color w:val="000000" w:themeColor="text1"/>
                <w:sz w:val="18"/>
                <w:szCs w:val="18"/>
              </w:rPr>
              <w:t>云计算</w:t>
            </w:r>
            <w:proofErr w:type="gramEnd"/>
            <w:r w:rsidRPr="00C4598F">
              <w:rPr>
                <w:rFonts w:hint="eastAsia"/>
                <w:bCs/>
                <w:color w:val="000000" w:themeColor="text1"/>
                <w:sz w:val="18"/>
                <w:szCs w:val="18"/>
              </w:rPr>
              <w:t>数据中心除外），客户覆盖全国各行各业行业；公司采用经理负责制，层层把关，让用户真正放心。</w:t>
            </w:r>
          </w:p>
          <w:p w:rsidR="00C4598F" w:rsidRPr="00C4598F" w:rsidRDefault="00C4598F" w:rsidP="00C4598F">
            <w:pPr>
              <w:spacing w:line="240" w:lineRule="exact"/>
              <w:rPr>
                <w:rFonts w:hint="eastAsia"/>
                <w:bCs/>
                <w:color w:val="000000" w:themeColor="text1"/>
                <w:sz w:val="18"/>
                <w:szCs w:val="18"/>
              </w:rPr>
            </w:pPr>
            <w:r w:rsidRPr="00C4598F">
              <w:rPr>
                <w:rFonts w:hint="eastAsia"/>
                <w:bCs/>
                <w:color w:val="000000" w:themeColor="text1"/>
                <w:sz w:val="18"/>
                <w:szCs w:val="18"/>
              </w:rPr>
              <w:t>提供了《组织内外部环境因素识别表》：</w:t>
            </w:r>
          </w:p>
          <w:p w:rsidR="00C4598F" w:rsidRPr="00C4598F" w:rsidRDefault="00C4598F" w:rsidP="00C4598F">
            <w:pPr>
              <w:spacing w:line="240" w:lineRule="exact"/>
              <w:rPr>
                <w:rFonts w:hint="eastAsia"/>
                <w:bCs/>
                <w:color w:val="000000" w:themeColor="text1"/>
                <w:sz w:val="18"/>
                <w:szCs w:val="18"/>
              </w:rPr>
            </w:pPr>
            <w:r w:rsidRPr="00C4598F">
              <w:rPr>
                <w:rFonts w:hint="eastAsia"/>
                <w:bCs/>
                <w:color w:val="000000" w:themeColor="text1"/>
                <w:sz w:val="18"/>
                <w:szCs w:val="18"/>
              </w:rPr>
              <w:t>内部环境：资源因素－公司提供符合上述产品生产服务的场所，配备适宜的硬件和软件设施设备。</w:t>
            </w:r>
          </w:p>
          <w:p w:rsidR="00C4598F" w:rsidRPr="00C4598F" w:rsidRDefault="00C4598F" w:rsidP="00C4598F">
            <w:pPr>
              <w:spacing w:line="240" w:lineRule="exact"/>
              <w:rPr>
                <w:rFonts w:hint="eastAsia"/>
                <w:bCs/>
                <w:color w:val="000000" w:themeColor="text1"/>
                <w:sz w:val="18"/>
                <w:szCs w:val="18"/>
              </w:rPr>
            </w:pPr>
            <w:r w:rsidRPr="00C4598F">
              <w:rPr>
                <w:rFonts w:hint="eastAsia"/>
                <w:bCs/>
                <w:color w:val="000000" w:themeColor="text1"/>
                <w:sz w:val="18"/>
                <w:szCs w:val="18"/>
              </w:rPr>
              <w:t>信息来源：设施设备台账</w:t>
            </w:r>
          </w:p>
          <w:p w:rsidR="00C4598F" w:rsidRPr="00C4598F" w:rsidRDefault="00C4598F" w:rsidP="00C4598F">
            <w:pPr>
              <w:spacing w:line="240" w:lineRule="exact"/>
              <w:rPr>
                <w:rFonts w:hint="eastAsia"/>
                <w:bCs/>
                <w:color w:val="000000" w:themeColor="text1"/>
                <w:sz w:val="18"/>
                <w:szCs w:val="18"/>
              </w:rPr>
            </w:pPr>
            <w:r w:rsidRPr="00C4598F">
              <w:rPr>
                <w:rFonts w:hint="eastAsia"/>
                <w:bCs/>
                <w:color w:val="000000" w:themeColor="text1"/>
                <w:sz w:val="18"/>
                <w:szCs w:val="18"/>
              </w:rPr>
              <w:t>数据处理设备：通信交换设备</w:t>
            </w:r>
            <w:r w:rsidRPr="00C4598F">
              <w:rPr>
                <w:rFonts w:hint="eastAsia"/>
                <w:bCs/>
                <w:color w:val="000000" w:themeColor="text1"/>
                <w:sz w:val="18"/>
                <w:szCs w:val="18"/>
              </w:rPr>
              <w:t>*</w:t>
            </w:r>
            <w:r w:rsidRPr="00C4598F">
              <w:rPr>
                <w:rFonts w:hint="eastAsia"/>
                <w:bCs/>
                <w:color w:val="000000" w:themeColor="text1"/>
                <w:sz w:val="18"/>
                <w:szCs w:val="18"/>
              </w:rPr>
              <w:t>交换机、其他电子设备</w:t>
            </w:r>
            <w:r w:rsidRPr="00C4598F">
              <w:rPr>
                <w:rFonts w:hint="eastAsia"/>
                <w:bCs/>
                <w:color w:val="000000" w:themeColor="text1"/>
                <w:sz w:val="18"/>
                <w:szCs w:val="18"/>
              </w:rPr>
              <w:t>*</w:t>
            </w:r>
            <w:r w:rsidRPr="00C4598F">
              <w:rPr>
                <w:rFonts w:hint="eastAsia"/>
                <w:bCs/>
                <w:color w:val="000000" w:themeColor="text1"/>
                <w:sz w:val="18"/>
                <w:szCs w:val="18"/>
              </w:rPr>
              <w:t>服务器、电子计算机</w:t>
            </w:r>
            <w:r w:rsidRPr="00C4598F">
              <w:rPr>
                <w:rFonts w:hint="eastAsia"/>
                <w:bCs/>
                <w:color w:val="000000" w:themeColor="text1"/>
                <w:sz w:val="18"/>
                <w:szCs w:val="18"/>
              </w:rPr>
              <w:t>*</w:t>
            </w:r>
            <w:r w:rsidRPr="00C4598F">
              <w:rPr>
                <w:rFonts w:hint="eastAsia"/>
                <w:bCs/>
                <w:color w:val="000000" w:themeColor="text1"/>
                <w:sz w:val="18"/>
                <w:szCs w:val="18"/>
              </w:rPr>
              <w:t>机柜、电子计算机</w:t>
            </w:r>
            <w:r w:rsidRPr="00C4598F">
              <w:rPr>
                <w:rFonts w:hint="eastAsia"/>
                <w:bCs/>
                <w:color w:val="000000" w:themeColor="text1"/>
                <w:sz w:val="18"/>
                <w:szCs w:val="18"/>
              </w:rPr>
              <w:t>*</w:t>
            </w:r>
            <w:r w:rsidRPr="00C4598F">
              <w:rPr>
                <w:rFonts w:hint="eastAsia"/>
                <w:bCs/>
                <w:color w:val="000000" w:themeColor="text1"/>
                <w:sz w:val="18"/>
                <w:szCs w:val="18"/>
              </w:rPr>
              <w:t>工作站、计算机外部设备</w:t>
            </w:r>
            <w:r w:rsidRPr="00C4598F">
              <w:rPr>
                <w:rFonts w:hint="eastAsia"/>
                <w:bCs/>
                <w:color w:val="000000" w:themeColor="text1"/>
                <w:sz w:val="18"/>
                <w:szCs w:val="18"/>
              </w:rPr>
              <w:t>*</w:t>
            </w:r>
            <w:r w:rsidRPr="00C4598F">
              <w:rPr>
                <w:rFonts w:hint="eastAsia"/>
                <w:bCs/>
                <w:color w:val="000000" w:themeColor="text1"/>
                <w:sz w:val="18"/>
                <w:szCs w:val="18"/>
              </w:rPr>
              <w:t>存储、信息安全产品</w:t>
            </w:r>
            <w:r w:rsidRPr="00C4598F">
              <w:rPr>
                <w:rFonts w:hint="eastAsia"/>
                <w:bCs/>
                <w:color w:val="000000" w:themeColor="text1"/>
                <w:sz w:val="18"/>
                <w:szCs w:val="18"/>
              </w:rPr>
              <w:t>*</w:t>
            </w:r>
            <w:r w:rsidRPr="00C4598F">
              <w:rPr>
                <w:rFonts w:hint="eastAsia"/>
                <w:bCs/>
                <w:color w:val="000000" w:themeColor="text1"/>
                <w:sz w:val="18"/>
                <w:szCs w:val="18"/>
              </w:rPr>
              <w:t>防火墙等</w:t>
            </w:r>
          </w:p>
          <w:p w:rsidR="00C4598F" w:rsidRPr="00C4598F" w:rsidRDefault="00C4598F" w:rsidP="00C4598F">
            <w:pPr>
              <w:spacing w:line="240" w:lineRule="exact"/>
              <w:rPr>
                <w:rFonts w:hint="eastAsia"/>
                <w:bCs/>
                <w:color w:val="000000" w:themeColor="text1"/>
                <w:sz w:val="18"/>
                <w:szCs w:val="18"/>
              </w:rPr>
            </w:pPr>
            <w:r w:rsidRPr="00C4598F">
              <w:rPr>
                <w:rFonts w:hint="eastAsia"/>
                <w:bCs/>
                <w:color w:val="000000" w:themeColor="text1"/>
                <w:sz w:val="18"/>
                <w:szCs w:val="18"/>
              </w:rPr>
              <w:t>办公设备：电脑、打印机、传真机、电话等。</w:t>
            </w:r>
          </w:p>
          <w:p w:rsidR="00C4598F" w:rsidRPr="00C4598F" w:rsidRDefault="00C4598F" w:rsidP="00C4598F">
            <w:pPr>
              <w:spacing w:line="240" w:lineRule="exact"/>
              <w:rPr>
                <w:rFonts w:hint="eastAsia"/>
                <w:bCs/>
                <w:color w:val="000000" w:themeColor="text1"/>
                <w:sz w:val="18"/>
                <w:szCs w:val="18"/>
              </w:rPr>
            </w:pPr>
            <w:r w:rsidRPr="00C4598F">
              <w:rPr>
                <w:rFonts w:hint="eastAsia"/>
                <w:bCs/>
                <w:color w:val="000000" w:themeColor="text1"/>
                <w:sz w:val="18"/>
                <w:szCs w:val="18"/>
              </w:rPr>
              <w:t>监测软件：大数据云平台</w:t>
            </w:r>
            <w:r w:rsidRPr="00C4598F">
              <w:rPr>
                <w:rFonts w:hint="eastAsia"/>
                <w:bCs/>
                <w:color w:val="000000" w:themeColor="text1"/>
                <w:sz w:val="18"/>
                <w:szCs w:val="18"/>
              </w:rPr>
              <w:t xml:space="preserve"> V1.0</w:t>
            </w:r>
          </w:p>
          <w:p w:rsidR="00C4598F" w:rsidRPr="00C4598F" w:rsidRDefault="00C4598F" w:rsidP="00C4598F">
            <w:pPr>
              <w:spacing w:line="240" w:lineRule="exact"/>
              <w:rPr>
                <w:rFonts w:hint="eastAsia"/>
                <w:bCs/>
                <w:color w:val="000000" w:themeColor="text1"/>
                <w:sz w:val="18"/>
                <w:szCs w:val="18"/>
              </w:rPr>
            </w:pPr>
            <w:r w:rsidRPr="00C4598F">
              <w:rPr>
                <w:rFonts w:hint="eastAsia"/>
                <w:bCs/>
                <w:color w:val="000000" w:themeColor="text1"/>
                <w:sz w:val="18"/>
                <w:szCs w:val="18"/>
              </w:rPr>
              <w:t>外部环境：竞争力－：同类产品服务企业比较多，竞争力强，市场调查和分析－具体现状描述：本公司产品质量稳定，－</w:t>
            </w:r>
            <w:r w:rsidRPr="00C4598F">
              <w:rPr>
                <w:rFonts w:hint="eastAsia"/>
                <w:bCs/>
                <w:color w:val="000000" w:themeColor="text1"/>
                <w:sz w:val="18"/>
                <w:szCs w:val="18"/>
              </w:rPr>
              <w:t>SWOT</w:t>
            </w:r>
            <w:r w:rsidRPr="00C4598F">
              <w:rPr>
                <w:rFonts w:hint="eastAsia"/>
                <w:bCs/>
                <w:color w:val="000000" w:themeColor="text1"/>
                <w:sz w:val="18"/>
                <w:szCs w:val="18"/>
              </w:rPr>
              <w:t>分析：</w:t>
            </w:r>
            <w:r w:rsidRPr="00C4598F">
              <w:rPr>
                <w:rFonts w:hint="eastAsia"/>
                <w:bCs/>
                <w:color w:val="000000" w:themeColor="text1"/>
                <w:sz w:val="18"/>
                <w:szCs w:val="18"/>
              </w:rPr>
              <w:t>ST</w:t>
            </w:r>
            <w:r w:rsidRPr="00C4598F">
              <w:rPr>
                <w:rFonts w:hint="eastAsia"/>
                <w:bCs/>
                <w:color w:val="000000" w:themeColor="text1"/>
                <w:sz w:val="18"/>
                <w:szCs w:val="18"/>
              </w:rPr>
              <w:t>……</w:t>
            </w:r>
          </w:p>
          <w:p w:rsidR="00773F27" w:rsidRPr="00A46A13" w:rsidRDefault="00C4598F" w:rsidP="00C4598F">
            <w:pPr>
              <w:spacing w:line="240" w:lineRule="exact"/>
              <w:rPr>
                <w:bCs/>
                <w:color w:val="000000" w:themeColor="text1"/>
                <w:sz w:val="18"/>
                <w:szCs w:val="18"/>
              </w:rPr>
            </w:pPr>
            <w:r w:rsidRPr="00C4598F">
              <w:rPr>
                <w:rFonts w:hint="eastAsia"/>
                <w:bCs/>
                <w:color w:val="000000" w:themeColor="text1"/>
                <w:sz w:val="18"/>
                <w:szCs w:val="18"/>
              </w:rPr>
              <w:t>公司管理层已确定了外部和内部因素，已经对经营环境、内外部环境进行分析并提出对策，并进行了监视和评审。</w:t>
            </w:r>
            <w:r w:rsidR="00796DB5" w:rsidRPr="00796DB5">
              <w:rPr>
                <w:rFonts w:hint="eastAsia"/>
                <w:bCs/>
                <w:color w:val="000000" w:themeColor="text1"/>
                <w:sz w:val="18"/>
                <w:szCs w:val="18"/>
              </w:rPr>
              <w:t>.</w:t>
            </w:r>
            <w:r w:rsidR="00502E0A" w:rsidRPr="007E1402">
              <w:rPr>
                <w:rFonts w:hint="eastAsia"/>
                <w:bCs/>
                <w:color w:val="000000" w:themeColor="text1"/>
                <w:sz w:val="18"/>
                <w:szCs w:val="18"/>
              </w:rPr>
              <w:t>.</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C4598F" w:rsidRPr="00C4598F" w:rsidRDefault="00C4598F" w:rsidP="00C4598F">
            <w:pPr>
              <w:spacing w:line="240" w:lineRule="exact"/>
              <w:rPr>
                <w:rFonts w:hint="eastAsia"/>
                <w:bCs/>
                <w:color w:val="000000" w:themeColor="text1"/>
                <w:sz w:val="18"/>
                <w:szCs w:val="18"/>
              </w:rPr>
            </w:pPr>
            <w:r w:rsidRPr="00C4598F">
              <w:rPr>
                <w:rFonts w:hint="eastAsia"/>
                <w:bCs/>
                <w:color w:val="000000" w:themeColor="text1"/>
                <w:sz w:val="18"/>
                <w:szCs w:val="18"/>
              </w:rPr>
              <w:t>公司识别并确定了影响公司提供产品和服务能力的利益相关方：客户、员工、供应商等。</w:t>
            </w:r>
          </w:p>
          <w:p w:rsidR="00C4598F" w:rsidRPr="00C4598F" w:rsidRDefault="00C4598F" w:rsidP="00C4598F">
            <w:pPr>
              <w:spacing w:line="240" w:lineRule="exact"/>
              <w:rPr>
                <w:rFonts w:hint="eastAsia"/>
                <w:bCs/>
                <w:color w:val="000000" w:themeColor="text1"/>
                <w:sz w:val="18"/>
                <w:szCs w:val="18"/>
              </w:rPr>
            </w:pPr>
            <w:proofErr w:type="gramStart"/>
            <w:r w:rsidRPr="00C4598F">
              <w:rPr>
                <w:rFonts w:hint="eastAsia"/>
                <w:bCs/>
                <w:color w:val="000000" w:themeColor="text1"/>
                <w:sz w:val="18"/>
                <w:szCs w:val="18"/>
              </w:rPr>
              <w:t>管代介绍</w:t>
            </w:r>
            <w:proofErr w:type="gramEnd"/>
            <w:r w:rsidRPr="00C4598F">
              <w:rPr>
                <w:rFonts w:hint="eastAsia"/>
                <w:bCs/>
                <w:color w:val="000000" w:themeColor="text1"/>
                <w:sz w:val="18"/>
                <w:szCs w:val="18"/>
              </w:rPr>
              <w:t>公司通过投标、合同约定形式了解相关方的需求，然后提供出满足他们要求提供优质产品和完善的服务，目前公司能满足相关方的需求和期望。</w:t>
            </w:r>
          </w:p>
          <w:p w:rsidR="00D72C72" w:rsidRPr="00D72C72" w:rsidRDefault="00C4598F" w:rsidP="00C4598F">
            <w:pPr>
              <w:spacing w:line="240" w:lineRule="exact"/>
              <w:rPr>
                <w:bCs/>
                <w:color w:val="000000" w:themeColor="text1"/>
                <w:sz w:val="18"/>
                <w:szCs w:val="18"/>
              </w:rPr>
            </w:pPr>
            <w:r w:rsidRPr="00C4598F">
              <w:rPr>
                <w:rFonts w:hint="eastAsia"/>
                <w:bCs/>
                <w:color w:val="000000" w:themeColor="text1"/>
                <w:sz w:val="18"/>
                <w:szCs w:val="18"/>
              </w:rPr>
              <w:t>相关方进行监视和评审的方式方法：公司通过走访、会议、上级文件、标准和规范的获取等方式对相关方的信息进行监视和评审</w:t>
            </w:r>
            <w:r w:rsidR="00796DB5">
              <w:rPr>
                <w:rFonts w:hint="eastAsia"/>
                <w:bCs/>
                <w:color w:val="000000" w:themeColor="text1"/>
                <w:sz w:val="18"/>
                <w:szCs w:val="18"/>
              </w:rPr>
              <w:t>，保存完好，符合要求。目前企业未发生处罚、相关</w:t>
            </w:r>
            <w:proofErr w:type="gramStart"/>
            <w:r w:rsidR="00796DB5">
              <w:rPr>
                <w:rFonts w:hint="eastAsia"/>
                <w:bCs/>
                <w:color w:val="000000" w:themeColor="text1"/>
                <w:sz w:val="18"/>
                <w:szCs w:val="18"/>
              </w:rPr>
              <w:t>方投诉</w:t>
            </w:r>
            <w:proofErr w:type="gramEnd"/>
            <w:r w:rsidR="00796DB5">
              <w:rPr>
                <w:rFonts w:hint="eastAsia"/>
                <w:bCs/>
                <w:color w:val="000000" w:themeColor="text1"/>
                <w:sz w:val="18"/>
                <w:szCs w:val="18"/>
              </w:rPr>
              <w:t>事件</w:t>
            </w:r>
            <w:r w:rsidR="00D72C72">
              <w:rPr>
                <w:rFonts w:hint="eastAsia"/>
                <w:bCs/>
                <w:color w:val="000000" w:themeColor="text1"/>
                <w:sz w:val="18"/>
                <w:szCs w:val="18"/>
              </w:rPr>
              <w:t>。</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796DB5" w:rsidRDefault="00796DB5" w:rsidP="00C4598F">
            <w:pPr>
              <w:spacing w:line="240" w:lineRule="exact"/>
              <w:rPr>
                <w:bCs/>
                <w:color w:val="000000" w:themeColor="text1"/>
                <w:sz w:val="18"/>
                <w:szCs w:val="18"/>
              </w:rPr>
            </w:pPr>
            <w:r>
              <w:rPr>
                <w:rFonts w:hint="eastAsia"/>
                <w:bCs/>
                <w:color w:val="000000" w:themeColor="text1"/>
                <w:sz w:val="18"/>
                <w:szCs w:val="18"/>
              </w:rPr>
              <w:t>质量方针：</w:t>
            </w:r>
            <w:r w:rsidR="00C4598F" w:rsidRPr="00C4598F">
              <w:rPr>
                <w:rFonts w:hint="eastAsia"/>
                <w:bCs/>
                <w:color w:val="000000" w:themeColor="text1"/>
                <w:sz w:val="18"/>
                <w:szCs w:val="18"/>
              </w:rPr>
              <w:t>品质第一，诚信服务，确保顾客满意；精益求精，持续改进，促进公司发展</w:t>
            </w:r>
            <w:r>
              <w:rPr>
                <w:rFonts w:hint="eastAsia"/>
                <w:bCs/>
                <w:color w:val="000000" w:themeColor="text1"/>
                <w:sz w:val="18"/>
                <w:szCs w:val="18"/>
              </w:rPr>
              <w:t>。</w:t>
            </w:r>
          </w:p>
          <w:p w:rsidR="00796DB5" w:rsidRDefault="00796DB5" w:rsidP="00796DB5">
            <w:pPr>
              <w:spacing w:line="240" w:lineRule="exact"/>
              <w:rPr>
                <w:bCs/>
                <w:color w:val="000000" w:themeColor="text1"/>
                <w:sz w:val="18"/>
                <w:szCs w:val="18"/>
              </w:rPr>
            </w:pPr>
            <w:r>
              <w:rPr>
                <w:rFonts w:hint="eastAsia"/>
                <w:bCs/>
                <w:color w:val="000000" w:themeColor="text1"/>
                <w:sz w:val="18"/>
                <w:szCs w:val="18"/>
              </w:rPr>
              <w:t>方针在质量手册中予以规定，经总经理批准实施。</w:t>
            </w:r>
          </w:p>
          <w:p w:rsidR="00773F27" w:rsidRDefault="00796DB5" w:rsidP="00796DB5">
            <w:pPr>
              <w:spacing w:line="280" w:lineRule="exact"/>
              <w:rPr>
                <w:rFonts w:ascii="宋体" w:hAnsi="宋体"/>
                <w:bCs/>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rsidTr="00EA777C">
        <w:trPr>
          <w:cantSplit/>
          <w:trHeight w:val="1752"/>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公司编制了</w:t>
            </w:r>
            <w:r w:rsidR="00EA777C" w:rsidRPr="00EA777C">
              <w:rPr>
                <w:rFonts w:asciiTheme="minorEastAsia" w:eastAsiaTheme="minorEastAsia" w:hAnsiTheme="minorEastAsia" w:cstheme="minorEastAsia" w:hint="eastAsia"/>
                <w:sz w:val="18"/>
                <w:szCs w:val="18"/>
              </w:rPr>
              <w:t>《应对风险和机遇控制程序》</w:t>
            </w:r>
            <w:r w:rsidRPr="00E001DB">
              <w:rPr>
                <w:rFonts w:asciiTheme="minorEastAsia" w:eastAsiaTheme="minorEastAsia" w:hAnsiTheme="minorEastAsia" w:cstheme="minorEastAsia" w:hint="eastAsia"/>
                <w:sz w:val="18"/>
                <w:szCs w:val="18"/>
              </w:rPr>
              <w:t>，通过识别与评价对公司目标和战略方向相关影响其实现质量管理体系预期结果的各种内、外部环境因素，有效应对风险和机遇。</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通过内审、管评、目标考核等来评价风险和机遇应对措施的有效性。</w:t>
            </w:r>
          </w:p>
          <w:p w:rsidR="00773F27"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公司的风险和机遇控制基本符合要求</w:t>
            </w:r>
            <w:r w:rsidR="00597808">
              <w:rPr>
                <w:rFonts w:asciiTheme="minorEastAsia" w:eastAsiaTheme="minorEastAsia" w:hAnsiTheme="minorEastAsia" w:cstheme="minorEastAsia" w:hint="eastAsia"/>
                <w:sz w:val="18"/>
                <w:szCs w:val="18"/>
              </w:rPr>
              <w:t>。</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796DB5" w:rsidRDefault="00796DB5" w:rsidP="00796DB5">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质量管理体系过程有：策划过程、生产和服务过程、放行过程等</w:t>
            </w:r>
          </w:p>
          <w:p w:rsidR="00796DB5" w:rsidRDefault="00796DB5" w:rsidP="00796DB5">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sidR="00C4598F">
              <w:rPr>
                <w:rFonts w:ascii="宋体" w:hAnsi="宋体" w:hint="eastAsia"/>
                <w:b/>
                <w:color w:val="000000" w:themeColor="text1"/>
                <w:sz w:val="20"/>
                <w:u w:val="single"/>
              </w:rPr>
              <w:t>服务过程</w:t>
            </w:r>
            <w:r>
              <w:rPr>
                <w:rFonts w:ascii="宋体" w:hAnsi="宋体" w:hint="eastAsia"/>
                <w:b/>
                <w:color w:val="000000" w:themeColor="text1"/>
                <w:sz w:val="20"/>
                <w:u w:val="single"/>
              </w:rPr>
              <w:t xml:space="preserve">      </w:t>
            </w:r>
            <w:r>
              <w:rPr>
                <w:rFonts w:ascii="宋体" w:hAnsi="宋体" w:hint="eastAsia"/>
                <w:b/>
                <w:color w:val="000000" w:themeColor="text1"/>
                <w:sz w:val="20"/>
              </w:rPr>
              <w:t>需要确认过程  ：服务过程</w:t>
            </w:r>
          </w:p>
          <w:p w:rsidR="00773F27" w:rsidRDefault="00796DB5" w:rsidP="00C4598F">
            <w:pPr>
              <w:tabs>
                <w:tab w:val="left" w:pos="540"/>
              </w:tabs>
              <w:spacing w:line="300" w:lineRule="exact"/>
              <w:ind w:left="201" w:hangingChars="100" w:hanging="201"/>
              <w:rPr>
                <w:rFonts w:ascii="宋体" w:hAnsi="宋体"/>
                <w:b/>
                <w:sz w:val="21"/>
                <w:szCs w:val="21"/>
              </w:rPr>
            </w:pPr>
            <w:r>
              <w:rPr>
                <w:b/>
                <w:noProof/>
                <w:color w:val="000000" w:themeColor="text1"/>
                <w:sz w:val="20"/>
              </w:rPr>
              <mc:AlternateContent>
                <mc:Choice Requires="wps">
                  <w:drawing>
                    <wp:anchor distT="0" distB="0" distL="114300" distR="114300" simplePos="0" relativeHeight="251667456" behindDoc="0" locked="0" layoutInCell="1" allowOverlap="1" wp14:anchorId="77E78AAE" wp14:editId="08C03F75">
                      <wp:simplePos x="0" y="0"/>
                      <wp:positionH relativeFrom="column">
                        <wp:posOffset>2005330</wp:posOffset>
                      </wp:positionH>
                      <wp:positionV relativeFrom="paragraph">
                        <wp:posOffset>161925</wp:posOffset>
                      </wp:positionV>
                      <wp:extent cx="3324225" cy="0"/>
                      <wp:effectExtent l="5080" t="9525" r="13970" b="952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4" o:spid="_x0000_s1026" type="#_x0000_t32" style="position:absolute;left:0;text-align:left;margin-left:157.9pt;margin-top:12.75pt;width:261.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"/>
                  </w:pict>
                </mc:Fallback>
              </mc:AlternateContent>
            </w:r>
            <w:r>
              <w:rPr>
                <w:rFonts w:ascii="宋体" w:hAnsi="宋体"/>
                <w:b/>
                <w:noProof/>
                <w:color w:val="000000" w:themeColor="text1"/>
                <w:sz w:val="20"/>
              </w:rPr>
              <mc:AlternateContent>
                <mc:Choice Requires="wps">
                  <w:drawing>
                    <wp:anchor distT="0" distB="0" distL="114300" distR="114300" simplePos="0" relativeHeight="251666432" behindDoc="0" locked="0" layoutInCell="1" allowOverlap="1" wp14:anchorId="524F23ED" wp14:editId="41220C52">
                      <wp:simplePos x="0" y="0"/>
                      <wp:positionH relativeFrom="column">
                        <wp:posOffset>700405</wp:posOffset>
                      </wp:positionH>
                      <wp:positionV relativeFrom="paragraph">
                        <wp:posOffset>161925</wp:posOffset>
                      </wp:positionV>
                      <wp:extent cx="533400" cy="0"/>
                      <wp:effectExtent l="5080" t="9525" r="13970" b="9525"/>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 o:spid="_x0000_s1026" type="#_x0000_t32" style="position:absolute;left:0;text-align:left;margin-left:55.15pt;margin-top:12.75pt;width:4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"/>
                  </w:pict>
                </mc:Fallback>
              </mc:AlternateContent>
            </w:r>
            <w:r>
              <w:rPr>
                <w:rFonts w:ascii="宋体" w:hAnsi="宋体" w:hint="eastAsia"/>
                <w:b/>
                <w:color w:val="000000" w:themeColor="text1"/>
                <w:sz w:val="20"/>
              </w:rPr>
              <w:t xml:space="preserve">不适用条款是  </w:t>
            </w:r>
            <w:r w:rsidR="00C4598F">
              <w:rPr>
                <w:rFonts w:ascii="宋体" w:hAnsi="宋体" w:hint="eastAsia"/>
                <w:b/>
                <w:color w:val="000000" w:themeColor="text1"/>
                <w:sz w:val="20"/>
              </w:rPr>
              <w:t>8.3</w:t>
            </w:r>
            <w:r>
              <w:rPr>
                <w:rFonts w:ascii="宋体" w:hAnsi="宋体" w:hint="eastAsia"/>
                <w:b/>
                <w:color w:val="000000" w:themeColor="text1"/>
                <w:sz w:val="20"/>
              </w:rPr>
              <w:t xml:space="preserve">    ，不适用理由：  </w:t>
            </w:r>
            <w:r w:rsidR="00C4598F" w:rsidRPr="00C4598F">
              <w:rPr>
                <w:rFonts w:ascii="宋体" w:hAnsi="宋体" w:hint="eastAsia"/>
                <w:b/>
                <w:color w:val="000000" w:themeColor="text1"/>
                <w:sz w:val="20"/>
              </w:rPr>
              <w:t>理由：其数据处理按照顾客及合同的要求，该条款的不适用,不影响组织确保其产品和服务合格的能力和责任，也不会对增强顾客满意产生影响</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Pr="00842EDA" w:rsidRDefault="00A111BF" w:rsidP="00842EDA">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tc>
      </w:tr>
      <w:tr w:rsidR="00773F27" w:rsidTr="00D72C72">
        <w:trPr>
          <w:cantSplit/>
          <w:trHeight w:val="1967"/>
          <w:jc w:val="center"/>
        </w:trPr>
        <w:tc>
          <w:tcPr>
            <w:tcW w:w="720" w:type="dxa"/>
            <w:vMerge/>
            <w:vAlign w:val="center"/>
          </w:tcPr>
          <w:p w:rsidR="00773F27" w:rsidRDefault="00773F27">
            <w:pPr>
              <w:spacing w:line="240" w:lineRule="exact"/>
              <w:jc w:val="center"/>
              <w:rPr>
                <w:b/>
                <w:sz w:val="20"/>
              </w:rPr>
            </w:pPr>
          </w:p>
        </w:tc>
        <w:tc>
          <w:tcPr>
            <w:tcW w:w="9198" w:type="dxa"/>
            <w:shd w:val="clear" w:color="auto" w:fill="auto"/>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796DB5" w:rsidRPr="00796DB5" w:rsidRDefault="00796DB5" w:rsidP="00796DB5">
            <w:pPr>
              <w:spacing w:line="240" w:lineRule="exact"/>
              <w:rPr>
                <w:rFonts w:ascii="宋体" w:hAnsi="宋体"/>
                <w:bCs/>
                <w:color w:val="000000" w:themeColor="text1"/>
                <w:sz w:val="18"/>
                <w:szCs w:val="18"/>
              </w:rPr>
            </w:pPr>
            <w:r w:rsidRPr="00796DB5">
              <w:rPr>
                <w:rFonts w:ascii="宋体" w:hAnsi="宋体" w:hint="eastAsia"/>
                <w:bCs/>
                <w:color w:val="000000" w:themeColor="text1"/>
                <w:sz w:val="18"/>
                <w:szCs w:val="18"/>
              </w:rPr>
              <w:t>总的质量目标为：</w:t>
            </w:r>
          </w:p>
          <w:p w:rsidR="00C4598F" w:rsidRPr="00C4598F" w:rsidRDefault="00C4598F" w:rsidP="00C4598F">
            <w:pPr>
              <w:spacing w:line="240" w:lineRule="exact"/>
              <w:rPr>
                <w:rFonts w:ascii="宋体" w:hAnsi="宋体" w:hint="eastAsia"/>
                <w:bCs/>
                <w:color w:val="000000" w:themeColor="text1"/>
                <w:sz w:val="18"/>
                <w:szCs w:val="18"/>
              </w:rPr>
            </w:pPr>
            <w:r w:rsidRPr="00C4598F">
              <w:rPr>
                <w:rFonts w:ascii="宋体" w:hAnsi="宋体" w:hint="eastAsia"/>
                <w:bCs/>
                <w:color w:val="000000" w:themeColor="text1"/>
                <w:sz w:val="18"/>
                <w:szCs w:val="18"/>
              </w:rPr>
              <w:t>项目交付及时率100%；</w:t>
            </w:r>
          </w:p>
          <w:p w:rsidR="00C4598F" w:rsidRPr="00C4598F" w:rsidRDefault="00C4598F" w:rsidP="00C4598F">
            <w:pPr>
              <w:spacing w:line="240" w:lineRule="exact"/>
              <w:rPr>
                <w:rFonts w:ascii="宋体" w:hAnsi="宋体" w:hint="eastAsia"/>
                <w:bCs/>
                <w:color w:val="000000" w:themeColor="text1"/>
                <w:sz w:val="18"/>
                <w:szCs w:val="18"/>
              </w:rPr>
            </w:pPr>
            <w:r w:rsidRPr="00C4598F">
              <w:rPr>
                <w:rFonts w:ascii="宋体" w:hAnsi="宋体" w:hint="eastAsia"/>
                <w:bCs/>
                <w:color w:val="000000" w:themeColor="text1"/>
                <w:sz w:val="18"/>
                <w:szCs w:val="18"/>
              </w:rPr>
              <w:t>服务质量合格率100%</w:t>
            </w:r>
          </w:p>
          <w:p w:rsidR="00796DB5" w:rsidRPr="00796DB5" w:rsidRDefault="00C4598F" w:rsidP="00C4598F">
            <w:pPr>
              <w:spacing w:line="240" w:lineRule="exact"/>
              <w:rPr>
                <w:rFonts w:ascii="宋体" w:hAnsi="宋体"/>
                <w:bCs/>
                <w:color w:val="000000" w:themeColor="text1"/>
                <w:sz w:val="18"/>
                <w:szCs w:val="18"/>
              </w:rPr>
            </w:pPr>
            <w:r w:rsidRPr="00C4598F">
              <w:rPr>
                <w:rFonts w:ascii="宋体" w:hAnsi="宋体" w:hint="eastAsia"/>
                <w:bCs/>
                <w:color w:val="000000" w:themeColor="text1"/>
                <w:sz w:val="18"/>
                <w:szCs w:val="18"/>
              </w:rPr>
              <w:t>顾客满意率≥95%</w:t>
            </w:r>
          </w:p>
          <w:p w:rsidR="00773F27" w:rsidRPr="00D72C72" w:rsidRDefault="00796DB5" w:rsidP="00C4598F">
            <w:pPr>
              <w:spacing w:line="276" w:lineRule="auto"/>
              <w:rPr>
                <w:rFonts w:ascii="宋体" w:hAnsi="宋体"/>
                <w:bCs/>
                <w:color w:val="000000" w:themeColor="text1"/>
                <w:sz w:val="18"/>
                <w:szCs w:val="18"/>
              </w:rPr>
            </w:pPr>
            <w:r w:rsidRPr="00796DB5">
              <w:rPr>
                <w:rFonts w:ascii="宋体" w:hAnsi="宋体" w:hint="eastAsia"/>
                <w:bCs/>
                <w:color w:val="000000" w:themeColor="text1"/>
                <w:sz w:val="18"/>
                <w:szCs w:val="18"/>
              </w:rPr>
              <w:t>2020年</w:t>
            </w:r>
            <w:r w:rsidR="00C4598F">
              <w:rPr>
                <w:rFonts w:ascii="宋体" w:hAnsi="宋体" w:hint="eastAsia"/>
                <w:bCs/>
                <w:color w:val="000000" w:themeColor="text1"/>
                <w:sz w:val="18"/>
                <w:szCs w:val="18"/>
              </w:rPr>
              <w:t>6</w:t>
            </w:r>
            <w:r w:rsidRPr="00796DB5">
              <w:rPr>
                <w:rFonts w:ascii="宋体" w:hAnsi="宋体" w:hint="eastAsia"/>
                <w:bCs/>
                <w:color w:val="000000" w:themeColor="text1"/>
                <w:sz w:val="18"/>
                <w:szCs w:val="18"/>
              </w:rPr>
              <w:t>月至2021年</w:t>
            </w:r>
            <w:r w:rsidR="00C4598F">
              <w:rPr>
                <w:rFonts w:ascii="宋体" w:hAnsi="宋体" w:hint="eastAsia"/>
                <w:bCs/>
                <w:color w:val="000000" w:themeColor="text1"/>
                <w:sz w:val="18"/>
                <w:szCs w:val="18"/>
              </w:rPr>
              <w:t>6</w:t>
            </w:r>
            <w:r w:rsidRPr="00796DB5">
              <w:rPr>
                <w:rFonts w:ascii="宋体" w:hAnsi="宋体" w:hint="eastAsia"/>
                <w:bCs/>
                <w:color w:val="000000" w:themeColor="text1"/>
                <w:sz w:val="18"/>
                <w:szCs w:val="18"/>
              </w:rPr>
              <w:t>月目标完成情况：</w:t>
            </w:r>
            <w:r w:rsidR="00C4598F">
              <w:rPr>
                <w:rFonts w:ascii="宋体" w:hAnsi="宋体" w:hint="eastAsia"/>
                <w:bCs/>
                <w:color w:val="000000" w:themeColor="text1"/>
                <w:sz w:val="18"/>
                <w:szCs w:val="18"/>
              </w:rPr>
              <w:t>均完成</w:t>
            </w:r>
            <w:r w:rsidRPr="00796DB5">
              <w:rPr>
                <w:rFonts w:ascii="宋体" w:hAnsi="宋体" w:hint="eastAsia"/>
                <w:bCs/>
                <w:color w:val="000000" w:themeColor="text1"/>
                <w:sz w:val="18"/>
                <w:szCs w:val="18"/>
              </w:rPr>
              <w:t>。公司的质量目标已分解到相关职能部门</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rsidTr="00D72C72">
        <w:trPr>
          <w:cantSplit/>
          <w:trHeight w:val="9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026DB1" w:rsidRPr="00026DB1" w:rsidRDefault="00026DB1" w:rsidP="00026DB1">
            <w:pPr>
              <w:spacing w:line="240" w:lineRule="exact"/>
              <w:rPr>
                <w:rFonts w:ascii="宋体" w:hAnsi="宋体" w:hint="eastAsia"/>
                <w:bCs/>
                <w:color w:val="000000" w:themeColor="text1"/>
                <w:sz w:val="18"/>
                <w:szCs w:val="18"/>
              </w:rPr>
            </w:pPr>
            <w:r w:rsidRPr="00026DB1">
              <w:rPr>
                <w:rFonts w:ascii="宋体" w:hAnsi="宋体" w:hint="eastAsia"/>
                <w:bCs/>
                <w:color w:val="000000" w:themeColor="text1"/>
                <w:sz w:val="18"/>
                <w:szCs w:val="18"/>
              </w:rPr>
              <w:t>租用办公用房，面积30平米</w:t>
            </w:r>
          </w:p>
          <w:p w:rsidR="00026DB1" w:rsidRPr="00026DB1" w:rsidRDefault="00026DB1" w:rsidP="00026DB1">
            <w:pPr>
              <w:spacing w:line="240" w:lineRule="exact"/>
              <w:rPr>
                <w:rFonts w:ascii="宋体" w:hAnsi="宋体" w:hint="eastAsia"/>
                <w:bCs/>
                <w:color w:val="000000" w:themeColor="text1"/>
                <w:sz w:val="18"/>
                <w:szCs w:val="18"/>
              </w:rPr>
            </w:pPr>
            <w:r w:rsidRPr="00026DB1">
              <w:rPr>
                <w:rFonts w:ascii="宋体" w:hAnsi="宋体" w:hint="eastAsia"/>
                <w:bCs/>
                <w:color w:val="000000" w:themeColor="text1"/>
                <w:sz w:val="18"/>
                <w:szCs w:val="18"/>
              </w:rPr>
              <w:t>数据处理设备：通信交换设备*交换机、其他电子设备*服务器、电子计算机*机柜、电子计算机*工作站、计算机外部设备*存储、信息安全产品*防火墙等（大兴机房）</w:t>
            </w:r>
          </w:p>
          <w:p w:rsidR="00026DB1" w:rsidRPr="00026DB1" w:rsidRDefault="00026DB1" w:rsidP="00026DB1">
            <w:pPr>
              <w:spacing w:line="240" w:lineRule="exact"/>
              <w:rPr>
                <w:rFonts w:ascii="宋体" w:hAnsi="宋体" w:hint="eastAsia"/>
                <w:bCs/>
                <w:color w:val="000000" w:themeColor="text1"/>
                <w:sz w:val="18"/>
                <w:szCs w:val="18"/>
              </w:rPr>
            </w:pPr>
            <w:r w:rsidRPr="00026DB1">
              <w:rPr>
                <w:rFonts w:ascii="宋体" w:hAnsi="宋体" w:hint="eastAsia"/>
                <w:bCs/>
                <w:color w:val="000000" w:themeColor="text1"/>
                <w:sz w:val="18"/>
                <w:szCs w:val="18"/>
              </w:rPr>
              <w:t>办公设备：电脑、打印机、传真机、电话等。提供维修保养计划及记录，满足要求。</w:t>
            </w:r>
          </w:p>
          <w:p w:rsidR="00026DB1" w:rsidRPr="00026DB1" w:rsidRDefault="00026DB1" w:rsidP="00026DB1">
            <w:pPr>
              <w:spacing w:line="240" w:lineRule="exact"/>
              <w:rPr>
                <w:rFonts w:ascii="宋体" w:hAnsi="宋体" w:hint="eastAsia"/>
                <w:bCs/>
                <w:color w:val="000000" w:themeColor="text1"/>
                <w:sz w:val="18"/>
                <w:szCs w:val="18"/>
              </w:rPr>
            </w:pPr>
            <w:r w:rsidRPr="00026DB1">
              <w:rPr>
                <w:rFonts w:ascii="宋体" w:hAnsi="宋体" w:hint="eastAsia"/>
                <w:bCs/>
                <w:color w:val="000000" w:themeColor="text1"/>
                <w:sz w:val="18"/>
                <w:szCs w:val="18"/>
              </w:rPr>
              <w:t>监测软件：大数据云平台 V1.0</w:t>
            </w:r>
          </w:p>
          <w:p w:rsidR="00026DB1" w:rsidRPr="00026DB1" w:rsidRDefault="00026DB1" w:rsidP="00026DB1">
            <w:pPr>
              <w:spacing w:line="240" w:lineRule="exact"/>
              <w:rPr>
                <w:rFonts w:ascii="宋体" w:hAnsi="宋体" w:hint="eastAsia"/>
                <w:bCs/>
                <w:color w:val="000000" w:themeColor="text1"/>
                <w:sz w:val="18"/>
                <w:szCs w:val="18"/>
              </w:rPr>
            </w:pPr>
            <w:r w:rsidRPr="00026DB1">
              <w:rPr>
                <w:rFonts w:ascii="宋体" w:hAnsi="宋体" w:hint="eastAsia"/>
                <w:bCs/>
                <w:color w:val="000000" w:themeColor="text1"/>
                <w:sz w:val="18"/>
                <w:szCs w:val="18"/>
              </w:rPr>
              <w:t>提供维修保养计划及记录，满足要求。公司根据质量管理和技术的需要，配备了行政办公用房及通讯、信息系统等基础设施。公司编制了《基础设施控制程序》 并配备有办公桌椅，水电、空调、会议室、消防设施设备，并有电脑、打印机、电话、传真机、复印机等办公设备；满足办公需要。</w:t>
            </w:r>
          </w:p>
          <w:p w:rsidR="00026DB1" w:rsidRPr="00026DB1" w:rsidRDefault="00026DB1" w:rsidP="00026DB1">
            <w:pPr>
              <w:spacing w:line="240" w:lineRule="exact"/>
              <w:rPr>
                <w:rFonts w:ascii="宋体" w:hAnsi="宋体" w:hint="eastAsia"/>
                <w:bCs/>
                <w:color w:val="000000" w:themeColor="text1"/>
                <w:sz w:val="18"/>
                <w:szCs w:val="18"/>
              </w:rPr>
            </w:pPr>
            <w:r w:rsidRPr="00026DB1">
              <w:rPr>
                <w:rFonts w:ascii="宋体" w:hAnsi="宋体" w:hint="eastAsia"/>
                <w:bCs/>
                <w:color w:val="000000" w:themeColor="text1"/>
                <w:sz w:val="18"/>
                <w:szCs w:val="18"/>
              </w:rPr>
              <w:t>抽：《设备维修保养计划》</w:t>
            </w:r>
          </w:p>
          <w:p w:rsidR="00773F27" w:rsidRPr="00E001DB" w:rsidRDefault="00026DB1" w:rsidP="00026DB1">
            <w:pPr>
              <w:spacing w:line="240" w:lineRule="exact"/>
              <w:rPr>
                <w:rFonts w:ascii="宋体" w:hAnsi="宋体"/>
                <w:b/>
                <w:sz w:val="21"/>
                <w:szCs w:val="21"/>
              </w:rPr>
            </w:pPr>
            <w:r w:rsidRPr="00026DB1">
              <w:rPr>
                <w:rFonts w:ascii="宋体" w:hAnsi="宋体" w:hint="eastAsia"/>
                <w:bCs/>
                <w:color w:val="000000" w:themeColor="text1"/>
                <w:sz w:val="18"/>
                <w:szCs w:val="18"/>
              </w:rPr>
              <w:t>依照计划进行电脑的升级、维护、更换、配备，相关设施配备和管理比较完善。提翻译设备清单及维修保养记录。保养人：刘洋。</w:t>
            </w:r>
          </w:p>
        </w:tc>
      </w:tr>
      <w:tr w:rsidR="00773F27" w:rsidTr="00842EDA">
        <w:trPr>
          <w:cantSplit/>
          <w:trHeight w:val="486"/>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773F27" w:rsidRPr="00026DB1" w:rsidRDefault="00026DB1" w:rsidP="00A46A13">
            <w:pPr>
              <w:spacing w:line="240" w:lineRule="exact"/>
              <w:rPr>
                <w:rFonts w:ascii="宋体" w:hAnsi="宋体"/>
                <w:sz w:val="18"/>
                <w:szCs w:val="18"/>
              </w:rPr>
            </w:pPr>
            <w:r w:rsidRPr="00026DB1">
              <w:rPr>
                <w:rFonts w:ascii="宋体" w:hAnsi="宋体" w:hint="eastAsia"/>
                <w:sz w:val="18"/>
                <w:szCs w:val="18"/>
              </w:rPr>
              <w:t>总经理对资源的配备比较重视，公司根据经营作业的需要，负责确定并提供作业场所必须的基础设施，创造</w:t>
            </w:r>
          </w:p>
        </w:tc>
      </w:tr>
      <w:tr w:rsidR="00026DB1" w:rsidTr="00842EDA">
        <w:trPr>
          <w:cantSplit/>
          <w:trHeight w:val="486"/>
          <w:jc w:val="center"/>
        </w:trPr>
        <w:tc>
          <w:tcPr>
            <w:tcW w:w="720" w:type="dxa"/>
            <w:vMerge/>
            <w:textDirection w:val="tbRlV"/>
            <w:vAlign w:val="center"/>
          </w:tcPr>
          <w:p w:rsidR="00026DB1" w:rsidRDefault="00026DB1">
            <w:pPr>
              <w:spacing w:line="240" w:lineRule="exact"/>
              <w:ind w:left="113" w:right="113"/>
              <w:jc w:val="center"/>
              <w:rPr>
                <w:b/>
                <w:szCs w:val="21"/>
              </w:rPr>
            </w:pPr>
          </w:p>
        </w:tc>
        <w:tc>
          <w:tcPr>
            <w:tcW w:w="9198" w:type="dxa"/>
          </w:tcPr>
          <w:p w:rsidR="00026DB1" w:rsidRPr="00026DB1" w:rsidRDefault="00026DB1" w:rsidP="00026DB1">
            <w:pPr>
              <w:spacing w:line="240" w:lineRule="exact"/>
              <w:rPr>
                <w:rFonts w:ascii="宋体" w:hAnsi="宋体" w:hint="eastAsia"/>
                <w:sz w:val="18"/>
                <w:szCs w:val="18"/>
              </w:rPr>
            </w:pPr>
            <w:r w:rsidRPr="00026DB1">
              <w:rPr>
                <w:rFonts w:ascii="宋体" w:hAnsi="宋体" w:hint="eastAsia"/>
                <w:sz w:val="18"/>
                <w:szCs w:val="18"/>
              </w:rPr>
              <w:t>良好的过程运行环境，包括：配置适用的综合部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026DB1" w:rsidRPr="00026DB1" w:rsidRDefault="00026DB1" w:rsidP="00026DB1">
            <w:pPr>
              <w:spacing w:line="240" w:lineRule="exact"/>
              <w:rPr>
                <w:rFonts w:ascii="宋体" w:hAnsi="宋体" w:hint="eastAsia"/>
                <w:sz w:val="18"/>
                <w:szCs w:val="18"/>
              </w:rPr>
            </w:pPr>
            <w:r w:rsidRPr="00026DB1">
              <w:rPr>
                <w:rFonts w:ascii="宋体" w:hAnsi="宋体" w:hint="eastAsia"/>
                <w:sz w:val="18"/>
                <w:szCs w:val="18"/>
              </w:rPr>
              <w:t>查存储设备机房环境情况，机房配备了空调和温湿度计，现场设备无异常情况。经部门主管介绍机房温度要符合《GB2887-2011 计算机场地通用规范》中温度和湿度的要求。</w:t>
            </w:r>
          </w:p>
          <w:p w:rsidR="00026DB1" w:rsidRDefault="00026DB1" w:rsidP="00026DB1">
            <w:pPr>
              <w:spacing w:line="240" w:lineRule="exact"/>
              <w:rPr>
                <w:rFonts w:ascii="宋体" w:hAnsi="宋体" w:hint="eastAsia"/>
                <w:b/>
                <w:sz w:val="21"/>
                <w:szCs w:val="21"/>
              </w:rPr>
            </w:pPr>
            <w:r w:rsidRPr="00026DB1">
              <w:rPr>
                <w:rFonts w:ascii="宋体" w:hAnsi="宋体" w:hint="eastAsia"/>
                <w:sz w:val="18"/>
                <w:szCs w:val="18"/>
              </w:rPr>
              <w:t>企业有保密制度：员工进公司时即签订保密协议，每人配备电脑，电脑均有密码。在项目启动前会进行人员分工，每个人分工不同，中间无交叉</w:t>
            </w:r>
          </w:p>
        </w:tc>
      </w:tr>
      <w:tr w:rsidR="00796DB5" w:rsidTr="00026DB1">
        <w:trPr>
          <w:cantSplit/>
          <w:trHeight w:val="769"/>
          <w:jc w:val="center"/>
        </w:trPr>
        <w:tc>
          <w:tcPr>
            <w:tcW w:w="720" w:type="dxa"/>
            <w:vMerge/>
            <w:textDirection w:val="tbRlV"/>
            <w:vAlign w:val="center"/>
          </w:tcPr>
          <w:p w:rsidR="00796DB5" w:rsidRDefault="00796DB5">
            <w:pPr>
              <w:spacing w:line="240" w:lineRule="exact"/>
              <w:ind w:left="113" w:right="113"/>
              <w:jc w:val="center"/>
              <w:rPr>
                <w:b/>
                <w:szCs w:val="21"/>
              </w:rPr>
            </w:pPr>
          </w:p>
        </w:tc>
        <w:tc>
          <w:tcPr>
            <w:tcW w:w="9198" w:type="dxa"/>
          </w:tcPr>
          <w:p w:rsidR="00796DB5" w:rsidRDefault="00796DB5">
            <w:pPr>
              <w:spacing w:line="240" w:lineRule="exact"/>
              <w:rPr>
                <w:b/>
                <w:bCs/>
                <w:sz w:val="21"/>
                <w:szCs w:val="21"/>
              </w:rPr>
            </w:pPr>
            <w:r>
              <w:rPr>
                <w:rFonts w:hint="eastAsia"/>
                <w:b/>
                <w:bCs/>
                <w:sz w:val="21"/>
                <w:szCs w:val="21"/>
              </w:rPr>
              <w:t>监视和测量资源</w:t>
            </w:r>
          </w:p>
          <w:p w:rsidR="00796DB5" w:rsidRPr="00E001DB" w:rsidRDefault="00026DB1" w:rsidP="00796DB5">
            <w:pPr>
              <w:spacing w:line="276" w:lineRule="auto"/>
              <w:rPr>
                <w:sz w:val="18"/>
                <w:szCs w:val="18"/>
              </w:rPr>
            </w:pPr>
            <w:r w:rsidRPr="00026DB1">
              <w:rPr>
                <w:rFonts w:ascii="宋体" w:hAnsi="宋体" w:hint="eastAsia"/>
                <w:bCs/>
                <w:color w:val="000000" w:themeColor="text1"/>
                <w:sz w:val="18"/>
                <w:szCs w:val="18"/>
              </w:rPr>
              <w:t>测试软件为客户所有的管理平</w:t>
            </w:r>
            <w:r>
              <w:rPr>
                <w:rFonts w:ascii="宋体" w:hAnsi="宋体" w:hint="eastAsia"/>
                <w:bCs/>
                <w:color w:val="000000" w:themeColor="text1"/>
                <w:sz w:val="18"/>
                <w:szCs w:val="18"/>
              </w:rPr>
              <w:t>台，企业在平台进行数据处理分析，管理平台的管理、维护由客户负责</w:t>
            </w:r>
            <w:r w:rsidR="00796DB5">
              <w:rPr>
                <w:rFonts w:hint="eastAsia"/>
                <w:sz w:val="18"/>
                <w:szCs w:val="18"/>
              </w:rPr>
              <w:t>。</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66F4A" w:rsidTr="002F4E84">
        <w:trPr>
          <w:cantSplit/>
          <w:trHeight w:val="3028"/>
          <w:jc w:val="center"/>
        </w:trPr>
        <w:tc>
          <w:tcPr>
            <w:tcW w:w="720" w:type="dxa"/>
            <w:vMerge w:val="restart"/>
            <w:textDirection w:val="tbRlV"/>
            <w:vAlign w:val="center"/>
          </w:tcPr>
          <w:p w:rsidR="00766F4A" w:rsidRDefault="00766F4A">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66F4A" w:rsidRDefault="00766F4A">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66F4A" w:rsidRPr="00E001DB" w:rsidRDefault="00766F4A" w:rsidP="002F4E84">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Pr>
                <w:rFonts w:hint="eastAsia"/>
                <w:bCs/>
                <w:color w:val="000000" w:themeColor="text1"/>
                <w:sz w:val="18"/>
                <w:szCs w:val="18"/>
              </w:rPr>
              <w:t>,</w:t>
            </w:r>
            <w:r>
              <w:rPr>
                <w:rFonts w:hint="eastAsia"/>
                <w:bCs/>
                <w:color w:val="000000" w:themeColor="text1"/>
                <w:sz w:val="18"/>
                <w:szCs w:val="18"/>
              </w:rPr>
              <w:t>方针在质量手册中予以规定，经总经理批准实施。</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995346" w:rsidTr="00E001DB">
        <w:trPr>
          <w:cantSplit/>
          <w:trHeight w:val="3028"/>
          <w:jc w:val="center"/>
        </w:trPr>
        <w:tc>
          <w:tcPr>
            <w:tcW w:w="720" w:type="dxa"/>
            <w:vMerge/>
            <w:vAlign w:val="center"/>
          </w:tcPr>
          <w:p w:rsidR="00995346" w:rsidRDefault="00995346">
            <w:pPr>
              <w:spacing w:line="240" w:lineRule="exact"/>
              <w:jc w:val="center"/>
              <w:rPr>
                <w:b/>
                <w:szCs w:val="21"/>
              </w:rPr>
            </w:pPr>
          </w:p>
        </w:tc>
        <w:tc>
          <w:tcPr>
            <w:tcW w:w="9198" w:type="dxa"/>
          </w:tcPr>
          <w:p w:rsidR="00995346" w:rsidRDefault="00995346" w:rsidP="00F92538">
            <w:r>
              <w:t>3.  QMS</w:t>
            </w:r>
            <w:r>
              <w:rPr>
                <w:rFonts w:hint="eastAsia"/>
              </w:rPr>
              <w:t>组织对重</w:t>
            </w:r>
            <w:proofErr w:type="gramStart"/>
            <w:r>
              <w:rPr>
                <w:rFonts w:hint="eastAsia"/>
              </w:rPr>
              <w:t>要过程</w:t>
            </w:r>
            <w:proofErr w:type="gramEnd"/>
            <w:r>
              <w:rPr>
                <w:rFonts w:hint="eastAsia"/>
              </w:rPr>
              <w:t>实施控制的结果</w:t>
            </w:r>
          </w:p>
          <w:p w:rsidR="00502E0A" w:rsidRDefault="00026DB1" w:rsidP="002F4E84">
            <w:pPr>
              <w:rPr>
                <w:rFonts w:hint="eastAsia"/>
              </w:rPr>
            </w:pPr>
            <w:r>
              <w:t>策划</w:t>
            </w:r>
            <w:r>
              <w:rPr>
                <w:rFonts w:hint="eastAsia"/>
              </w:rPr>
              <w:t>：</w:t>
            </w:r>
          </w:p>
          <w:p w:rsidR="00026DB1" w:rsidRPr="00026DB1" w:rsidRDefault="00026DB1" w:rsidP="00026DB1">
            <w:pPr>
              <w:pStyle w:val="a0"/>
              <w:rPr>
                <w:rFonts w:asciiTheme="minorEastAsia" w:eastAsiaTheme="minorEastAsia" w:hAnsiTheme="minorEastAsia" w:hint="eastAsia"/>
                <w:sz w:val="18"/>
                <w:szCs w:val="18"/>
              </w:rPr>
            </w:pPr>
            <w:r w:rsidRPr="00026DB1">
              <w:rPr>
                <w:rFonts w:asciiTheme="minorEastAsia" w:eastAsiaTheme="minorEastAsia" w:hAnsiTheme="minorEastAsia" w:hint="eastAsia"/>
                <w:sz w:val="18"/>
                <w:szCs w:val="18"/>
              </w:rPr>
              <w:t>范围：数据处理（数据处理中的银行卡中心、PUE值在1.4以上的</w:t>
            </w:r>
            <w:proofErr w:type="gramStart"/>
            <w:r w:rsidRPr="00026DB1">
              <w:rPr>
                <w:rFonts w:asciiTheme="minorEastAsia" w:eastAsiaTheme="minorEastAsia" w:hAnsiTheme="minorEastAsia" w:hint="eastAsia"/>
                <w:sz w:val="18"/>
                <w:szCs w:val="18"/>
              </w:rPr>
              <w:t>云计算</w:t>
            </w:r>
            <w:proofErr w:type="gramEnd"/>
            <w:r w:rsidRPr="00026DB1">
              <w:rPr>
                <w:rFonts w:asciiTheme="minorEastAsia" w:eastAsiaTheme="minorEastAsia" w:hAnsiTheme="minorEastAsia" w:hint="eastAsia"/>
                <w:sz w:val="18"/>
                <w:szCs w:val="18"/>
              </w:rPr>
              <w:t>数据中心除外</w:t>
            </w:r>
          </w:p>
          <w:p w:rsidR="00026DB1" w:rsidRPr="00026DB1" w:rsidRDefault="00026DB1" w:rsidP="00026DB1">
            <w:pPr>
              <w:pStyle w:val="a0"/>
              <w:rPr>
                <w:rFonts w:asciiTheme="minorEastAsia" w:eastAsiaTheme="minorEastAsia" w:hAnsiTheme="minorEastAsia" w:hint="eastAsia"/>
                <w:sz w:val="18"/>
                <w:szCs w:val="18"/>
              </w:rPr>
            </w:pPr>
            <w:r w:rsidRPr="00026DB1">
              <w:rPr>
                <w:rFonts w:asciiTheme="minorEastAsia" w:eastAsiaTheme="minorEastAsia" w:hAnsiTheme="minorEastAsia" w:hint="eastAsia"/>
                <w:sz w:val="18"/>
                <w:szCs w:val="18"/>
              </w:rPr>
              <w:t>1.规定产品目标和要求</w:t>
            </w:r>
          </w:p>
          <w:p w:rsidR="00026DB1" w:rsidRPr="00026DB1" w:rsidRDefault="00026DB1" w:rsidP="00026DB1">
            <w:pPr>
              <w:pStyle w:val="a0"/>
              <w:rPr>
                <w:rFonts w:asciiTheme="minorEastAsia" w:eastAsiaTheme="minorEastAsia" w:hAnsiTheme="minorEastAsia" w:hint="eastAsia"/>
                <w:sz w:val="18"/>
                <w:szCs w:val="18"/>
              </w:rPr>
            </w:pPr>
            <w:r w:rsidRPr="00026DB1">
              <w:rPr>
                <w:rFonts w:asciiTheme="minorEastAsia" w:eastAsiaTheme="minorEastAsia" w:hAnsiTheme="minorEastAsia" w:hint="eastAsia"/>
                <w:sz w:val="18"/>
                <w:szCs w:val="18"/>
              </w:rPr>
              <w:t>项目交付及时率100%</w:t>
            </w:r>
          </w:p>
          <w:p w:rsidR="00026DB1" w:rsidRPr="00026DB1" w:rsidRDefault="00026DB1" w:rsidP="00026DB1">
            <w:pPr>
              <w:pStyle w:val="a0"/>
              <w:rPr>
                <w:rFonts w:asciiTheme="minorEastAsia" w:eastAsiaTheme="minorEastAsia" w:hAnsiTheme="minorEastAsia" w:hint="eastAsia"/>
                <w:sz w:val="18"/>
                <w:szCs w:val="18"/>
              </w:rPr>
            </w:pPr>
            <w:r w:rsidRPr="00026DB1">
              <w:rPr>
                <w:rFonts w:asciiTheme="minorEastAsia" w:eastAsiaTheme="minorEastAsia" w:hAnsiTheme="minorEastAsia" w:hint="eastAsia"/>
                <w:sz w:val="18"/>
                <w:szCs w:val="18"/>
              </w:rPr>
              <w:t>服务质量合格率100%</w:t>
            </w:r>
          </w:p>
          <w:p w:rsidR="00026DB1" w:rsidRPr="00026DB1" w:rsidRDefault="00026DB1" w:rsidP="00026DB1">
            <w:pPr>
              <w:pStyle w:val="a0"/>
              <w:rPr>
                <w:rFonts w:asciiTheme="minorEastAsia" w:eastAsiaTheme="minorEastAsia" w:hAnsiTheme="minorEastAsia"/>
                <w:sz w:val="18"/>
                <w:szCs w:val="18"/>
              </w:rPr>
            </w:pPr>
            <w:r w:rsidRPr="00026DB1">
              <w:rPr>
                <w:rFonts w:asciiTheme="minorEastAsia" w:eastAsiaTheme="minorEastAsia" w:hAnsiTheme="minorEastAsia" w:hint="eastAsia"/>
                <w:sz w:val="18"/>
                <w:szCs w:val="18"/>
              </w:rPr>
              <w:t>2.提供了《服务过程控制程序》、《作业指导书》、《技术服务方案》等数据处理、项目和合同应进行质量策划。质量目标已达到顾客要求；</w:t>
            </w:r>
          </w:p>
          <w:p w:rsidR="00026DB1" w:rsidRPr="00026DB1" w:rsidRDefault="00026DB1" w:rsidP="00026DB1">
            <w:pPr>
              <w:pStyle w:val="a0"/>
              <w:rPr>
                <w:rFonts w:asciiTheme="minorEastAsia" w:eastAsiaTheme="minorEastAsia" w:hAnsiTheme="minorEastAsia" w:hint="eastAsia"/>
                <w:sz w:val="18"/>
                <w:szCs w:val="18"/>
              </w:rPr>
            </w:pPr>
            <w:r w:rsidRPr="00026DB1">
              <w:rPr>
                <w:rFonts w:asciiTheme="minorEastAsia" w:eastAsiaTheme="minorEastAsia" w:hAnsiTheme="minorEastAsia" w:hint="eastAsia"/>
                <w:sz w:val="18"/>
                <w:szCs w:val="18"/>
              </w:rPr>
              <w:t>3.执行标准 。</w:t>
            </w:r>
          </w:p>
          <w:p w:rsidR="00026DB1" w:rsidRPr="00026DB1" w:rsidRDefault="00026DB1" w:rsidP="00026DB1">
            <w:pPr>
              <w:pStyle w:val="a0"/>
              <w:rPr>
                <w:rFonts w:asciiTheme="minorEastAsia" w:eastAsiaTheme="minorEastAsia" w:hAnsiTheme="minorEastAsia" w:hint="eastAsia"/>
                <w:sz w:val="18"/>
                <w:szCs w:val="18"/>
              </w:rPr>
            </w:pPr>
            <w:r w:rsidRPr="00026DB1">
              <w:rPr>
                <w:rFonts w:asciiTheme="minorEastAsia" w:eastAsiaTheme="minorEastAsia" w:hAnsiTheme="minorEastAsia" w:hint="eastAsia"/>
                <w:sz w:val="18"/>
                <w:szCs w:val="18"/>
              </w:rPr>
              <w:t xml:space="preserve"> GB/T17544-1998《信息技术 软件包 质量要求和测试》</w:t>
            </w:r>
          </w:p>
          <w:p w:rsidR="00026DB1" w:rsidRPr="00026DB1" w:rsidRDefault="00026DB1" w:rsidP="00026DB1">
            <w:pPr>
              <w:pStyle w:val="a0"/>
              <w:rPr>
                <w:rFonts w:asciiTheme="minorEastAsia" w:eastAsiaTheme="minorEastAsia" w:hAnsiTheme="minorEastAsia" w:hint="eastAsia"/>
                <w:sz w:val="18"/>
                <w:szCs w:val="18"/>
              </w:rPr>
            </w:pPr>
            <w:r w:rsidRPr="00026DB1">
              <w:rPr>
                <w:rFonts w:asciiTheme="minorEastAsia" w:eastAsiaTheme="minorEastAsia" w:hAnsiTheme="minorEastAsia" w:hint="eastAsia"/>
                <w:sz w:val="18"/>
                <w:szCs w:val="18"/>
              </w:rPr>
              <w:t>GB/T11457-2006《信息处理 软件工程术语》</w:t>
            </w:r>
          </w:p>
          <w:p w:rsidR="00026DB1" w:rsidRPr="00026DB1" w:rsidRDefault="00026DB1" w:rsidP="00026DB1">
            <w:pPr>
              <w:pStyle w:val="a0"/>
              <w:rPr>
                <w:rFonts w:asciiTheme="minorEastAsia" w:eastAsiaTheme="minorEastAsia" w:hAnsiTheme="minorEastAsia" w:hint="eastAsia"/>
                <w:sz w:val="18"/>
                <w:szCs w:val="18"/>
              </w:rPr>
            </w:pPr>
            <w:r w:rsidRPr="00026DB1">
              <w:rPr>
                <w:rFonts w:asciiTheme="minorEastAsia" w:eastAsiaTheme="minorEastAsia" w:hAnsiTheme="minorEastAsia" w:hint="eastAsia"/>
                <w:sz w:val="18"/>
                <w:szCs w:val="18"/>
              </w:rPr>
              <w:t>GB 17859—1999《计算机信息系统安全保护等级划分准则》</w:t>
            </w:r>
          </w:p>
          <w:p w:rsidR="00026DB1" w:rsidRPr="00026DB1" w:rsidRDefault="00026DB1" w:rsidP="00026DB1">
            <w:pPr>
              <w:pStyle w:val="a0"/>
              <w:rPr>
                <w:rFonts w:asciiTheme="minorEastAsia" w:eastAsiaTheme="minorEastAsia" w:hAnsiTheme="minorEastAsia" w:hint="eastAsia"/>
                <w:sz w:val="18"/>
                <w:szCs w:val="18"/>
              </w:rPr>
            </w:pPr>
            <w:r w:rsidRPr="00026DB1">
              <w:rPr>
                <w:rFonts w:asciiTheme="minorEastAsia" w:eastAsiaTheme="minorEastAsia" w:hAnsiTheme="minorEastAsia" w:hint="eastAsia"/>
                <w:sz w:val="18"/>
                <w:szCs w:val="18"/>
              </w:rPr>
              <w:t>GB/T 20261-2006《信息技术 系统安全工程 能力成熟度模型》</w:t>
            </w:r>
          </w:p>
          <w:p w:rsidR="00026DB1" w:rsidRPr="00026DB1" w:rsidRDefault="00026DB1" w:rsidP="00026DB1">
            <w:pPr>
              <w:pStyle w:val="a0"/>
              <w:rPr>
                <w:rFonts w:asciiTheme="minorEastAsia" w:eastAsiaTheme="minorEastAsia" w:hAnsiTheme="minorEastAsia" w:hint="eastAsia"/>
                <w:sz w:val="18"/>
                <w:szCs w:val="18"/>
              </w:rPr>
            </w:pPr>
            <w:r w:rsidRPr="00026DB1">
              <w:rPr>
                <w:rFonts w:asciiTheme="minorEastAsia" w:eastAsiaTheme="minorEastAsia" w:hAnsiTheme="minorEastAsia" w:hint="eastAsia"/>
                <w:sz w:val="18"/>
                <w:szCs w:val="18"/>
              </w:rPr>
              <w:t>GB/T 20269-2006 《信息安全技术 信息系统安全管理要求》</w:t>
            </w:r>
          </w:p>
          <w:p w:rsidR="00026DB1" w:rsidRDefault="00026DB1" w:rsidP="00026DB1">
            <w:pPr>
              <w:pStyle w:val="a0"/>
              <w:rPr>
                <w:rFonts w:asciiTheme="minorEastAsia" w:eastAsiaTheme="minorEastAsia" w:hAnsiTheme="minorEastAsia" w:hint="eastAsia"/>
                <w:sz w:val="18"/>
                <w:szCs w:val="18"/>
              </w:rPr>
            </w:pPr>
            <w:r w:rsidRPr="00026DB1">
              <w:rPr>
                <w:rFonts w:asciiTheme="minorEastAsia" w:eastAsiaTheme="minorEastAsia" w:hAnsiTheme="minorEastAsia" w:hint="eastAsia"/>
                <w:sz w:val="18"/>
                <w:szCs w:val="18"/>
              </w:rPr>
              <w:t>GB/T 20270-2006《信息安全技术 网络基础安全技术要求》</w:t>
            </w:r>
            <w:r>
              <w:rPr>
                <w:rFonts w:asciiTheme="minorEastAsia" w:eastAsiaTheme="minorEastAsia" w:hAnsiTheme="minorEastAsia" w:hint="eastAsia"/>
                <w:sz w:val="18"/>
                <w:szCs w:val="18"/>
              </w:rPr>
              <w:t>。</w:t>
            </w:r>
          </w:p>
          <w:p w:rsidR="00026DB1" w:rsidRPr="00026DB1" w:rsidRDefault="00026DB1" w:rsidP="00026DB1">
            <w:pPr>
              <w:pStyle w:val="a0"/>
              <w:rPr>
                <w:rFonts w:asciiTheme="minorEastAsia" w:eastAsiaTheme="minorEastAsia" w:hAnsiTheme="minorEastAsia" w:hint="eastAsia"/>
                <w:sz w:val="18"/>
                <w:szCs w:val="18"/>
              </w:rPr>
            </w:pPr>
            <w:r w:rsidRPr="00026DB1">
              <w:rPr>
                <w:rFonts w:asciiTheme="minorEastAsia" w:eastAsiaTheme="minorEastAsia" w:hAnsiTheme="minorEastAsia" w:hint="eastAsia"/>
                <w:sz w:val="18"/>
                <w:szCs w:val="18"/>
              </w:rPr>
              <w:t>4.产品实现流程为：</w:t>
            </w:r>
          </w:p>
          <w:p w:rsidR="00026DB1" w:rsidRDefault="00026DB1" w:rsidP="00026DB1">
            <w:pPr>
              <w:pStyle w:val="a0"/>
              <w:rPr>
                <w:rFonts w:asciiTheme="minorEastAsia" w:eastAsiaTheme="minorEastAsia" w:hAnsiTheme="minorEastAsia" w:hint="eastAsia"/>
                <w:sz w:val="18"/>
                <w:szCs w:val="18"/>
              </w:rPr>
            </w:pPr>
            <w:r w:rsidRPr="00026DB1">
              <w:rPr>
                <w:rFonts w:asciiTheme="minorEastAsia" w:eastAsiaTheme="minorEastAsia" w:hAnsiTheme="minorEastAsia" w:hint="eastAsia"/>
                <w:sz w:val="18"/>
                <w:szCs w:val="18"/>
              </w:rPr>
              <w:t>数据处理流程：顾客沟通</w:t>
            </w:r>
            <w:proofErr w:type="gramStart"/>
            <w:r w:rsidRPr="00026DB1">
              <w:rPr>
                <w:rFonts w:asciiTheme="minorEastAsia" w:eastAsiaTheme="minorEastAsia" w:hAnsiTheme="minorEastAsia" w:hint="eastAsia"/>
                <w:sz w:val="18"/>
                <w:szCs w:val="18"/>
              </w:rPr>
              <w:t>—合同评审—签订</w:t>
            </w:r>
            <w:proofErr w:type="gramEnd"/>
            <w:r w:rsidRPr="00026DB1">
              <w:rPr>
                <w:rFonts w:asciiTheme="minorEastAsia" w:eastAsiaTheme="minorEastAsia" w:hAnsiTheme="minorEastAsia" w:hint="eastAsia"/>
                <w:sz w:val="18"/>
                <w:szCs w:val="18"/>
              </w:rPr>
              <w:t>合同---数据整理---数据清洗---数据处理---数据上线测试--数据调优--数据维护---故障处理 ---客户验收--后续服务</w:t>
            </w:r>
            <w:r>
              <w:rPr>
                <w:rFonts w:asciiTheme="minorEastAsia" w:eastAsiaTheme="minorEastAsia" w:hAnsiTheme="minorEastAsia" w:hint="eastAsia"/>
                <w:sz w:val="18"/>
                <w:szCs w:val="18"/>
              </w:rPr>
              <w:t>。</w:t>
            </w:r>
          </w:p>
          <w:p w:rsidR="00026DB1" w:rsidRPr="00026DB1" w:rsidRDefault="00026DB1" w:rsidP="00026DB1">
            <w:pPr>
              <w:pStyle w:val="a0"/>
            </w:pPr>
          </w:p>
        </w:tc>
      </w:tr>
      <w:tr w:rsidR="002F4E84" w:rsidTr="00026DB1">
        <w:trPr>
          <w:cantSplit/>
          <w:trHeight w:val="8840"/>
          <w:jc w:val="center"/>
        </w:trPr>
        <w:tc>
          <w:tcPr>
            <w:tcW w:w="720" w:type="dxa"/>
            <w:vMerge/>
            <w:vAlign w:val="center"/>
          </w:tcPr>
          <w:p w:rsidR="002F4E84" w:rsidRDefault="002F4E84">
            <w:pPr>
              <w:spacing w:line="240" w:lineRule="exact"/>
              <w:jc w:val="center"/>
              <w:rPr>
                <w:b/>
                <w:szCs w:val="21"/>
              </w:rPr>
            </w:pPr>
          </w:p>
        </w:tc>
        <w:tc>
          <w:tcPr>
            <w:tcW w:w="9198" w:type="dxa"/>
          </w:tcPr>
          <w:p w:rsidR="00026DB1" w:rsidRPr="00026DB1" w:rsidRDefault="00026DB1" w:rsidP="00026DB1">
            <w:pPr>
              <w:rPr>
                <w:rFonts w:asciiTheme="minorEastAsia" w:eastAsiaTheme="minorEastAsia" w:hAnsiTheme="minorEastAsia"/>
                <w:sz w:val="18"/>
                <w:szCs w:val="18"/>
              </w:rPr>
            </w:pPr>
            <w:r w:rsidRPr="00026DB1">
              <w:rPr>
                <w:rFonts w:asciiTheme="minorEastAsia" w:eastAsiaTheme="minorEastAsia" w:hAnsiTheme="minorEastAsia" w:hint="eastAsia"/>
                <w:sz w:val="18"/>
                <w:szCs w:val="18"/>
              </w:rPr>
              <w:t>公司为实现产品质量目标配置了相应人员（如办公行政人员、计算机服务人员；技术人员、销售人员、办公人员等，销售人员等)办公设施(如电脑、打印机、传真机等），可满足现经营要求；</w:t>
            </w:r>
          </w:p>
          <w:p w:rsidR="00026DB1" w:rsidRPr="00026DB1" w:rsidRDefault="00026DB1" w:rsidP="00026DB1">
            <w:pPr>
              <w:rPr>
                <w:rFonts w:asciiTheme="minorEastAsia" w:eastAsiaTheme="minorEastAsia" w:hAnsiTheme="minorEastAsia" w:hint="eastAsia"/>
                <w:sz w:val="18"/>
                <w:szCs w:val="18"/>
              </w:rPr>
            </w:pPr>
            <w:r w:rsidRPr="00026DB1">
              <w:rPr>
                <w:rFonts w:asciiTheme="minorEastAsia" w:eastAsiaTheme="minorEastAsia" w:hAnsiTheme="minorEastAsia" w:hint="eastAsia"/>
                <w:sz w:val="18"/>
                <w:szCs w:val="18"/>
              </w:rPr>
              <w:t>5、服务场所：办公面积30余平方米，电脑台式机、打印机、传真机、笔记本电脑、电钻等设备设施，基本满足服务需要，资源满足。</w:t>
            </w:r>
          </w:p>
          <w:p w:rsidR="00026DB1" w:rsidRPr="00026DB1" w:rsidRDefault="00026DB1" w:rsidP="00026DB1">
            <w:pPr>
              <w:rPr>
                <w:rFonts w:asciiTheme="minorEastAsia" w:eastAsiaTheme="minorEastAsia" w:hAnsiTheme="minorEastAsia" w:hint="eastAsia"/>
                <w:sz w:val="18"/>
                <w:szCs w:val="18"/>
              </w:rPr>
            </w:pPr>
            <w:r w:rsidRPr="00026DB1">
              <w:rPr>
                <w:rFonts w:asciiTheme="minorEastAsia" w:eastAsiaTheme="minorEastAsia" w:hAnsiTheme="minorEastAsia" w:hint="eastAsia"/>
                <w:sz w:val="18"/>
                <w:szCs w:val="18"/>
              </w:rPr>
              <w:t>6、编制有“风险和机遇控制程序”，通过识别与评价对公司目标和战略方向相关，影响其实现质量管理体系预期结果的各种内外部环境因素，有效应对风险和机遇。</w:t>
            </w:r>
          </w:p>
          <w:p w:rsidR="00026DB1" w:rsidRPr="00026DB1" w:rsidRDefault="00026DB1" w:rsidP="00026DB1">
            <w:pPr>
              <w:rPr>
                <w:rFonts w:asciiTheme="minorEastAsia" w:eastAsiaTheme="minorEastAsia" w:hAnsiTheme="minorEastAsia" w:hint="eastAsia"/>
                <w:sz w:val="18"/>
                <w:szCs w:val="18"/>
              </w:rPr>
            </w:pPr>
            <w:r w:rsidRPr="00026DB1">
              <w:rPr>
                <w:rFonts w:asciiTheme="minorEastAsia" w:eastAsiaTheme="minorEastAsia" w:hAnsiTheme="minorEastAsia" w:hint="eastAsia"/>
                <w:sz w:val="18"/>
                <w:szCs w:val="18"/>
              </w:rPr>
              <w:t>7、暂无外包过程。</w:t>
            </w:r>
          </w:p>
          <w:p w:rsidR="00026DB1" w:rsidRPr="00026DB1" w:rsidRDefault="00026DB1" w:rsidP="00026DB1">
            <w:pPr>
              <w:rPr>
                <w:rFonts w:asciiTheme="minorEastAsia" w:eastAsiaTheme="minorEastAsia" w:hAnsiTheme="minorEastAsia" w:hint="eastAsia"/>
                <w:sz w:val="18"/>
                <w:szCs w:val="18"/>
              </w:rPr>
            </w:pPr>
            <w:r w:rsidRPr="00026DB1">
              <w:rPr>
                <w:rFonts w:asciiTheme="minorEastAsia" w:eastAsiaTheme="minorEastAsia" w:hAnsiTheme="minorEastAsia" w:hint="eastAsia"/>
                <w:sz w:val="18"/>
                <w:szCs w:val="18"/>
              </w:rPr>
              <w:t>策划适合组织体系运行需要，未发生更改，策划情况符合标准要求。产品实现策划的结果与QMS其他过程的要求基本一致。</w:t>
            </w:r>
          </w:p>
          <w:p w:rsidR="00026DB1" w:rsidRPr="00026DB1" w:rsidRDefault="00026DB1" w:rsidP="00026DB1">
            <w:pPr>
              <w:rPr>
                <w:rFonts w:asciiTheme="minorEastAsia" w:eastAsiaTheme="minorEastAsia" w:hAnsiTheme="minorEastAsia" w:hint="eastAsia"/>
                <w:sz w:val="18"/>
                <w:szCs w:val="18"/>
              </w:rPr>
            </w:pPr>
            <w:r w:rsidRPr="00026DB1">
              <w:rPr>
                <w:rFonts w:asciiTheme="minorEastAsia" w:eastAsiaTheme="minorEastAsia" w:hAnsiTheme="minorEastAsia" w:hint="eastAsia"/>
                <w:sz w:val="18"/>
                <w:szCs w:val="18"/>
              </w:rPr>
              <w:t>6.接收准则:依据验收交付规范、交验准则。</w:t>
            </w:r>
          </w:p>
          <w:p w:rsidR="00026DB1" w:rsidRPr="00026DB1" w:rsidRDefault="00026DB1" w:rsidP="00026DB1">
            <w:pPr>
              <w:rPr>
                <w:rFonts w:asciiTheme="minorEastAsia" w:eastAsiaTheme="minorEastAsia" w:hAnsiTheme="minorEastAsia" w:hint="eastAsia"/>
                <w:sz w:val="18"/>
                <w:szCs w:val="18"/>
              </w:rPr>
            </w:pPr>
            <w:r w:rsidRPr="00026DB1">
              <w:rPr>
                <w:rFonts w:asciiTheme="minorEastAsia" w:eastAsiaTheme="minorEastAsia" w:hAnsiTheme="minorEastAsia" w:hint="eastAsia"/>
                <w:sz w:val="18"/>
                <w:szCs w:val="18"/>
              </w:rPr>
              <w:t>服务合同、相关标准、用户要求等进行接收，以保证交付的产品满足要求。</w:t>
            </w:r>
          </w:p>
          <w:p w:rsidR="00026DB1" w:rsidRPr="00026DB1" w:rsidRDefault="00026DB1" w:rsidP="00026DB1">
            <w:pPr>
              <w:rPr>
                <w:rFonts w:asciiTheme="minorEastAsia" w:eastAsiaTheme="minorEastAsia" w:hAnsiTheme="minorEastAsia" w:hint="eastAsia"/>
                <w:sz w:val="18"/>
                <w:szCs w:val="18"/>
              </w:rPr>
            </w:pPr>
            <w:r w:rsidRPr="00026DB1">
              <w:rPr>
                <w:rFonts w:asciiTheme="minorEastAsia" w:eastAsiaTheme="minorEastAsia" w:hAnsiTheme="minorEastAsia" w:hint="eastAsia"/>
                <w:sz w:val="18"/>
                <w:szCs w:val="18"/>
              </w:rPr>
              <w:t>7.记录：策划有生产过程控制记录、销售过程控制记录、内部审核检查表、首末次会议记录、特殊过程确认记录等，基本满足产品实现需要。</w:t>
            </w:r>
          </w:p>
          <w:p w:rsidR="00026DB1" w:rsidRDefault="00026DB1" w:rsidP="00026DB1">
            <w:pPr>
              <w:rPr>
                <w:rFonts w:asciiTheme="minorEastAsia" w:eastAsiaTheme="minorEastAsia" w:hAnsiTheme="minorEastAsia" w:hint="eastAsia"/>
                <w:sz w:val="18"/>
                <w:szCs w:val="18"/>
              </w:rPr>
            </w:pPr>
            <w:r w:rsidRPr="00026DB1">
              <w:rPr>
                <w:rFonts w:asciiTheme="minorEastAsia" w:eastAsiaTheme="minorEastAsia" w:hAnsiTheme="minorEastAsia" w:hint="eastAsia"/>
                <w:sz w:val="18"/>
                <w:szCs w:val="18"/>
              </w:rPr>
              <w:t>目前策划基本充分。</w:t>
            </w:r>
          </w:p>
          <w:p w:rsidR="00026DB1" w:rsidRDefault="00026DB1" w:rsidP="00026DB1">
            <w:pPr>
              <w:rPr>
                <w:rFonts w:asciiTheme="minorEastAsia" w:eastAsiaTheme="minorEastAsia" w:hAnsiTheme="minorEastAsia" w:hint="eastAsia"/>
                <w:sz w:val="18"/>
                <w:szCs w:val="18"/>
              </w:rPr>
            </w:pPr>
          </w:p>
          <w:p w:rsidR="00026DB1" w:rsidRPr="00026DB1" w:rsidRDefault="00026DB1" w:rsidP="00026DB1">
            <w:pPr>
              <w:rPr>
                <w:rFonts w:asciiTheme="minorEastAsia" w:eastAsiaTheme="minorEastAsia" w:hAnsiTheme="minorEastAsia" w:hint="eastAsia"/>
                <w:b/>
                <w:sz w:val="21"/>
                <w:szCs w:val="21"/>
              </w:rPr>
            </w:pPr>
            <w:r w:rsidRPr="00026DB1">
              <w:rPr>
                <w:rFonts w:asciiTheme="minorEastAsia" w:eastAsiaTheme="minorEastAsia" w:hAnsiTheme="minorEastAsia" w:hint="eastAsia"/>
                <w:b/>
                <w:sz w:val="21"/>
                <w:szCs w:val="21"/>
              </w:rPr>
              <w:t>设计开发</w:t>
            </w:r>
          </w:p>
          <w:p w:rsidR="00026DB1" w:rsidRDefault="00026DB1" w:rsidP="00026DB1">
            <w:pPr>
              <w:rPr>
                <w:rFonts w:asciiTheme="minorEastAsia" w:eastAsiaTheme="minorEastAsia" w:hAnsiTheme="minorEastAsia" w:hint="eastAsia"/>
                <w:sz w:val="18"/>
                <w:szCs w:val="18"/>
              </w:rPr>
            </w:pPr>
            <w:r w:rsidRPr="00026DB1">
              <w:rPr>
                <w:rFonts w:asciiTheme="minorEastAsia" w:eastAsiaTheme="minorEastAsia" w:hAnsiTheme="minorEastAsia" w:hint="eastAsia"/>
                <w:sz w:val="18"/>
                <w:szCs w:val="18"/>
              </w:rPr>
              <w:t>此次认证范围不包括软件研发，认证范围为：软件研发后的使用服务过程，即数据处理， 因该公司的数据处理（数据处理中的银行卡中心、PUE值在1.4以上的</w:t>
            </w:r>
            <w:proofErr w:type="gramStart"/>
            <w:r w:rsidRPr="00026DB1">
              <w:rPr>
                <w:rFonts w:asciiTheme="minorEastAsia" w:eastAsiaTheme="minorEastAsia" w:hAnsiTheme="minorEastAsia" w:hint="eastAsia"/>
                <w:sz w:val="18"/>
                <w:szCs w:val="18"/>
              </w:rPr>
              <w:t>云计算</w:t>
            </w:r>
            <w:proofErr w:type="gramEnd"/>
            <w:r w:rsidRPr="00026DB1">
              <w:rPr>
                <w:rFonts w:asciiTheme="minorEastAsia" w:eastAsiaTheme="minorEastAsia" w:hAnsiTheme="minorEastAsia" w:hint="eastAsia"/>
                <w:sz w:val="18"/>
                <w:szCs w:val="18"/>
              </w:rPr>
              <w:t>数据中心除外）技术服务，按照顾客的要求进行，该条款的不适用,不影响组织确保其产品和服务合格的能力和责任，也不会对增强顾客满意产生影响</w:t>
            </w:r>
          </w:p>
          <w:p w:rsidR="00026DB1" w:rsidRDefault="00026DB1" w:rsidP="00026DB1">
            <w:pPr>
              <w:rPr>
                <w:rFonts w:asciiTheme="minorEastAsia" w:eastAsiaTheme="minorEastAsia" w:hAnsiTheme="minorEastAsia" w:hint="eastAsia"/>
                <w:sz w:val="18"/>
                <w:szCs w:val="18"/>
              </w:rPr>
            </w:pPr>
          </w:p>
          <w:p w:rsidR="00026DB1" w:rsidRPr="00026DB1" w:rsidRDefault="00026DB1" w:rsidP="00026DB1">
            <w:pPr>
              <w:spacing w:line="276" w:lineRule="auto"/>
              <w:rPr>
                <w:rFonts w:ascii="宋体" w:hAnsi="宋体" w:hint="eastAsia"/>
                <w:b/>
                <w:sz w:val="21"/>
                <w:szCs w:val="21"/>
              </w:rPr>
            </w:pPr>
            <w:r w:rsidRPr="00026DB1">
              <w:rPr>
                <w:rFonts w:ascii="宋体" w:hAnsi="宋体" w:hint="eastAsia"/>
                <w:b/>
                <w:sz w:val="21"/>
                <w:szCs w:val="21"/>
              </w:rPr>
              <w:t>服务提供的控制</w:t>
            </w:r>
            <w:r>
              <w:rPr>
                <w:rFonts w:ascii="宋体" w:hAnsi="宋体" w:hint="eastAsia"/>
                <w:b/>
                <w:sz w:val="21"/>
                <w:szCs w:val="21"/>
              </w:rPr>
              <w:t>/</w:t>
            </w:r>
            <w:r w:rsidRPr="00026DB1">
              <w:rPr>
                <w:rFonts w:ascii="宋体" w:hAnsi="宋体" w:hint="eastAsia"/>
                <w:b/>
                <w:sz w:val="21"/>
                <w:szCs w:val="21"/>
              </w:rPr>
              <w:t>放行</w:t>
            </w:r>
            <w:r>
              <w:rPr>
                <w:rFonts w:ascii="宋体" w:hAnsi="宋体" w:hint="eastAsia"/>
                <w:b/>
                <w:sz w:val="21"/>
                <w:szCs w:val="21"/>
              </w:rPr>
              <w:t>控制</w:t>
            </w:r>
          </w:p>
          <w:p w:rsidR="00026DB1" w:rsidRPr="00026DB1" w:rsidRDefault="00026DB1" w:rsidP="00026DB1">
            <w:pPr>
              <w:rPr>
                <w:rFonts w:asciiTheme="minorEastAsia" w:eastAsiaTheme="minorEastAsia" w:hAnsiTheme="minorEastAsia" w:hint="eastAsia"/>
                <w:sz w:val="18"/>
                <w:szCs w:val="18"/>
              </w:rPr>
            </w:pPr>
            <w:r w:rsidRPr="00026DB1">
              <w:rPr>
                <w:rFonts w:asciiTheme="minorEastAsia" w:eastAsiaTheme="minorEastAsia" w:hAnsiTheme="minorEastAsia" w:hint="eastAsia"/>
                <w:sz w:val="18"/>
                <w:szCs w:val="18"/>
              </w:rPr>
              <w:t>数据处理（数据处理中的银行卡中心、PUE值在1.4以上的</w:t>
            </w:r>
            <w:proofErr w:type="gramStart"/>
            <w:r w:rsidRPr="00026DB1">
              <w:rPr>
                <w:rFonts w:asciiTheme="minorEastAsia" w:eastAsiaTheme="minorEastAsia" w:hAnsiTheme="minorEastAsia" w:hint="eastAsia"/>
                <w:sz w:val="18"/>
                <w:szCs w:val="18"/>
              </w:rPr>
              <w:t>云计算</w:t>
            </w:r>
            <w:proofErr w:type="gramEnd"/>
            <w:r w:rsidRPr="00026DB1">
              <w:rPr>
                <w:rFonts w:asciiTheme="minorEastAsia" w:eastAsiaTheme="minorEastAsia" w:hAnsiTheme="minorEastAsia" w:hint="eastAsia"/>
                <w:sz w:val="18"/>
                <w:szCs w:val="18"/>
              </w:rPr>
              <w:t>数据中心除外）流程：</w:t>
            </w:r>
          </w:p>
          <w:p w:rsidR="00026DB1" w:rsidRPr="00026DB1" w:rsidRDefault="00026DB1" w:rsidP="00026DB1">
            <w:pPr>
              <w:rPr>
                <w:rFonts w:asciiTheme="minorEastAsia" w:eastAsiaTheme="minorEastAsia" w:hAnsiTheme="minorEastAsia"/>
                <w:sz w:val="18"/>
                <w:szCs w:val="18"/>
              </w:rPr>
            </w:pPr>
            <w:r w:rsidRPr="00026DB1">
              <w:rPr>
                <w:rFonts w:asciiTheme="minorEastAsia" w:eastAsiaTheme="minorEastAsia" w:hAnsiTheme="minorEastAsia" w:hint="eastAsia"/>
                <w:sz w:val="18"/>
                <w:szCs w:val="18"/>
              </w:rPr>
              <w:t>数据处理流程：顾客沟通</w:t>
            </w:r>
            <w:proofErr w:type="gramStart"/>
            <w:r w:rsidRPr="00026DB1">
              <w:rPr>
                <w:rFonts w:asciiTheme="minorEastAsia" w:eastAsiaTheme="minorEastAsia" w:hAnsiTheme="minorEastAsia" w:hint="eastAsia"/>
                <w:sz w:val="18"/>
                <w:szCs w:val="18"/>
              </w:rPr>
              <w:t>—合同评审—签订</w:t>
            </w:r>
            <w:proofErr w:type="gramEnd"/>
            <w:r w:rsidRPr="00026DB1">
              <w:rPr>
                <w:rFonts w:asciiTheme="minorEastAsia" w:eastAsiaTheme="minorEastAsia" w:hAnsiTheme="minorEastAsia" w:hint="eastAsia"/>
                <w:sz w:val="18"/>
                <w:szCs w:val="18"/>
              </w:rPr>
              <w:t>合同---数据整理---数据清洗---数据处理---数据上线测试--数据调优--数据维护---故障处理 ---客户验收--后续服务</w:t>
            </w:r>
          </w:p>
          <w:p w:rsidR="002F4E84" w:rsidRPr="00026DB1" w:rsidRDefault="00026DB1" w:rsidP="00026DB1">
            <w:pPr>
              <w:rPr>
                <w:rFonts w:asciiTheme="minorEastAsia" w:eastAsiaTheme="minorEastAsia" w:hAnsiTheme="minorEastAsia"/>
                <w:sz w:val="18"/>
                <w:szCs w:val="18"/>
              </w:rPr>
            </w:pPr>
            <w:r w:rsidRPr="00026DB1">
              <w:rPr>
                <w:rFonts w:asciiTheme="minorEastAsia" w:eastAsiaTheme="minorEastAsia" w:hAnsiTheme="minorEastAsia" w:hint="eastAsia"/>
                <w:sz w:val="18"/>
                <w:szCs w:val="18"/>
              </w:rPr>
              <w:t>抽大数据处理平台</w:t>
            </w:r>
            <w:r>
              <w:rPr>
                <w:rFonts w:asciiTheme="minorEastAsia" w:eastAsiaTheme="minorEastAsia" w:hAnsiTheme="minorEastAsia" w:hint="eastAsia"/>
                <w:sz w:val="18"/>
                <w:szCs w:val="18"/>
              </w:rPr>
              <w:t>项目：</w:t>
            </w:r>
            <w:r w:rsidRPr="00026DB1">
              <w:rPr>
                <w:rFonts w:asciiTheme="minorEastAsia" w:eastAsiaTheme="minorEastAsia" w:hAnsiTheme="minorEastAsia" w:hint="eastAsia"/>
                <w:sz w:val="18"/>
                <w:szCs w:val="18"/>
              </w:rPr>
              <w:t>数据收集/数据加工</w:t>
            </w:r>
            <w:r>
              <w:rPr>
                <w:rFonts w:asciiTheme="minorEastAsia" w:eastAsiaTheme="minorEastAsia" w:hAnsiTheme="minorEastAsia" w:hint="eastAsia"/>
                <w:sz w:val="18"/>
                <w:szCs w:val="18"/>
              </w:rPr>
              <w:t>、</w:t>
            </w:r>
            <w:r w:rsidRPr="00026DB1">
              <w:rPr>
                <w:rFonts w:asciiTheme="minorEastAsia" w:eastAsiaTheme="minorEastAsia" w:hAnsiTheme="minorEastAsia" w:hint="eastAsia"/>
                <w:sz w:val="18"/>
                <w:szCs w:val="18"/>
              </w:rPr>
              <w:t>数据存储</w:t>
            </w:r>
            <w:r>
              <w:rPr>
                <w:rFonts w:asciiTheme="minorEastAsia" w:eastAsiaTheme="minorEastAsia" w:hAnsiTheme="minorEastAsia" w:hint="eastAsia"/>
                <w:sz w:val="18"/>
                <w:szCs w:val="18"/>
              </w:rPr>
              <w:t>、</w:t>
            </w:r>
            <w:r w:rsidRPr="00026DB1">
              <w:rPr>
                <w:rFonts w:asciiTheme="minorEastAsia" w:eastAsiaTheme="minorEastAsia" w:hAnsiTheme="minorEastAsia" w:hint="eastAsia"/>
                <w:sz w:val="18"/>
                <w:szCs w:val="18"/>
              </w:rPr>
              <w:t>数据可视化</w:t>
            </w:r>
            <w:r>
              <w:rPr>
                <w:rFonts w:asciiTheme="minorEastAsia" w:eastAsiaTheme="minorEastAsia" w:hAnsiTheme="minorEastAsia" w:hint="eastAsia"/>
                <w:sz w:val="18"/>
                <w:szCs w:val="18"/>
              </w:rPr>
              <w:t>、</w:t>
            </w:r>
            <w:r w:rsidRPr="00026DB1">
              <w:rPr>
                <w:rFonts w:asciiTheme="minorEastAsia" w:eastAsiaTheme="minorEastAsia" w:hAnsiTheme="minorEastAsia" w:hint="eastAsia"/>
                <w:sz w:val="18"/>
                <w:szCs w:val="18"/>
              </w:rPr>
              <w:t>数据分析报告</w:t>
            </w:r>
            <w:r>
              <w:rPr>
                <w:rFonts w:asciiTheme="minorEastAsia" w:eastAsiaTheme="minorEastAsia" w:hAnsiTheme="minorEastAsia" w:hint="eastAsia"/>
                <w:sz w:val="18"/>
                <w:szCs w:val="18"/>
              </w:rPr>
              <w:t>、</w:t>
            </w:r>
            <w:r w:rsidRPr="00026DB1">
              <w:rPr>
                <w:rFonts w:asciiTheme="minorEastAsia" w:eastAsiaTheme="minorEastAsia" w:hAnsiTheme="minorEastAsia" w:hint="eastAsia"/>
                <w:sz w:val="18"/>
                <w:szCs w:val="18"/>
              </w:rPr>
              <w:t>客户验收</w:t>
            </w:r>
            <w:r>
              <w:rPr>
                <w:rFonts w:asciiTheme="minorEastAsia" w:eastAsiaTheme="minorEastAsia" w:hAnsiTheme="minorEastAsia" w:hint="eastAsia"/>
                <w:sz w:val="18"/>
                <w:szCs w:val="18"/>
              </w:rPr>
              <w:t>报告，均保存完好，符合要求。</w:t>
            </w:r>
          </w:p>
        </w:tc>
      </w:tr>
      <w:tr w:rsidR="00773F27" w:rsidTr="00F1360C">
        <w:trPr>
          <w:cantSplit/>
          <w:trHeight w:val="1473"/>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9B51C5" w:rsidRPr="00A04883" w:rsidRDefault="00A111BF" w:rsidP="00A04883">
            <w:pPr>
              <w:spacing w:line="240" w:lineRule="exact"/>
              <w:rPr>
                <w:b/>
                <w:color w:val="000000" w:themeColor="text1"/>
                <w:sz w:val="20"/>
              </w:rPr>
            </w:pPr>
            <w:r>
              <w:rPr>
                <w:rFonts w:hint="eastAsia"/>
                <w:b/>
                <w:color w:val="000000" w:themeColor="text1"/>
                <w:sz w:val="20"/>
              </w:rPr>
              <w:t>与顾客有关的过程</w:t>
            </w:r>
            <w:r w:rsidR="00A04883">
              <w:rPr>
                <w:rFonts w:hint="eastAsia"/>
                <w:b/>
                <w:color w:val="000000" w:themeColor="text1"/>
                <w:sz w:val="20"/>
              </w:rPr>
              <w:t>：</w:t>
            </w:r>
            <w:r w:rsidR="009B51C5" w:rsidRPr="009B51C5">
              <w:rPr>
                <w:rFonts w:hint="eastAsia"/>
                <w:sz w:val="18"/>
                <w:szCs w:val="18"/>
              </w:rPr>
              <w:t>公司产品销售由客户提出要货需求，公司在确定产品和要求时，对以下方面进行了考虑：交付时间、产品的质量、产品的价格、产品的特别要求等。办公室负责确定与产品有关的要求，包括：客户规定的要求、交付和交付后活动的要求、规定的用途或已知的预期用途所必须的要求、与产品有关的法律法规及公司的附加要求。这些要求以相关技术资料、标准、合同或采购订单中体现。企业通过电话、客户了解市场的需求状态，识别顾客要求。通过适用法律法规、行业标准收集、分析、评价了解行业发展要求。通过对竞争对手分析确定公司的发展市场。</w:t>
            </w:r>
            <w:proofErr w:type="gramStart"/>
            <w:r w:rsidR="009B51C5" w:rsidRPr="009B51C5">
              <w:rPr>
                <w:rFonts w:hint="eastAsia"/>
                <w:sz w:val="18"/>
                <w:szCs w:val="18"/>
              </w:rPr>
              <w:t>抽销售</w:t>
            </w:r>
            <w:proofErr w:type="gramEnd"/>
            <w:r w:rsidR="009B51C5" w:rsidRPr="009B51C5">
              <w:rPr>
                <w:rFonts w:hint="eastAsia"/>
                <w:sz w:val="18"/>
                <w:szCs w:val="18"/>
              </w:rPr>
              <w:t>合同及评审记录，符合要求。公司通过传真、邮件及电话等方式与顾客交流，主要进行以下沟通：</w:t>
            </w:r>
            <w:r w:rsidR="009B51C5" w:rsidRPr="009B51C5">
              <w:rPr>
                <w:rFonts w:hint="eastAsia"/>
                <w:sz w:val="18"/>
                <w:szCs w:val="18"/>
              </w:rPr>
              <w:t>1</w:t>
            </w:r>
            <w:r w:rsidR="009B51C5" w:rsidRPr="009B51C5">
              <w:rPr>
                <w:rFonts w:hint="eastAsia"/>
                <w:sz w:val="18"/>
                <w:szCs w:val="18"/>
              </w:rPr>
              <w:t>、向顾客提供保证产品质量的有关信息，保修及应急措施。</w:t>
            </w:r>
            <w:r w:rsidR="009B51C5" w:rsidRPr="009B51C5">
              <w:rPr>
                <w:rFonts w:hint="eastAsia"/>
                <w:sz w:val="18"/>
                <w:szCs w:val="18"/>
              </w:rPr>
              <w:t>2</w:t>
            </w:r>
            <w:r w:rsidR="009B51C5" w:rsidRPr="009B51C5">
              <w:rPr>
                <w:rFonts w:hint="eastAsia"/>
                <w:sz w:val="18"/>
                <w:szCs w:val="18"/>
              </w:rPr>
              <w:t>、接受顾客问询、询价、合同的处理。</w:t>
            </w:r>
            <w:r w:rsidR="009B51C5" w:rsidRPr="009B51C5">
              <w:rPr>
                <w:rFonts w:hint="eastAsia"/>
                <w:sz w:val="18"/>
                <w:szCs w:val="18"/>
              </w:rPr>
              <w:t>3</w:t>
            </w:r>
            <w:r w:rsidR="009B51C5" w:rsidRPr="009B51C5">
              <w:rPr>
                <w:rFonts w:hint="eastAsia"/>
                <w:sz w:val="18"/>
                <w:szCs w:val="18"/>
              </w:rPr>
              <w:t>、根据合同要求进行有关的事宜，对顾客的投诉或意见进行处理和答复。</w:t>
            </w:r>
            <w:r w:rsidR="009B51C5" w:rsidRPr="009B51C5">
              <w:rPr>
                <w:rFonts w:hint="eastAsia"/>
                <w:sz w:val="18"/>
                <w:szCs w:val="18"/>
              </w:rPr>
              <w:t>4</w:t>
            </w:r>
            <w:r w:rsidR="009B51C5" w:rsidRPr="009B51C5">
              <w:rPr>
                <w:rFonts w:hint="eastAsia"/>
                <w:sz w:val="18"/>
                <w:szCs w:val="18"/>
              </w:rPr>
              <w:t>、合理处理顾客财产，主要是顾客报修产品。</w:t>
            </w:r>
          </w:p>
          <w:p w:rsidR="009B51C5" w:rsidRPr="002F4E84" w:rsidRDefault="009B51C5" w:rsidP="009B51C5">
            <w:pPr>
              <w:rPr>
                <w:sz w:val="18"/>
                <w:szCs w:val="18"/>
              </w:rPr>
            </w:pPr>
            <w:r w:rsidRPr="009B51C5">
              <w:rPr>
                <w:rFonts w:hint="eastAsia"/>
                <w:sz w:val="18"/>
                <w:szCs w:val="18"/>
              </w:rPr>
              <w:t>目前沟通渠道畅通</w:t>
            </w:r>
            <w:r w:rsidR="002F4E84">
              <w:rPr>
                <w:rFonts w:hint="eastAsia"/>
                <w:sz w:val="18"/>
                <w:szCs w:val="18"/>
              </w:rPr>
              <w:t xml:space="preserve">    </w:t>
            </w:r>
            <w:r w:rsidRPr="009B51C5">
              <w:rPr>
                <w:rFonts w:hint="eastAsia"/>
                <w:sz w:val="18"/>
                <w:szCs w:val="18"/>
              </w:rPr>
              <w:t>目前无合同更改情况发生</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A04883"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A04883">
            <w:pPr>
              <w:spacing w:line="240" w:lineRule="exact"/>
              <w:rPr>
                <w:rFonts w:ascii="宋体" w:hAnsi="宋体"/>
                <w:b/>
                <w:sz w:val="21"/>
                <w:szCs w:val="21"/>
              </w:rPr>
            </w:pPr>
            <w:r>
              <w:rPr>
                <w:rFonts w:ascii="宋体" w:hAnsi="宋体" w:hint="eastAsia"/>
                <w:b/>
                <w:sz w:val="21"/>
                <w:szCs w:val="21"/>
              </w:rPr>
              <w:t>无</w:t>
            </w:r>
          </w:p>
        </w:tc>
      </w:tr>
      <w:tr w:rsidR="00773F27" w:rsidTr="00256695">
        <w:trPr>
          <w:cantSplit/>
          <w:trHeight w:val="901"/>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026DB1" w:rsidP="00026DB1">
            <w:pPr>
              <w:tabs>
                <w:tab w:val="left" w:pos="963"/>
              </w:tabs>
              <w:spacing w:line="240" w:lineRule="exact"/>
              <w:ind w:firstLineChars="200" w:firstLine="360"/>
              <w:rPr>
                <w:rFonts w:ascii="宋体" w:hAnsi="宋体"/>
                <w:bCs/>
                <w:sz w:val="18"/>
                <w:szCs w:val="18"/>
              </w:rPr>
            </w:pPr>
            <w:r w:rsidRPr="00026DB1">
              <w:rPr>
                <w:rFonts w:hint="eastAsia"/>
                <w:bCs/>
                <w:color w:val="000000" w:themeColor="text1"/>
                <w:sz w:val="18"/>
                <w:szCs w:val="18"/>
              </w:rPr>
              <w:t>企业对顾客对产品是否满意的信息进行监视，并编制《满意情况调查表》。对调查表中各项目进行测算，公司于</w:t>
            </w:r>
            <w:r w:rsidRPr="00026DB1">
              <w:rPr>
                <w:rFonts w:hint="eastAsia"/>
                <w:bCs/>
                <w:color w:val="000000" w:themeColor="text1"/>
                <w:sz w:val="18"/>
                <w:szCs w:val="18"/>
              </w:rPr>
              <w:t>2021</w:t>
            </w:r>
            <w:r w:rsidRPr="00026DB1">
              <w:rPr>
                <w:rFonts w:hint="eastAsia"/>
                <w:bCs/>
                <w:color w:val="000000" w:themeColor="text1"/>
                <w:sz w:val="18"/>
                <w:szCs w:val="18"/>
              </w:rPr>
              <w:t>年</w:t>
            </w:r>
            <w:r w:rsidRPr="00026DB1">
              <w:rPr>
                <w:rFonts w:hint="eastAsia"/>
                <w:bCs/>
                <w:color w:val="000000" w:themeColor="text1"/>
                <w:sz w:val="18"/>
                <w:szCs w:val="18"/>
              </w:rPr>
              <w:t>4</w:t>
            </w:r>
            <w:r w:rsidRPr="00026DB1">
              <w:rPr>
                <w:rFonts w:hint="eastAsia"/>
                <w:bCs/>
                <w:color w:val="000000" w:themeColor="text1"/>
                <w:sz w:val="18"/>
                <w:szCs w:val="18"/>
              </w:rPr>
              <w:t>月对主要客户进行了电话问卷调查，分别对项目及质量、价格、数据准确、问题解决性等内容进行调查，客户均对相关内容进行了反馈，从统计数据中可以看出，顾客满意度平均分为</w:t>
            </w:r>
            <w:r w:rsidRPr="00026DB1">
              <w:rPr>
                <w:rFonts w:hint="eastAsia"/>
                <w:bCs/>
                <w:color w:val="000000" w:themeColor="text1"/>
                <w:sz w:val="18"/>
                <w:szCs w:val="18"/>
              </w:rPr>
              <w:t>97%</w:t>
            </w:r>
            <w:r w:rsidRPr="00026DB1">
              <w:rPr>
                <w:rFonts w:hint="eastAsia"/>
                <w:bCs/>
                <w:color w:val="000000" w:themeColor="text1"/>
                <w:sz w:val="18"/>
                <w:szCs w:val="18"/>
              </w:rPr>
              <w:t>，超过了质量目标要求，目标完成</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026DB1" w:rsidRPr="00026DB1" w:rsidRDefault="00026DB1" w:rsidP="00026DB1">
            <w:pPr>
              <w:spacing w:line="276" w:lineRule="auto"/>
              <w:rPr>
                <w:rFonts w:hint="eastAsia"/>
                <w:bCs/>
                <w:color w:val="000000" w:themeColor="text1"/>
                <w:sz w:val="18"/>
                <w:szCs w:val="18"/>
              </w:rPr>
            </w:pPr>
            <w:r w:rsidRPr="00026DB1">
              <w:rPr>
                <w:rFonts w:hint="eastAsia"/>
                <w:bCs/>
                <w:color w:val="000000" w:themeColor="text1"/>
                <w:sz w:val="18"/>
                <w:szCs w:val="18"/>
              </w:rPr>
              <w:t>提供《内部审核控制程序》，文件编制符合要求。</w:t>
            </w:r>
          </w:p>
          <w:p w:rsidR="00026DB1" w:rsidRPr="00026DB1" w:rsidRDefault="00026DB1" w:rsidP="00026DB1">
            <w:pPr>
              <w:spacing w:line="276" w:lineRule="auto"/>
              <w:rPr>
                <w:rFonts w:hint="eastAsia"/>
                <w:bCs/>
                <w:color w:val="000000" w:themeColor="text1"/>
                <w:sz w:val="18"/>
                <w:szCs w:val="18"/>
              </w:rPr>
            </w:pPr>
            <w:r w:rsidRPr="00026DB1">
              <w:rPr>
                <w:rFonts w:hint="eastAsia"/>
                <w:bCs/>
                <w:color w:val="000000" w:themeColor="text1"/>
                <w:sz w:val="18"/>
                <w:szCs w:val="18"/>
              </w:rPr>
              <w:t>公司对审核方案进行了有效策划，内容包括</w:t>
            </w:r>
            <w:r w:rsidRPr="00026DB1">
              <w:rPr>
                <w:rFonts w:hint="eastAsia"/>
                <w:bCs/>
                <w:color w:val="000000" w:themeColor="text1"/>
                <w:sz w:val="18"/>
                <w:szCs w:val="18"/>
              </w:rPr>
              <w:t>:</w:t>
            </w:r>
            <w:r w:rsidRPr="00026DB1">
              <w:rPr>
                <w:rFonts w:hint="eastAsia"/>
                <w:bCs/>
                <w:color w:val="000000" w:themeColor="text1"/>
                <w:sz w:val="18"/>
                <w:szCs w:val="18"/>
              </w:rPr>
              <w:t>目的、范围、审核频次、方法，策划内容齐全有效。</w:t>
            </w:r>
          </w:p>
          <w:p w:rsidR="00026DB1" w:rsidRPr="00026DB1" w:rsidRDefault="00026DB1" w:rsidP="00026DB1">
            <w:pPr>
              <w:spacing w:line="276" w:lineRule="auto"/>
              <w:rPr>
                <w:rFonts w:hint="eastAsia"/>
                <w:bCs/>
                <w:color w:val="000000" w:themeColor="text1"/>
                <w:sz w:val="18"/>
                <w:szCs w:val="18"/>
              </w:rPr>
            </w:pPr>
            <w:r w:rsidRPr="00026DB1">
              <w:rPr>
                <w:rFonts w:hint="eastAsia"/>
                <w:bCs/>
                <w:color w:val="000000" w:themeColor="text1"/>
                <w:sz w:val="18"/>
                <w:szCs w:val="18"/>
              </w:rPr>
              <w:t>内审时间：</w:t>
            </w:r>
            <w:r w:rsidRPr="00026DB1">
              <w:rPr>
                <w:rFonts w:hint="eastAsia"/>
                <w:bCs/>
                <w:color w:val="000000" w:themeColor="text1"/>
                <w:sz w:val="18"/>
                <w:szCs w:val="18"/>
              </w:rPr>
              <w:t>2021</w:t>
            </w:r>
            <w:r w:rsidRPr="00026DB1">
              <w:rPr>
                <w:rFonts w:hint="eastAsia"/>
                <w:bCs/>
                <w:color w:val="000000" w:themeColor="text1"/>
                <w:sz w:val="18"/>
                <w:szCs w:val="18"/>
              </w:rPr>
              <w:t>年</w:t>
            </w:r>
            <w:r w:rsidRPr="00026DB1">
              <w:rPr>
                <w:rFonts w:hint="eastAsia"/>
                <w:bCs/>
                <w:color w:val="000000" w:themeColor="text1"/>
                <w:sz w:val="18"/>
                <w:szCs w:val="18"/>
              </w:rPr>
              <w:t>4</w:t>
            </w:r>
            <w:r w:rsidRPr="00026DB1">
              <w:rPr>
                <w:rFonts w:hint="eastAsia"/>
                <w:bCs/>
                <w:color w:val="000000" w:themeColor="text1"/>
                <w:sz w:val="18"/>
                <w:szCs w:val="18"/>
              </w:rPr>
              <w:t>月</w:t>
            </w:r>
            <w:r w:rsidRPr="00026DB1">
              <w:rPr>
                <w:rFonts w:hint="eastAsia"/>
                <w:bCs/>
                <w:color w:val="000000" w:themeColor="text1"/>
                <w:sz w:val="18"/>
                <w:szCs w:val="18"/>
              </w:rPr>
              <w:t>20</w:t>
            </w:r>
            <w:r w:rsidRPr="00026DB1">
              <w:rPr>
                <w:rFonts w:hint="eastAsia"/>
                <w:bCs/>
                <w:color w:val="000000" w:themeColor="text1"/>
                <w:sz w:val="18"/>
                <w:szCs w:val="18"/>
              </w:rPr>
              <w:t>日，依据策划的要求实施了审核。</w:t>
            </w:r>
            <w:r w:rsidRPr="00026DB1">
              <w:rPr>
                <w:rFonts w:hint="eastAsia"/>
                <w:bCs/>
                <w:color w:val="000000" w:themeColor="text1"/>
                <w:sz w:val="18"/>
                <w:szCs w:val="18"/>
              </w:rPr>
              <w:t xml:space="preserve">   </w:t>
            </w:r>
            <w:r w:rsidRPr="00026DB1">
              <w:rPr>
                <w:rFonts w:hint="eastAsia"/>
                <w:bCs/>
                <w:color w:val="000000" w:themeColor="text1"/>
                <w:sz w:val="18"/>
                <w:szCs w:val="18"/>
              </w:rPr>
              <w:t>内审员：刘洋</w:t>
            </w:r>
            <w:r w:rsidRPr="00026DB1">
              <w:rPr>
                <w:rFonts w:hint="eastAsia"/>
                <w:bCs/>
                <w:color w:val="000000" w:themeColor="text1"/>
                <w:sz w:val="18"/>
                <w:szCs w:val="18"/>
              </w:rPr>
              <w:t xml:space="preserve">  </w:t>
            </w:r>
            <w:r w:rsidRPr="00026DB1">
              <w:rPr>
                <w:rFonts w:hint="eastAsia"/>
                <w:bCs/>
                <w:color w:val="000000" w:themeColor="text1"/>
                <w:sz w:val="18"/>
                <w:szCs w:val="18"/>
              </w:rPr>
              <w:t>赵风光</w:t>
            </w:r>
          </w:p>
          <w:p w:rsidR="00026DB1" w:rsidRPr="00026DB1" w:rsidRDefault="00026DB1" w:rsidP="00026DB1">
            <w:pPr>
              <w:spacing w:line="276" w:lineRule="auto"/>
              <w:rPr>
                <w:rFonts w:hint="eastAsia"/>
                <w:bCs/>
                <w:color w:val="000000" w:themeColor="text1"/>
                <w:sz w:val="18"/>
                <w:szCs w:val="18"/>
              </w:rPr>
            </w:pPr>
            <w:r w:rsidRPr="00026DB1">
              <w:rPr>
                <w:rFonts w:hint="eastAsia"/>
                <w:bCs/>
                <w:color w:val="000000" w:themeColor="text1"/>
                <w:sz w:val="18"/>
                <w:szCs w:val="18"/>
              </w:rPr>
              <w:t>内审人员资格：以上人员均为内审员，并提供培训记录及内审员任命书，提供内审文件：</w:t>
            </w:r>
          </w:p>
          <w:p w:rsidR="00026DB1" w:rsidRPr="00026DB1" w:rsidRDefault="00026DB1" w:rsidP="00026DB1">
            <w:pPr>
              <w:spacing w:line="276" w:lineRule="auto"/>
              <w:rPr>
                <w:rFonts w:hint="eastAsia"/>
                <w:bCs/>
                <w:color w:val="000000" w:themeColor="text1"/>
                <w:sz w:val="18"/>
                <w:szCs w:val="18"/>
              </w:rPr>
            </w:pPr>
            <w:r w:rsidRPr="00026DB1">
              <w:rPr>
                <w:rFonts w:hint="eastAsia"/>
                <w:bCs/>
                <w:color w:val="000000" w:themeColor="text1"/>
                <w:sz w:val="18"/>
                <w:szCs w:val="18"/>
              </w:rPr>
              <w:t>“</w:t>
            </w:r>
            <w:r w:rsidRPr="00026DB1">
              <w:rPr>
                <w:rFonts w:hint="eastAsia"/>
                <w:bCs/>
                <w:color w:val="000000" w:themeColor="text1"/>
                <w:sz w:val="18"/>
                <w:szCs w:val="18"/>
              </w:rPr>
              <w:t>2020-2021</w:t>
            </w:r>
            <w:r w:rsidRPr="00026DB1">
              <w:rPr>
                <w:rFonts w:hint="eastAsia"/>
                <w:bCs/>
                <w:color w:val="000000" w:themeColor="text1"/>
                <w:sz w:val="18"/>
                <w:szCs w:val="18"/>
              </w:rPr>
              <w:t>年内部审核计划”，包括审核的时间、依据、审核范围、审核组成员等内容；</w:t>
            </w:r>
          </w:p>
          <w:p w:rsidR="00026DB1" w:rsidRPr="00026DB1" w:rsidRDefault="00026DB1" w:rsidP="00026DB1">
            <w:pPr>
              <w:spacing w:line="276" w:lineRule="auto"/>
              <w:rPr>
                <w:rFonts w:hint="eastAsia"/>
                <w:bCs/>
                <w:color w:val="000000" w:themeColor="text1"/>
                <w:sz w:val="18"/>
                <w:szCs w:val="18"/>
              </w:rPr>
            </w:pPr>
            <w:r w:rsidRPr="00026DB1">
              <w:rPr>
                <w:rFonts w:hint="eastAsia"/>
                <w:bCs/>
                <w:color w:val="000000" w:themeColor="text1"/>
                <w:sz w:val="18"/>
                <w:szCs w:val="18"/>
              </w:rPr>
              <w:t>“内部日程安排（通知）”；“首末次会议签到表”和“内审检查表”；</w:t>
            </w:r>
          </w:p>
          <w:p w:rsidR="00026DB1" w:rsidRPr="00026DB1" w:rsidRDefault="00026DB1" w:rsidP="00026DB1">
            <w:pPr>
              <w:spacing w:line="276" w:lineRule="auto"/>
              <w:rPr>
                <w:rFonts w:hint="eastAsia"/>
                <w:bCs/>
                <w:color w:val="000000" w:themeColor="text1"/>
                <w:sz w:val="18"/>
                <w:szCs w:val="18"/>
              </w:rPr>
            </w:pPr>
            <w:r w:rsidRPr="00026DB1">
              <w:rPr>
                <w:rFonts w:hint="eastAsia"/>
                <w:bCs/>
                <w:color w:val="000000" w:themeColor="text1"/>
                <w:sz w:val="18"/>
                <w:szCs w:val="18"/>
              </w:rPr>
              <w:t>按照审核计划对各部门实施了审核，</w:t>
            </w:r>
            <w:proofErr w:type="gramStart"/>
            <w:r w:rsidRPr="00026DB1">
              <w:rPr>
                <w:rFonts w:hint="eastAsia"/>
                <w:bCs/>
                <w:color w:val="000000" w:themeColor="text1"/>
                <w:sz w:val="18"/>
                <w:szCs w:val="18"/>
              </w:rPr>
              <w:t>经查未发现</w:t>
            </w:r>
            <w:proofErr w:type="gramEnd"/>
            <w:r w:rsidRPr="00026DB1">
              <w:rPr>
                <w:rFonts w:hint="eastAsia"/>
                <w:bCs/>
                <w:color w:val="000000" w:themeColor="text1"/>
                <w:sz w:val="18"/>
                <w:szCs w:val="18"/>
              </w:rPr>
              <w:t>本部门人员审核本部门的情况，审核公正。</w:t>
            </w:r>
          </w:p>
          <w:p w:rsidR="00026DB1" w:rsidRPr="00026DB1" w:rsidRDefault="00026DB1" w:rsidP="00026DB1">
            <w:pPr>
              <w:spacing w:line="276" w:lineRule="auto"/>
              <w:rPr>
                <w:rFonts w:hint="eastAsia"/>
                <w:bCs/>
                <w:color w:val="000000" w:themeColor="text1"/>
                <w:sz w:val="18"/>
                <w:szCs w:val="18"/>
              </w:rPr>
            </w:pPr>
            <w:r w:rsidRPr="00026DB1">
              <w:rPr>
                <w:rFonts w:hint="eastAsia"/>
                <w:bCs/>
                <w:color w:val="000000" w:themeColor="text1"/>
                <w:sz w:val="18"/>
                <w:szCs w:val="18"/>
              </w:rPr>
              <w:t>内部</w:t>
            </w:r>
            <w:proofErr w:type="gramStart"/>
            <w:r w:rsidRPr="00026DB1">
              <w:rPr>
                <w:rFonts w:hint="eastAsia"/>
                <w:bCs/>
                <w:color w:val="000000" w:themeColor="text1"/>
                <w:sz w:val="18"/>
                <w:szCs w:val="18"/>
              </w:rPr>
              <w:t>审核共</w:t>
            </w:r>
            <w:proofErr w:type="gramEnd"/>
            <w:r w:rsidRPr="00026DB1">
              <w:rPr>
                <w:rFonts w:hint="eastAsia"/>
                <w:bCs/>
                <w:color w:val="000000" w:themeColor="text1"/>
                <w:sz w:val="18"/>
                <w:szCs w:val="18"/>
              </w:rPr>
              <w:t>发现</w:t>
            </w:r>
            <w:r w:rsidRPr="00026DB1">
              <w:rPr>
                <w:rFonts w:hint="eastAsia"/>
                <w:bCs/>
                <w:color w:val="000000" w:themeColor="text1"/>
                <w:sz w:val="18"/>
                <w:szCs w:val="18"/>
              </w:rPr>
              <w:t>1</w:t>
            </w:r>
            <w:r w:rsidRPr="00026DB1">
              <w:rPr>
                <w:rFonts w:hint="eastAsia"/>
                <w:bCs/>
                <w:color w:val="000000" w:themeColor="text1"/>
                <w:sz w:val="18"/>
                <w:szCs w:val="18"/>
              </w:rPr>
              <w:t>个不符合项，属于一般性质的不符合，对此制定了纠正措施，并记录了纠正措施的结果。</w:t>
            </w:r>
          </w:p>
          <w:p w:rsidR="00026DB1" w:rsidRPr="00026DB1" w:rsidRDefault="00026DB1" w:rsidP="00026DB1">
            <w:pPr>
              <w:spacing w:line="276" w:lineRule="auto"/>
              <w:rPr>
                <w:rFonts w:hint="eastAsia"/>
                <w:bCs/>
                <w:color w:val="000000" w:themeColor="text1"/>
                <w:sz w:val="18"/>
                <w:szCs w:val="18"/>
              </w:rPr>
            </w:pPr>
            <w:r w:rsidRPr="00026DB1">
              <w:rPr>
                <w:rFonts w:hint="eastAsia"/>
                <w:bCs/>
                <w:color w:val="000000" w:themeColor="text1"/>
                <w:sz w:val="18"/>
                <w:szCs w:val="18"/>
              </w:rPr>
              <w:t>提供“审核报告”，内容包括：审核目的、范围、依据、审核组成员、审核日期、审核过程、审核评价、内审结论：</w:t>
            </w:r>
            <w:r w:rsidRPr="00026DB1">
              <w:rPr>
                <w:rFonts w:hint="eastAsia"/>
                <w:bCs/>
                <w:color w:val="000000" w:themeColor="text1"/>
                <w:sz w:val="18"/>
                <w:szCs w:val="18"/>
              </w:rPr>
              <w:t xml:space="preserve"> </w:t>
            </w:r>
            <w:r w:rsidRPr="00026DB1">
              <w:rPr>
                <w:rFonts w:hint="eastAsia"/>
                <w:bCs/>
                <w:color w:val="000000" w:themeColor="text1"/>
                <w:sz w:val="18"/>
                <w:szCs w:val="18"/>
              </w:rPr>
              <w:t>综合来看，</w:t>
            </w:r>
            <w:proofErr w:type="gramStart"/>
            <w:r w:rsidRPr="00026DB1">
              <w:rPr>
                <w:rFonts w:hint="eastAsia"/>
                <w:bCs/>
                <w:color w:val="000000" w:themeColor="text1"/>
                <w:sz w:val="18"/>
                <w:szCs w:val="18"/>
              </w:rPr>
              <w:t>这次内审</w:t>
            </w:r>
            <w:proofErr w:type="gramEnd"/>
            <w:r w:rsidRPr="00026DB1">
              <w:rPr>
                <w:rFonts w:hint="eastAsia"/>
                <w:bCs/>
                <w:color w:val="000000" w:themeColor="text1"/>
                <w:sz w:val="18"/>
                <w:szCs w:val="18"/>
              </w:rPr>
              <w:t>是比较成功的审核，同时也发现我公司的质量管理体系运行基本是正常的、有效的。</w:t>
            </w:r>
          </w:p>
          <w:p w:rsidR="00773F27" w:rsidRPr="002D3562" w:rsidRDefault="00026DB1" w:rsidP="00026DB1">
            <w:pPr>
              <w:spacing w:line="240" w:lineRule="exact"/>
              <w:rPr>
                <w:rFonts w:ascii="宋体" w:hAnsi="宋体"/>
                <w:b/>
                <w:sz w:val="21"/>
                <w:szCs w:val="21"/>
              </w:rPr>
            </w:pPr>
            <w:r w:rsidRPr="00026DB1">
              <w:rPr>
                <w:rFonts w:hint="eastAsia"/>
                <w:bCs/>
                <w:color w:val="000000" w:themeColor="text1"/>
                <w:sz w:val="18"/>
                <w:szCs w:val="18"/>
              </w:rPr>
              <w:t>内</w:t>
            </w:r>
            <w:proofErr w:type="gramStart"/>
            <w:r w:rsidRPr="00026DB1">
              <w:rPr>
                <w:rFonts w:hint="eastAsia"/>
                <w:bCs/>
                <w:color w:val="000000" w:themeColor="text1"/>
                <w:sz w:val="18"/>
                <w:szCs w:val="18"/>
              </w:rPr>
              <w:t>审基本</w:t>
            </w:r>
            <w:proofErr w:type="gramEnd"/>
            <w:r w:rsidRPr="00026DB1">
              <w:rPr>
                <w:rFonts w:hint="eastAsia"/>
                <w:bCs/>
                <w:color w:val="000000" w:themeColor="text1"/>
                <w:sz w:val="18"/>
                <w:szCs w:val="18"/>
              </w:rPr>
              <w:t>符合要求</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026DB1" w:rsidRPr="00026DB1" w:rsidRDefault="00026DB1" w:rsidP="00026DB1">
            <w:pPr>
              <w:spacing w:line="240" w:lineRule="exact"/>
              <w:rPr>
                <w:rFonts w:ascii="宋体" w:hAnsi="宋体" w:hint="eastAsia"/>
                <w:bCs/>
                <w:sz w:val="18"/>
                <w:szCs w:val="18"/>
              </w:rPr>
            </w:pPr>
            <w:r w:rsidRPr="00026DB1">
              <w:rPr>
                <w:rFonts w:ascii="宋体" w:hAnsi="宋体" w:hint="eastAsia"/>
                <w:bCs/>
                <w:sz w:val="18"/>
                <w:szCs w:val="18"/>
              </w:rPr>
              <w:t>公司文件规定每年至少进行一次管理评审。总经理于2021年4月26日组织进行了一次管理评审。</w:t>
            </w:r>
          </w:p>
          <w:p w:rsidR="00026DB1" w:rsidRPr="00026DB1" w:rsidRDefault="00026DB1" w:rsidP="00026DB1">
            <w:pPr>
              <w:spacing w:line="240" w:lineRule="exact"/>
              <w:rPr>
                <w:rFonts w:ascii="宋体" w:hAnsi="宋体" w:hint="eastAsia"/>
                <w:bCs/>
                <w:sz w:val="18"/>
                <w:szCs w:val="18"/>
              </w:rPr>
            </w:pPr>
            <w:r w:rsidRPr="00026DB1">
              <w:rPr>
                <w:rFonts w:ascii="宋体" w:hAnsi="宋体" w:hint="eastAsia"/>
                <w:bCs/>
                <w:sz w:val="18"/>
                <w:szCs w:val="18"/>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026DB1" w:rsidRPr="00026DB1" w:rsidRDefault="00026DB1" w:rsidP="00026DB1">
            <w:pPr>
              <w:spacing w:line="240" w:lineRule="exact"/>
              <w:rPr>
                <w:rFonts w:ascii="宋体" w:hAnsi="宋体" w:hint="eastAsia"/>
                <w:bCs/>
                <w:sz w:val="18"/>
                <w:szCs w:val="18"/>
              </w:rPr>
            </w:pPr>
            <w:r w:rsidRPr="00026DB1">
              <w:rPr>
                <w:rFonts w:ascii="宋体" w:hAnsi="宋体" w:hint="eastAsia"/>
                <w:bCs/>
                <w:sz w:val="18"/>
                <w:szCs w:val="18"/>
              </w:rPr>
              <w:t>管理评审输入</w:t>
            </w:r>
            <w:proofErr w:type="gramStart"/>
            <w:r w:rsidRPr="00026DB1">
              <w:rPr>
                <w:rFonts w:ascii="宋体" w:hAnsi="宋体" w:hint="eastAsia"/>
                <w:bCs/>
                <w:sz w:val="18"/>
                <w:szCs w:val="18"/>
              </w:rPr>
              <w:t>由管代和</w:t>
            </w:r>
            <w:proofErr w:type="gramEnd"/>
            <w:r w:rsidRPr="00026DB1">
              <w:rPr>
                <w:rFonts w:ascii="宋体" w:hAnsi="宋体" w:hint="eastAsia"/>
                <w:bCs/>
                <w:sz w:val="18"/>
                <w:szCs w:val="18"/>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026DB1" w:rsidRPr="00026DB1" w:rsidRDefault="00026DB1" w:rsidP="00026DB1">
            <w:pPr>
              <w:spacing w:line="240" w:lineRule="exact"/>
              <w:rPr>
                <w:rFonts w:ascii="宋体" w:hAnsi="宋体" w:hint="eastAsia"/>
                <w:bCs/>
                <w:sz w:val="18"/>
                <w:szCs w:val="18"/>
              </w:rPr>
            </w:pPr>
            <w:r w:rsidRPr="00026DB1">
              <w:rPr>
                <w:rFonts w:ascii="宋体" w:hAnsi="宋体" w:hint="eastAsia"/>
                <w:bCs/>
                <w:sz w:val="18"/>
                <w:szCs w:val="18"/>
              </w:rPr>
              <w:t>提供《管理评审报告》，对评审情况进行了总结，各部门对各过程和活动进行了总结和讨论，对内审、客户投诉、方针和目标等方面进行了评审。</w:t>
            </w:r>
          </w:p>
          <w:p w:rsidR="00026DB1" w:rsidRPr="00026DB1" w:rsidRDefault="00026DB1" w:rsidP="00026DB1">
            <w:pPr>
              <w:spacing w:line="240" w:lineRule="exact"/>
              <w:rPr>
                <w:rFonts w:ascii="宋体" w:hAnsi="宋体" w:hint="eastAsia"/>
                <w:bCs/>
                <w:sz w:val="18"/>
                <w:szCs w:val="18"/>
              </w:rPr>
            </w:pPr>
            <w:r w:rsidRPr="00026DB1">
              <w:rPr>
                <w:rFonts w:ascii="宋体" w:hAnsi="宋体" w:hint="eastAsia"/>
                <w:bCs/>
                <w:sz w:val="18"/>
                <w:szCs w:val="18"/>
              </w:rPr>
              <w:t>评审结论：通过本次评审，最终得出本公司质量管理体系是适宜的、充分的、有效的，质量方针和质量目标是适宜的和有效的。</w:t>
            </w:r>
          </w:p>
          <w:p w:rsidR="00026DB1" w:rsidRPr="00026DB1" w:rsidRDefault="00026DB1" w:rsidP="00026DB1">
            <w:pPr>
              <w:spacing w:line="240" w:lineRule="exact"/>
              <w:rPr>
                <w:rFonts w:ascii="宋体" w:hAnsi="宋体" w:hint="eastAsia"/>
                <w:bCs/>
                <w:sz w:val="18"/>
                <w:szCs w:val="18"/>
              </w:rPr>
            </w:pPr>
            <w:r w:rsidRPr="00026DB1">
              <w:rPr>
                <w:rFonts w:ascii="宋体" w:hAnsi="宋体" w:hint="eastAsia"/>
                <w:bCs/>
                <w:sz w:val="18"/>
                <w:szCs w:val="18"/>
              </w:rPr>
              <w:t>改进建议: 增强公司市场拓展能力。</w:t>
            </w:r>
          </w:p>
          <w:p w:rsidR="00026DB1" w:rsidRPr="00026DB1" w:rsidRDefault="00026DB1" w:rsidP="00026DB1">
            <w:pPr>
              <w:spacing w:line="240" w:lineRule="exact"/>
              <w:rPr>
                <w:rFonts w:ascii="宋体" w:hAnsi="宋体" w:hint="eastAsia"/>
                <w:bCs/>
                <w:sz w:val="18"/>
                <w:szCs w:val="18"/>
              </w:rPr>
            </w:pPr>
            <w:r w:rsidRPr="00026DB1">
              <w:rPr>
                <w:rFonts w:ascii="宋体" w:hAnsi="宋体" w:hint="eastAsia"/>
                <w:bCs/>
                <w:sz w:val="18"/>
                <w:szCs w:val="18"/>
              </w:rPr>
              <w:t>抽改进措施完成情况，已完成，对人员进行了培训。</w:t>
            </w:r>
          </w:p>
          <w:p w:rsidR="00026DB1" w:rsidRPr="00026DB1" w:rsidRDefault="00026DB1" w:rsidP="00026DB1">
            <w:pPr>
              <w:spacing w:line="240" w:lineRule="exact"/>
              <w:rPr>
                <w:rFonts w:ascii="宋体" w:hAnsi="宋体" w:hint="eastAsia"/>
                <w:bCs/>
                <w:sz w:val="18"/>
                <w:szCs w:val="18"/>
              </w:rPr>
            </w:pPr>
            <w:r w:rsidRPr="00026DB1">
              <w:rPr>
                <w:rFonts w:ascii="宋体" w:hAnsi="宋体" w:hint="eastAsia"/>
                <w:bCs/>
                <w:sz w:val="18"/>
                <w:szCs w:val="18"/>
              </w:rPr>
              <w:t>抽上年度管理评审完成情况，已完成，符合要求</w:t>
            </w:r>
          </w:p>
          <w:p w:rsidR="00773F27" w:rsidRDefault="00026DB1" w:rsidP="00026DB1">
            <w:pPr>
              <w:spacing w:line="240" w:lineRule="exact"/>
              <w:rPr>
                <w:rFonts w:ascii="宋体" w:hAnsi="宋体"/>
                <w:b/>
                <w:sz w:val="21"/>
                <w:szCs w:val="21"/>
              </w:rPr>
            </w:pPr>
            <w:r w:rsidRPr="00026DB1">
              <w:rPr>
                <w:rFonts w:ascii="宋体" w:hAnsi="宋体" w:hint="eastAsia"/>
                <w:bCs/>
                <w:sz w:val="18"/>
                <w:szCs w:val="18"/>
              </w:rPr>
              <w:t>质量管理体系无变更需求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rFonts w:ascii="宋体" w:hAnsi="宋体"/>
                <w:b/>
                <w:sz w:val="21"/>
                <w:szCs w:val="21"/>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rsidP="001C3D69">
            <w:pPr>
              <w:spacing w:line="240" w:lineRule="exact"/>
              <w:rPr>
                <w:rFonts w:ascii="宋体" w:hAnsi="宋体"/>
                <w:b/>
                <w:sz w:val="21"/>
                <w:szCs w:val="21"/>
              </w:rPr>
            </w:pPr>
            <w:r>
              <w:rPr>
                <w:rFonts w:ascii="宋体" w:hAnsi="宋体"/>
                <w:b/>
                <w:sz w:val="21"/>
                <w:szCs w:val="21"/>
              </w:rPr>
              <w:t xml:space="preserve">3. </w:t>
            </w:r>
            <w:r w:rsidR="00105011">
              <w:rPr>
                <w:rFonts w:ascii="宋体" w:hAnsi="宋体" w:hint="eastAsia"/>
                <w:b/>
                <w:sz w:val="21"/>
                <w:szCs w:val="21"/>
              </w:rPr>
              <w:t>创新情况：无重大技术</w:t>
            </w:r>
            <w:r w:rsidR="00DB745B">
              <w:rPr>
                <w:rFonts w:ascii="宋体" w:hAnsi="宋体" w:hint="eastAsia"/>
                <w:b/>
                <w:sz w:val="21"/>
                <w:szCs w:val="21"/>
              </w:rPr>
              <w:t>创新</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Pr="00850F58" w:rsidRDefault="00F1360C" w:rsidP="00850F58">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次不符合项已关闭，符合要求。</w:t>
            </w: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886143">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886143"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026DB1">
      <w:pPr>
        <w:tabs>
          <w:tab w:val="left" w:pos="645"/>
        </w:tabs>
        <w:spacing w:afterLines="50" w:after="163" w:line="360" w:lineRule="exact"/>
        <w:rPr>
          <w:b/>
          <w:sz w:val="16"/>
          <w:szCs w:val="16"/>
        </w:rPr>
      </w:pPr>
      <w:r>
        <w:rPr>
          <w:noProof/>
        </w:rPr>
        <w:lastRenderedPageBreak/>
        <w:drawing>
          <wp:anchor distT="0" distB="0" distL="114300" distR="114300" simplePos="0" relativeHeight="251664384" behindDoc="1" locked="0" layoutInCell="1" allowOverlap="1" wp14:anchorId="789B8149" wp14:editId="00BBB9DF">
            <wp:simplePos x="0" y="0"/>
            <wp:positionH relativeFrom="column">
              <wp:posOffset>1080135</wp:posOffset>
            </wp:positionH>
            <wp:positionV relativeFrom="paragraph">
              <wp:posOffset>196215</wp:posOffset>
            </wp:positionV>
            <wp:extent cx="875030" cy="500380"/>
            <wp:effectExtent l="0" t="0" r="127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5030" cy="500380"/>
                    </a:xfrm>
                    <a:prstGeom prst="rect">
                      <a:avLst/>
                    </a:prstGeom>
                  </pic:spPr>
                </pic:pic>
              </a:graphicData>
            </a:graphic>
            <wp14:sizeRelH relativeFrom="page">
              <wp14:pctWidth>0</wp14:pctWidth>
            </wp14:sizeRelH>
            <wp14:sizeRelV relativeFrom="page">
              <wp14:pctHeight>0</wp14:pctHeight>
            </wp14:sizeRelV>
          </wp:anchor>
        </w:drawing>
      </w:r>
      <w:r w:rsidR="00A111BF">
        <w:rPr>
          <w:rFonts w:hint="eastAsia"/>
          <w:b/>
          <w:sz w:val="26"/>
          <w:szCs w:val="26"/>
        </w:rPr>
        <w:t>十二、审核组签字</w:t>
      </w:r>
    </w:p>
    <w:p w:rsidR="00773F27" w:rsidRPr="00850F58" w:rsidRDefault="00A111BF">
      <w:pPr>
        <w:snapToGrid w:val="0"/>
        <w:spacing w:line="320" w:lineRule="exact"/>
        <w:ind w:firstLineChars="250" w:firstLine="527"/>
        <w:rPr>
          <w:b/>
          <w:sz w:val="21"/>
        </w:rPr>
      </w:pPr>
      <w:r>
        <w:rPr>
          <w:rFonts w:hint="eastAsia"/>
          <w:b/>
          <w:sz w:val="21"/>
        </w:rPr>
        <w:t>审核组组长（签名）：</w:t>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850F58">
        <w:rPr>
          <w:rFonts w:hint="eastAsia"/>
          <w:b/>
          <w:sz w:val="21"/>
        </w:rPr>
        <w:t>/</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w:t>
      </w:r>
      <w:r w:rsidR="009B51C5">
        <w:rPr>
          <w:rFonts w:hint="eastAsia"/>
          <w:b/>
          <w:sz w:val="21"/>
        </w:rPr>
        <w:t>1</w:t>
      </w:r>
      <w:r w:rsidR="00F87730">
        <w:rPr>
          <w:rFonts w:hint="eastAsia"/>
          <w:b/>
          <w:sz w:val="21"/>
        </w:rPr>
        <w:t>年</w:t>
      </w:r>
      <w:r w:rsidR="00026DB1">
        <w:rPr>
          <w:rFonts w:hint="eastAsia"/>
          <w:b/>
          <w:sz w:val="21"/>
        </w:rPr>
        <w:t>6</w:t>
      </w:r>
      <w:r w:rsidR="007A0F5B">
        <w:rPr>
          <w:rFonts w:hint="eastAsia"/>
          <w:b/>
          <w:sz w:val="21"/>
        </w:rPr>
        <w:t>月</w:t>
      </w:r>
      <w:r w:rsidR="00026DB1">
        <w:rPr>
          <w:rFonts w:hint="eastAsia"/>
          <w:b/>
          <w:sz w:val="21"/>
        </w:rPr>
        <w:t>26</w:t>
      </w:r>
      <w:bookmarkStart w:id="10" w:name="_GoBack"/>
      <w:bookmarkEnd w:id="10"/>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86143">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886143">
        <w:rPr>
          <w:rFonts w:hint="eastAsia"/>
          <w:b/>
          <w:bCs/>
          <w:sz w:val="21"/>
          <w:szCs w:val="21"/>
        </w:rPr>
        <w:t>□</w:t>
      </w:r>
      <w:r>
        <w:rPr>
          <w:rFonts w:hint="eastAsia"/>
          <w:b/>
          <w:sz w:val="21"/>
          <w:szCs w:val="21"/>
        </w:rPr>
        <w:t>验证合格□仍有问题</w:t>
      </w:r>
    </w:p>
    <w:p w:rsidR="00773F27" w:rsidRDefault="00A111BF" w:rsidP="002A6298">
      <w:pPr>
        <w:spacing w:line="360" w:lineRule="exact"/>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r w:rsidR="00886143">
        <w:rPr>
          <w:rFonts w:hint="eastAsia"/>
          <w:b/>
          <w:sz w:val="21"/>
          <w:szCs w:val="21"/>
        </w:rPr>
        <w:t>无</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886143" w:rsidP="00886143">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CC4029" w:rsidRDefault="00CC4029" w:rsidP="00CC4029">
      <w:pPr>
        <w:snapToGrid w:val="0"/>
        <w:ind w:firstLineChars="147" w:firstLine="353"/>
        <w:jc w:val="left"/>
      </w:pPr>
    </w:p>
    <w:sectPr w:rsidR="00CC4029">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783" w:rsidRDefault="00AB4783">
      <w:r>
        <w:separator/>
      </w:r>
    </w:p>
  </w:endnote>
  <w:endnote w:type="continuationSeparator" w:id="0">
    <w:p w:rsidR="00AB4783" w:rsidRDefault="00AB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783" w:rsidRDefault="00AB4783">
      <w:r>
        <w:separator/>
      </w:r>
    </w:p>
  </w:footnote>
  <w:footnote w:type="continuationSeparator" w:id="0">
    <w:p w:rsidR="00AB4783" w:rsidRDefault="00AB47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026DB1"/>
    <w:rsid w:val="000618D1"/>
    <w:rsid w:val="00105011"/>
    <w:rsid w:val="001A5C3F"/>
    <w:rsid w:val="001C3884"/>
    <w:rsid w:val="001C3D69"/>
    <w:rsid w:val="001D0798"/>
    <w:rsid w:val="002005B6"/>
    <w:rsid w:val="00256695"/>
    <w:rsid w:val="002A6298"/>
    <w:rsid w:val="002D1A29"/>
    <w:rsid w:val="002D1C6B"/>
    <w:rsid w:val="002D3562"/>
    <w:rsid w:val="002F4E84"/>
    <w:rsid w:val="003158B4"/>
    <w:rsid w:val="003266E7"/>
    <w:rsid w:val="00403340"/>
    <w:rsid w:val="004141A9"/>
    <w:rsid w:val="0044174B"/>
    <w:rsid w:val="00502E0A"/>
    <w:rsid w:val="00542A50"/>
    <w:rsid w:val="00555108"/>
    <w:rsid w:val="00576C0F"/>
    <w:rsid w:val="00597808"/>
    <w:rsid w:val="00632839"/>
    <w:rsid w:val="00724C6E"/>
    <w:rsid w:val="00766F4A"/>
    <w:rsid w:val="00773DF0"/>
    <w:rsid w:val="00773F27"/>
    <w:rsid w:val="00793A71"/>
    <w:rsid w:val="00796DB5"/>
    <w:rsid w:val="007A0F5B"/>
    <w:rsid w:val="00842EDA"/>
    <w:rsid w:val="00850F58"/>
    <w:rsid w:val="00884C90"/>
    <w:rsid w:val="00886143"/>
    <w:rsid w:val="00887FA3"/>
    <w:rsid w:val="0089392D"/>
    <w:rsid w:val="00993CBA"/>
    <w:rsid w:val="00995346"/>
    <w:rsid w:val="009973CB"/>
    <w:rsid w:val="009B51C5"/>
    <w:rsid w:val="00A04883"/>
    <w:rsid w:val="00A111BF"/>
    <w:rsid w:val="00A46A13"/>
    <w:rsid w:val="00A47F66"/>
    <w:rsid w:val="00A636B8"/>
    <w:rsid w:val="00AB297A"/>
    <w:rsid w:val="00AB4783"/>
    <w:rsid w:val="00AD7AA7"/>
    <w:rsid w:val="00B025AC"/>
    <w:rsid w:val="00BE5D5F"/>
    <w:rsid w:val="00C25270"/>
    <w:rsid w:val="00C4598F"/>
    <w:rsid w:val="00CA0E3E"/>
    <w:rsid w:val="00CC4029"/>
    <w:rsid w:val="00D45706"/>
    <w:rsid w:val="00D72C72"/>
    <w:rsid w:val="00DB745B"/>
    <w:rsid w:val="00DE7068"/>
    <w:rsid w:val="00E001DB"/>
    <w:rsid w:val="00E056CA"/>
    <w:rsid w:val="00E4223F"/>
    <w:rsid w:val="00E477A1"/>
    <w:rsid w:val="00EA777C"/>
    <w:rsid w:val="00F1360C"/>
    <w:rsid w:val="00F87730"/>
    <w:rsid w:val="00F92538"/>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9</Pages>
  <Words>1409</Words>
  <Characters>8036</Characters>
  <Application>Microsoft Office Word</Application>
  <DocSecurity>0</DocSecurity>
  <Lines>66</Lines>
  <Paragraphs>18</Paragraphs>
  <ScaleCrop>false</ScaleCrop>
  <Company>微软中国</Company>
  <LinksUpToDate>false</LinksUpToDate>
  <CharactersWithSpaces>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98</cp:revision>
  <cp:lastPrinted>2019-04-18T08:15:00Z</cp:lastPrinted>
  <dcterms:created xsi:type="dcterms:W3CDTF">2016-02-29T05:10:00Z</dcterms:created>
  <dcterms:modified xsi:type="dcterms:W3CDTF">2021-06-25T06:44:00Z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