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0179-2019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41"/>
        <w:gridCol w:w="504"/>
        <w:gridCol w:w="1915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4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656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黑龙江吉纳森生物工程股份有限公司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2019.11.16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04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91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915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张龙光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13059056058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915" w:type="dxa"/>
            <w:vAlign w:val="center"/>
          </w:tcPr>
          <w:p>
            <w:pPr>
              <w:spacing w:line="360" w:lineRule="auto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Cs w:val="21"/>
              </w:rPr>
              <w:t>李长亮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2"/>
              </w:rPr>
              <w:t>13936804601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915" w:type="dxa"/>
            <w:vAlign w:val="center"/>
          </w:tcPr>
          <w:p>
            <w:pPr>
              <w:spacing w:line="360" w:lineRule="auto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Cs w:val="21"/>
              </w:rPr>
              <w:t>高喜静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2"/>
              </w:rPr>
              <w:t>13019770101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vAlign w:val="center"/>
          </w:tcPr>
          <w:p>
            <w:pPr>
              <w:spacing w:line="360" w:lineRule="auto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总经理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管理者代表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质量工艺部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主任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生产部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主任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办公室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主任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采购销售部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3" w:name="_GoBack"/>
            <w:bookmarkEnd w:id="3"/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5D17E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</TotalTime>
  <ScaleCrop>false</ScaleCrop>
  <LinksUpToDate>false</LinksUpToDate>
  <CharactersWithSpaces>662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DELL</cp:lastModifiedBy>
  <dcterms:modified xsi:type="dcterms:W3CDTF">2019-11-16T03:05:56Z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