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0C02" w14:textId="77777777" w:rsidR="007C0B19" w:rsidRDefault="00AF460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0068-2018-2021</w:t>
      </w:r>
      <w:bookmarkEnd w:id="0"/>
    </w:p>
    <w:p w14:paraId="0A90905B" w14:textId="77777777" w:rsidR="007C0B19" w:rsidRDefault="00AF460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560"/>
        <w:gridCol w:w="1275"/>
      </w:tblGrid>
      <w:tr w:rsidR="00E5536D" w14:paraId="64B63F65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66FEAEA0" w14:textId="77777777" w:rsidR="00E5536D" w:rsidRDefault="00E5536D" w:rsidP="00E5536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37E1979" w14:textId="379E3947" w:rsidR="00E5536D" w:rsidRDefault="00E5536D" w:rsidP="00E5536D">
            <w:r>
              <w:rPr>
                <w:rFonts w:asciiTheme="minorEastAsia" w:hAnsiTheme="minorEastAsia" w:cs="Times New Roman" w:hint="eastAsia"/>
                <w:szCs w:val="21"/>
              </w:rPr>
              <w:t>粉末喷</w:t>
            </w:r>
            <w:r w:rsidRPr="00BF1866">
              <w:rPr>
                <w:rFonts w:asciiTheme="minorEastAsia" w:hAnsiTheme="minorEastAsia" w:cs="Times New Roman" w:hint="eastAsia"/>
                <w:szCs w:val="21"/>
              </w:rPr>
              <w:t>涂</w:t>
            </w:r>
            <w:r w:rsidRPr="00D0482C">
              <w:rPr>
                <w:rFonts w:asciiTheme="minorEastAsia" w:hAnsiTheme="minorEastAsia" w:cs="Times New Roman" w:hint="eastAsia"/>
                <w:szCs w:val="21"/>
              </w:rPr>
              <w:t>厚度检测</w:t>
            </w:r>
            <w:r w:rsidR="006E419A">
              <w:rPr>
                <w:rFonts w:asciiTheme="minorEastAsia" w:hAnsiTheme="minorEastAsia" w:cs="Times New Roman" w:hint="eastAsia"/>
                <w:szCs w:val="21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27A41FA2" w14:textId="77777777" w:rsidR="00E5536D" w:rsidRDefault="00E5536D" w:rsidP="00E5536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5E5E5A2C" w14:textId="2ADFE2EF" w:rsidR="00E5536D" w:rsidRDefault="00E5536D" w:rsidP="00E5536D">
            <w:r>
              <w:t>(8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±</w:t>
            </w:r>
            <w:r>
              <w:t>20)</w:t>
            </w:r>
            <w:proofErr w:type="spellStart"/>
            <w:r>
              <w:t>μm</w:t>
            </w:r>
            <w:proofErr w:type="spellEnd"/>
          </w:p>
        </w:tc>
      </w:tr>
      <w:tr w:rsidR="00E5536D" w14:paraId="42551157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3EAAF7BC" w14:textId="77777777" w:rsidR="00E5536D" w:rsidRDefault="00E5536D" w:rsidP="00E5536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3FEEAC4E" w14:textId="42DE4B88" w:rsidR="00E5536D" w:rsidRDefault="00E5536D" w:rsidP="00E5536D">
            <w:r w:rsidRPr="008D427F">
              <w:rPr>
                <w:rFonts w:hint="eastAsia"/>
                <w:szCs w:val="21"/>
              </w:rPr>
              <w:t>喷涂作业指导书</w:t>
            </w:r>
          </w:p>
        </w:tc>
      </w:tr>
      <w:tr w:rsidR="00E5536D" w14:paraId="2D2B30B1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54870AC0" w14:textId="0190BF72" w:rsidR="00E5536D" w:rsidRDefault="00E5536D" w:rsidP="00E5536D"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</w:rPr>
              <w:t xml:space="preserve"> </w:t>
            </w:r>
          </w:p>
          <w:p w14:paraId="1F0514A5" w14:textId="7B0FBAFB" w:rsidR="00E5536D" w:rsidRPr="0001165B" w:rsidRDefault="00E5536D" w:rsidP="00E5536D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ab/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测量参数公差范围：Ｔ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Calibri" w:eastAsia="宋体" w:hAnsi="Calibri" w:cs="宋体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  <w:p w14:paraId="20F5BFE1" w14:textId="2046F1C4" w:rsidR="00E5536D" w:rsidRPr="0001165B" w:rsidRDefault="00E5536D" w:rsidP="00E5536D">
            <w:pPr>
              <w:spacing w:line="320" w:lineRule="exact"/>
              <w:ind w:firstLineChars="400" w:firstLine="84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△允≤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1/3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Ｔ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Calibri" w:eastAsia="宋体" w:hAnsi="Calibri" w:cs="宋体"/>
                <w:szCs w:val="21"/>
              </w:rPr>
              <w:t>0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×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1/3=</w:t>
            </w:r>
            <w:r>
              <w:rPr>
                <w:rFonts w:hint="eastAsia"/>
              </w:rPr>
              <w:t>±</w:t>
            </w:r>
            <w:r>
              <w:rPr>
                <w:rFonts w:ascii="Times New Roman" w:eastAsia="宋体" w:hAnsi="Times New Roman" w:cs="Times New Roman"/>
                <w:szCs w:val="24"/>
              </w:rPr>
              <w:t>6.7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  <w:p w14:paraId="0ECEEE96" w14:textId="6B9C6B6A" w:rsidR="00E5536D" w:rsidRPr="0001165B" w:rsidRDefault="00E5536D" w:rsidP="00E5536D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ab/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测量范围：上限按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2/3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原则可选</w:t>
            </w:r>
            <w:r>
              <w:rPr>
                <w:rFonts w:ascii="Times New Roman" w:eastAsia="宋体" w:hAnsi="Times New Roman" w:cs="Times New Roman"/>
                <w:szCs w:val="24"/>
              </w:rPr>
              <w:t>120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  <w:p w14:paraId="33A3ADC9" w14:textId="77777777" w:rsidR="00E5536D" w:rsidRPr="0001165B" w:rsidRDefault="00E5536D" w:rsidP="00E5536D">
            <w:pPr>
              <w:spacing w:line="320" w:lineRule="exact"/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01165B">
              <w:rPr>
                <w:rFonts w:ascii="Times New Roman" w:eastAsia="宋体" w:hAnsi="Times New Roman" w:cs="Times New Roman" w:hint="eastAsia"/>
                <w:szCs w:val="24"/>
              </w:rPr>
              <w:t>、测量设备校准不确定度推导：</w:t>
            </w:r>
          </w:p>
          <w:p w14:paraId="5BB440EA" w14:textId="00FC34F4" w:rsidR="00E5536D" w:rsidRDefault="00E5536D" w:rsidP="00E5536D">
            <w:r>
              <w:rPr>
                <w:rFonts w:ascii="Times New Roman" w:eastAsia="宋体" w:hAnsi="Times New Roman" w:cs="Times New Roman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4"/>
                    </w:rPr>
                    <m:t>95</m:t>
                  </m:r>
                </m:sub>
              </m:sSub>
              <m:r>
                <w:rPr>
                  <w:rFonts w:ascii="Cambria Math" w:eastAsia="宋体" w:hAnsi="Cambria Math" w:cs="Times New Roman" w:hint="eastAsia"/>
                  <w:szCs w:val="24"/>
                </w:rPr>
                <m:t>≤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Cs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Cs w:val="24"/>
                    </w:rPr>
                    <m:t>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Cs w:val="24"/>
                </w:rPr>
                <m:t>1/3</m:t>
              </m:r>
            </m:oMath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01165B">
              <w:rPr>
                <w:rFonts w:ascii="Times New Roman" w:eastAsia="宋体" w:hAnsi="Times New Roman" w:cs="Times New Roman"/>
                <w:szCs w:val="24"/>
              </w:rPr>
              <w:t>=</w:t>
            </w:r>
            <w:r>
              <w:rPr>
                <w:rFonts w:ascii="Times New Roman" w:eastAsia="宋体" w:hAnsi="Times New Roman" w:cs="Times New Roman"/>
                <w:szCs w:val="24"/>
              </w:rPr>
              <w:t>13.4</w:t>
            </w:r>
            <w:r w:rsidRPr="0001165B">
              <w:rPr>
                <w:rFonts w:ascii="Times New Roman" w:eastAsia="宋体" w:hAnsi="Times New Roman" w:cs="Times New Roman"/>
                <w:szCs w:val="24"/>
              </w:rPr>
              <w:t>×1/3=</w:t>
            </w:r>
            <w:r>
              <w:rPr>
                <w:rFonts w:ascii="Times New Roman" w:eastAsia="宋体" w:hAnsi="Times New Roman" w:cs="Times New Roman"/>
                <w:szCs w:val="24"/>
              </w:rPr>
              <w:t>4.5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</w:tc>
      </w:tr>
      <w:tr w:rsidR="00E5536D" w14:paraId="2D6A3D9B" w14:textId="77777777" w:rsidTr="00E5536D">
        <w:trPr>
          <w:trHeight w:val="337"/>
        </w:trPr>
        <w:tc>
          <w:tcPr>
            <w:tcW w:w="1668" w:type="dxa"/>
            <w:vMerge w:val="restart"/>
            <w:vAlign w:val="center"/>
          </w:tcPr>
          <w:p w14:paraId="6CF7CE6A" w14:textId="77777777" w:rsidR="00E5536D" w:rsidRDefault="00E5536D" w:rsidP="00E5536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79B6A9B9" w14:textId="77777777" w:rsidR="00E5536D" w:rsidRPr="006261ED" w:rsidRDefault="00E5536D" w:rsidP="00E5536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6F9A09BA" w14:textId="77777777" w:rsidR="00E5536D" w:rsidRPr="006261ED" w:rsidRDefault="00E5536D" w:rsidP="00E5536D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03741797" w14:textId="77777777" w:rsidR="00E5536D" w:rsidRPr="006261ED" w:rsidRDefault="00E5536D" w:rsidP="00E5536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7B9A871" w14:textId="77777777" w:rsidR="00E5536D" w:rsidRPr="006261ED" w:rsidRDefault="00E5536D" w:rsidP="00E5536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60" w:type="dxa"/>
            <w:vAlign w:val="center"/>
          </w:tcPr>
          <w:p w14:paraId="487FAD73" w14:textId="77777777" w:rsidR="00E5536D" w:rsidRPr="006261ED" w:rsidRDefault="00E5536D" w:rsidP="00E5536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14:paraId="652DE9AB" w14:textId="77777777" w:rsidR="00E5536D" w:rsidRPr="006261ED" w:rsidRDefault="00E5536D" w:rsidP="00E5536D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5536D" w14:paraId="11D0A13B" w14:textId="77777777" w:rsidTr="00E5536D">
        <w:trPr>
          <w:trHeight w:val="337"/>
        </w:trPr>
        <w:tc>
          <w:tcPr>
            <w:tcW w:w="1668" w:type="dxa"/>
            <w:vMerge/>
          </w:tcPr>
          <w:p w14:paraId="5FCA4025" w14:textId="77777777" w:rsidR="00E5536D" w:rsidRDefault="00E5536D" w:rsidP="00E5536D"/>
        </w:tc>
        <w:tc>
          <w:tcPr>
            <w:tcW w:w="1559" w:type="dxa"/>
            <w:gridSpan w:val="2"/>
            <w:vAlign w:val="center"/>
          </w:tcPr>
          <w:p w14:paraId="296DA4CE" w14:textId="486F0264" w:rsidR="00E5536D" w:rsidRDefault="00E5536D" w:rsidP="00E5536D">
            <w:pPr>
              <w:jc w:val="center"/>
            </w:pPr>
            <w:r>
              <w:rPr>
                <w:rFonts w:hint="eastAsia"/>
              </w:rPr>
              <w:t>涂层测厚仪</w:t>
            </w:r>
          </w:p>
          <w:p w14:paraId="6D0BA74D" w14:textId="6E5849C0" w:rsidR="00E5536D" w:rsidRDefault="00E5536D" w:rsidP="00E5536D">
            <w:pPr>
              <w:jc w:val="center"/>
              <w:rPr>
                <w:color w:val="FF0000"/>
              </w:rPr>
            </w:pPr>
            <w:r>
              <w:rPr>
                <w:rFonts w:hint="eastAsia"/>
                <w:szCs w:val="21"/>
              </w:rPr>
              <w:t>YY-005</w:t>
            </w:r>
          </w:p>
        </w:tc>
        <w:tc>
          <w:tcPr>
            <w:tcW w:w="1276" w:type="dxa"/>
            <w:gridSpan w:val="2"/>
            <w:vAlign w:val="center"/>
          </w:tcPr>
          <w:p w14:paraId="731E2955" w14:textId="4C123F90" w:rsidR="00E5536D" w:rsidRDefault="00E5536D" w:rsidP="00E5536D">
            <w:pPr>
              <w:rPr>
                <w:color w:val="FF0000"/>
              </w:rPr>
            </w:pPr>
            <w:r w:rsidRPr="00D26AF3">
              <w:rPr>
                <w:rFonts w:hint="eastAsia"/>
              </w:rPr>
              <w:t>0-</w:t>
            </w:r>
            <w:r>
              <w:rPr>
                <w:rFonts w:hint="eastAsia"/>
              </w:rPr>
              <w:t>1000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</w:p>
        </w:tc>
        <w:tc>
          <w:tcPr>
            <w:tcW w:w="2976" w:type="dxa"/>
            <w:gridSpan w:val="2"/>
            <w:vAlign w:val="center"/>
          </w:tcPr>
          <w:p w14:paraId="731D580B" w14:textId="77777777" w:rsidR="00E5536D" w:rsidRPr="00B77CF6" w:rsidRDefault="00E5536D" w:rsidP="00E5536D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±</w:t>
            </w:r>
            <w:r>
              <w:rPr>
                <w:rFonts w:ascii="Calibri" w:eastAsia="宋体" w:hAnsi="Calibri" w:cs="宋体" w:hint="eastAsia"/>
                <w:szCs w:val="21"/>
              </w:rPr>
              <w:t>(</w:t>
            </w:r>
            <w:r>
              <w:rPr>
                <w:rFonts w:ascii="Calibri" w:eastAsia="宋体" w:hAnsi="Calibri" w:cs="宋体"/>
                <w:szCs w:val="21"/>
              </w:rPr>
              <w:t>3%H+1)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proofErr w:type="spellEnd"/>
          </w:p>
          <w:p w14:paraId="6724A587" w14:textId="65CD87DB" w:rsidR="00E5536D" w:rsidRDefault="00E5536D" w:rsidP="00E5536D">
            <w:pPr>
              <w:jc w:val="center"/>
              <w:rPr>
                <w:color w:val="FF0000"/>
              </w:rPr>
            </w:pPr>
            <m:oMath>
              <m:r>
                <m:rPr>
                  <m:sty m:val="p"/>
                </m:rPr>
                <w:rPr>
                  <w:rFonts w:ascii="Cambria Math" w:eastAsia="宋体" w:hAnsi="Cambria Math" w:cs="宋体"/>
                  <w:sz w:val="18"/>
                  <w:szCs w:val="18"/>
                </w:rPr>
                <m:t>U</m:t>
              </m:r>
              <m:r>
                <w:rPr>
                  <w:rFonts w:ascii="Cambria Math" w:eastAsia="宋体" w:hAnsi="Cambria Math" w:cs="宋体"/>
                  <w:sz w:val="18"/>
                  <w:szCs w:val="18"/>
                </w:rPr>
                <m:t>=2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18"/>
                  <w:szCs w:val="18"/>
                </w:rPr>
                <m:t>μm</m:t>
              </m:r>
              <m:r>
                <w:rPr>
                  <w:rFonts w:ascii="Cambria Math" w:eastAsia="宋体" w:hAnsi="Cambria Math" w:cs="宋体"/>
                  <w:sz w:val="18"/>
                  <w:szCs w:val="18"/>
                </w:rPr>
                <m:t>,</m:t>
              </m:r>
            </m:oMath>
            <w:r w:rsidRPr="00DD1E22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 xml:space="preserve"> k=2</w:t>
            </w:r>
          </w:p>
        </w:tc>
        <w:tc>
          <w:tcPr>
            <w:tcW w:w="1560" w:type="dxa"/>
            <w:vAlign w:val="center"/>
          </w:tcPr>
          <w:p w14:paraId="2683D434" w14:textId="77777777" w:rsidR="00E5536D" w:rsidRDefault="00E5536D" w:rsidP="00E5536D">
            <w:pPr>
              <w:jc w:val="center"/>
            </w:pPr>
            <w:r w:rsidRPr="00E5536D">
              <w:t>XP-2021-L-</w:t>
            </w:r>
          </w:p>
          <w:p w14:paraId="03EF0B6E" w14:textId="18E1B906" w:rsidR="00E5536D" w:rsidRPr="00E5536D" w:rsidRDefault="00E5536D" w:rsidP="00E5536D">
            <w:pPr>
              <w:jc w:val="center"/>
            </w:pPr>
            <w:r w:rsidRPr="00E5536D">
              <w:t>34532</w:t>
            </w:r>
          </w:p>
        </w:tc>
        <w:tc>
          <w:tcPr>
            <w:tcW w:w="1275" w:type="dxa"/>
            <w:vAlign w:val="center"/>
          </w:tcPr>
          <w:p w14:paraId="04963735" w14:textId="420DF86E" w:rsidR="00E5536D" w:rsidRPr="00E5536D" w:rsidRDefault="00E5536D" w:rsidP="00E5536D">
            <w:r w:rsidRPr="00E5536D">
              <w:rPr>
                <w:rFonts w:hint="eastAsia"/>
              </w:rPr>
              <w:t>202</w:t>
            </w:r>
            <w:r w:rsidRPr="00E5536D">
              <w:t>1.</w:t>
            </w:r>
            <w:r>
              <w:t>0</w:t>
            </w:r>
            <w:r w:rsidRPr="00E5536D">
              <w:rPr>
                <w:rFonts w:hint="eastAsia"/>
              </w:rPr>
              <w:t>5</w:t>
            </w:r>
            <w:r w:rsidRPr="00E5536D">
              <w:t>.</w:t>
            </w:r>
            <w:r>
              <w:t>0</w:t>
            </w:r>
            <w:r w:rsidRPr="00E5536D">
              <w:t>6</w:t>
            </w:r>
          </w:p>
        </w:tc>
      </w:tr>
      <w:tr w:rsidR="00E5536D" w14:paraId="5F173EF3" w14:textId="77777777" w:rsidTr="00E5536D">
        <w:trPr>
          <w:trHeight w:val="337"/>
        </w:trPr>
        <w:tc>
          <w:tcPr>
            <w:tcW w:w="1668" w:type="dxa"/>
            <w:vMerge/>
          </w:tcPr>
          <w:p w14:paraId="0BC61806" w14:textId="77777777" w:rsidR="00E5536D" w:rsidRDefault="00E5536D" w:rsidP="00E5536D"/>
        </w:tc>
        <w:tc>
          <w:tcPr>
            <w:tcW w:w="1559" w:type="dxa"/>
            <w:gridSpan w:val="2"/>
          </w:tcPr>
          <w:p w14:paraId="49944B83" w14:textId="77777777" w:rsidR="00E5536D" w:rsidRDefault="00E5536D" w:rsidP="00E5536D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5921B64E" w14:textId="77777777" w:rsidR="00E5536D" w:rsidRDefault="00E5536D" w:rsidP="00E5536D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7D5BC6BE" w14:textId="77777777" w:rsidR="00E5536D" w:rsidRDefault="00E5536D" w:rsidP="00E5536D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44E46341" w14:textId="77777777" w:rsidR="00E5536D" w:rsidRDefault="00E5536D" w:rsidP="00E5536D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08C094C0" w14:textId="77777777" w:rsidR="00E5536D" w:rsidRDefault="00E5536D" w:rsidP="00E5536D">
            <w:pPr>
              <w:rPr>
                <w:color w:val="FF0000"/>
              </w:rPr>
            </w:pPr>
          </w:p>
        </w:tc>
      </w:tr>
      <w:tr w:rsidR="00E5536D" w14:paraId="7825A264" w14:textId="77777777" w:rsidTr="00E5536D">
        <w:trPr>
          <w:trHeight w:val="337"/>
        </w:trPr>
        <w:tc>
          <w:tcPr>
            <w:tcW w:w="1668" w:type="dxa"/>
            <w:vMerge/>
          </w:tcPr>
          <w:p w14:paraId="19D6C8C5" w14:textId="77777777" w:rsidR="00E5536D" w:rsidRDefault="00E5536D" w:rsidP="00E5536D"/>
        </w:tc>
        <w:tc>
          <w:tcPr>
            <w:tcW w:w="1559" w:type="dxa"/>
            <w:gridSpan w:val="2"/>
          </w:tcPr>
          <w:p w14:paraId="5FE0F4E6" w14:textId="77777777" w:rsidR="00E5536D" w:rsidRDefault="00E5536D" w:rsidP="00E5536D"/>
        </w:tc>
        <w:tc>
          <w:tcPr>
            <w:tcW w:w="1276" w:type="dxa"/>
            <w:gridSpan w:val="2"/>
          </w:tcPr>
          <w:p w14:paraId="541FF265" w14:textId="77777777" w:rsidR="00E5536D" w:rsidRDefault="00E5536D" w:rsidP="00E5536D"/>
        </w:tc>
        <w:tc>
          <w:tcPr>
            <w:tcW w:w="2976" w:type="dxa"/>
            <w:gridSpan w:val="2"/>
          </w:tcPr>
          <w:p w14:paraId="68A2FA89" w14:textId="77777777" w:rsidR="00E5536D" w:rsidRDefault="00E5536D" w:rsidP="00E5536D"/>
        </w:tc>
        <w:tc>
          <w:tcPr>
            <w:tcW w:w="1560" w:type="dxa"/>
          </w:tcPr>
          <w:p w14:paraId="4F723E8C" w14:textId="77777777" w:rsidR="00E5536D" w:rsidRDefault="00E5536D" w:rsidP="00E5536D"/>
        </w:tc>
        <w:tc>
          <w:tcPr>
            <w:tcW w:w="1275" w:type="dxa"/>
          </w:tcPr>
          <w:p w14:paraId="6CD66676" w14:textId="77777777" w:rsidR="00E5536D" w:rsidRDefault="00E5536D" w:rsidP="00E5536D"/>
        </w:tc>
      </w:tr>
      <w:tr w:rsidR="00E5536D" w14:paraId="35D88FF1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56D3DB53" w14:textId="77777777" w:rsidR="00E5536D" w:rsidRDefault="00E5536D" w:rsidP="00E5536D">
            <w:r>
              <w:rPr>
                <w:rFonts w:hint="eastAsia"/>
              </w:rPr>
              <w:t>计量验证记录</w:t>
            </w:r>
          </w:p>
          <w:p w14:paraId="31402450" w14:textId="170BA460" w:rsidR="00E5536D" w:rsidRPr="00F22C94" w:rsidRDefault="00E5536D" w:rsidP="00E5536D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1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>
              <w:rPr>
                <w:rFonts w:ascii="Calibri" w:eastAsia="宋体" w:hAnsi="Calibri" w:cs="宋体" w:hint="eastAsia"/>
                <w:szCs w:val="21"/>
              </w:rPr>
              <w:t>（</w:t>
            </w:r>
            <w:r w:rsidRPr="00F22C94">
              <w:rPr>
                <w:rFonts w:ascii="Calibri" w:eastAsia="宋体" w:hAnsi="Calibri" w:cs="Calibri"/>
                <w:szCs w:val="21"/>
              </w:rPr>
              <w:t>0-</w:t>
            </w:r>
            <w:r>
              <w:rPr>
                <w:rFonts w:ascii="Calibri" w:eastAsia="宋体" w:hAnsi="Calibri" w:cs="Calibri"/>
                <w:szCs w:val="21"/>
              </w:rPr>
              <w:t>1000</w:t>
            </w:r>
            <w:r>
              <w:rPr>
                <w:rFonts w:ascii="Calibri" w:eastAsia="宋体" w:hAnsi="Calibri" w:cs="Calibri" w:hint="eastAsia"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proofErr w:type="spellEnd"/>
            <w:r w:rsidRPr="00F22C94"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>
              <w:rPr>
                <w:rFonts w:ascii="Calibri" w:eastAsia="宋体" w:hAnsi="Calibri" w:cs="宋体" w:hint="eastAsia"/>
                <w:szCs w:val="21"/>
              </w:rPr>
              <w:t>(0</w:t>
            </w:r>
            <w:r>
              <w:rPr>
                <w:rFonts w:ascii="Calibri" w:eastAsia="宋体" w:hAnsi="Calibri" w:cs="宋体"/>
                <w:szCs w:val="21"/>
              </w:rPr>
              <w:t>-120</w:t>
            </w:r>
            <w:r>
              <w:rPr>
                <w:rFonts w:ascii="Calibri" w:eastAsia="宋体" w:hAnsi="Calibri" w:cs="宋体" w:hint="eastAsia"/>
                <w:szCs w:val="21"/>
              </w:rPr>
              <w:t>)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proofErr w:type="spellEnd"/>
            <w:r w:rsidRPr="00F22C94">
              <w:rPr>
                <w:rFonts w:ascii="Calibri" w:eastAsia="宋体" w:hAnsi="Calibri" w:cs="Calibri" w:hint="eastAsia"/>
                <w:szCs w:val="21"/>
              </w:rPr>
              <w:t>的要求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。</w:t>
            </w:r>
          </w:p>
          <w:p w14:paraId="04BDE9A2" w14:textId="413FB227" w:rsidR="00E5536D" w:rsidRPr="00F22C94" w:rsidRDefault="00E5536D" w:rsidP="00E5536D">
            <w:pPr>
              <w:ind w:firstLineChars="100" w:firstLine="210"/>
              <w:rPr>
                <w:rFonts w:ascii="Calibri" w:eastAsia="宋体" w:hAnsi="Calibri" w:cs="宋体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2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测量设备最大允许误差±</w:t>
            </w:r>
            <w:r>
              <w:rPr>
                <w:rFonts w:ascii="Calibri" w:eastAsia="宋体" w:hAnsi="Calibri" w:cs="宋体" w:hint="eastAsia"/>
                <w:szCs w:val="21"/>
              </w:rPr>
              <w:t>(</w:t>
            </w:r>
            <w:r>
              <w:rPr>
                <w:rFonts w:ascii="Calibri" w:eastAsia="宋体" w:hAnsi="Calibri" w:cs="宋体"/>
                <w:szCs w:val="21"/>
              </w:rPr>
              <w:t>3%H+1)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proofErr w:type="spellEnd"/>
            <w:r w:rsidRPr="00F22C94">
              <w:rPr>
                <w:rFonts w:ascii="Calibri" w:eastAsia="宋体" w:hAnsi="Calibri" w:cs="宋体" w:hint="eastAsia"/>
                <w:szCs w:val="21"/>
              </w:rPr>
              <w:t>，</w:t>
            </w:r>
            <w:r>
              <w:rPr>
                <w:rFonts w:ascii="Calibri" w:eastAsia="宋体" w:hAnsi="Calibri" w:cs="宋体" w:hint="eastAsia"/>
                <w:szCs w:val="21"/>
              </w:rPr>
              <w:t>当检测</w:t>
            </w:r>
            <w:r>
              <w:rPr>
                <w:rFonts w:ascii="Calibri" w:eastAsia="宋体" w:hAnsi="Calibri" w:cs="宋体"/>
                <w:szCs w:val="21"/>
              </w:rPr>
              <w:t>8</w:t>
            </w:r>
            <w:r>
              <w:rPr>
                <w:rFonts w:ascii="Calibri" w:eastAsia="宋体" w:hAnsi="Calibri" w:cs="宋体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r>
              <w:rPr>
                <w:rFonts w:ascii="Calibri" w:eastAsia="宋体" w:hAnsi="Calibri" w:cs="宋体" w:hint="eastAsia"/>
                <w:szCs w:val="21"/>
              </w:rPr>
              <w:t>时，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最大允许误差±</w:t>
            </w:r>
            <w:r>
              <w:rPr>
                <w:rFonts w:ascii="Calibri" w:eastAsia="宋体" w:hAnsi="Calibri" w:cs="宋体" w:hint="eastAsia"/>
                <w:szCs w:val="21"/>
              </w:rPr>
              <w:t>3</w:t>
            </w:r>
            <w:r>
              <w:rPr>
                <w:rFonts w:ascii="Calibri" w:eastAsia="宋体" w:hAnsi="Calibri" w:cs="宋体"/>
                <w:szCs w:val="21"/>
              </w:rPr>
              <w:t>.4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满足于计量要求最大允许误差±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6.7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的要求。</w:t>
            </w:r>
          </w:p>
          <w:p w14:paraId="04B893CB" w14:textId="1E0DF580" w:rsidR="00E5536D" w:rsidRPr="00751614" w:rsidRDefault="00E5536D" w:rsidP="00E5536D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3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测量设备校准不确定度</w:t>
            </w:r>
            <m:oMath>
              <m:r>
                <m:rPr>
                  <m:sty m:val="p"/>
                </m:rPr>
                <w:rPr>
                  <w:rFonts w:ascii="Cambria Math" w:eastAsia="宋体" w:hAnsi="Cambria Math" w:cs="宋体"/>
                  <w:szCs w:val="21"/>
                </w:rPr>
                <m:t>U</m:t>
              </m:r>
              <m:r>
                <w:rPr>
                  <w:rFonts w:ascii="Cambria Math" w:eastAsia="宋体" w:hAnsi="Cambria Math" w:cs="宋体"/>
                  <w:szCs w:val="21"/>
                </w:rPr>
                <m:t>=2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Cs w:val="21"/>
                </w:rPr>
                <m:t>μm</m:t>
              </m:r>
              <m:r>
                <w:rPr>
                  <w:rFonts w:ascii="Cambria Math" w:eastAsia="宋体" w:hAnsi="Cambria Math" w:cs="宋体"/>
                  <w:szCs w:val="21"/>
                </w:rPr>
                <m:t>,</m:t>
              </m:r>
            </m:oMath>
            <w:r w:rsidRPr="00F22C94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k=2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满足计量要求测量不确定度</w:t>
            </w:r>
            <w:r>
              <w:rPr>
                <w:rFonts w:ascii="Times New Roman" w:eastAsia="宋体" w:hAnsi="Times New Roman" w:cs="Times New Roman"/>
                <w:szCs w:val="24"/>
              </w:rPr>
              <w:t>4.5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r w:rsidRPr="00F22C94"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1891E8E1" w14:textId="77777777" w:rsidR="00E5536D" w:rsidRPr="00E5536D" w:rsidRDefault="00E5536D" w:rsidP="00E5536D"/>
          <w:p w14:paraId="3F19538C" w14:textId="77777777" w:rsidR="00E5536D" w:rsidRDefault="00E5536D" w:rsidP="00E5536D"/>
          <w:p w14:paraId="49A7024B" w14:textId="75CCE0D8" w:rsidR="00E5536D" w:rsidRDefault="00E5536D" w:rsidP="00E5536D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70FC852" w14:textId="56548A1D" w:rsidR="00E5536D" w:rsidRDefault="00CE6E8F" w:rsidP="00E5536D">
            <w:pPr>
              <w:rPr>
                <w:szCs w:val="21"/>
              </w:rPr>
            </w:pPr>
            <w:r w:rsidRPr="00CE6E8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49673259" wp14:editId="628CAD9C">
                  <wp:simplePos x="0" y="0"/>
                  <wp:positionH relativeFrom="column">
                    <wp:posOffset>1114244</wp:posOffset>
                  </wp:positionH>
                  <wp:positionV relativeFrom="paragraph">
                    <wp:posOffset>87811</wp:posOffset>
                  </wp:positionV>
                  <wp:extent cx="793629" cy="41338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629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84B9CC" w14:textId="2D66A855" w:rsidR="00E5536D" w:rsidRDefault="00E5536D" w:rsidP="00E5536D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>
              <w:t xml:space="preserve">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5536D" w14:paraId="1FA68775" w14:textId="77777777" w:rsidTr="005A14EB">
        <w:trPr>
          <w:trHeight w:val="56"/>
        </w:trPr>
        <w:tc>
          <w:tcPr>
            <w:tcW w:w="10314" w:type="dxa"/>
            <w:gridSpan w:val="9"/>
          </w:tcPr>
          <w:p w14:paraId="5016D94E" w14:textId="4848A0D0" w:rsidR="00E5536D" w:rsidRDefault="00E5536D" w:rsidP="00E5536D">
            <w:r>
              <w:rPr>
                <w:rFonts w:hint="eastAsia"/>
              </w:rPr>
              <w:t>认证审核记录：</w:t>
            </w:r>
          </w:p>
          <w:p w14:paraId="179B6D7D" w14:textId="1B48488E" w:rsidR="00E5536D" w:rsidRDefault="00E5536D" w:rsidP="00E5536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40C41A52" w14:textId="5F5C89B2" w:rsidR="00E5536D" w:rsidRDefault="00E5536D" w:rsidP="00E5536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3E328153" w14:textId="0791FE4E" w:rsidR="00E5536D" w:rsidRDefault="00E5536D" w:rsidP="00E5536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32981635" w14:textId="001485C8" w:rsidR="00E5536D" w:rsidRDefault="00E5536D" w:rsidP="00E5536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0F98CCEB" w14:textId="41EDACB2" w:rsidR="00E5536D" w:rsidRDefault="00E5536D" w:rsidP="00E5536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3FA08CB" w14:textId="32A0DE53" w:rsidR="00E5536D" w:rsidRDefault="00E5536D" w:rsidP="00E5536D">
            <w:r>
              <w:rPr>
                <w:rFonts w:hint="eastAsia"/>
                <w:noProof/>
              </w:rPr>
              <w:drawing>
                <wp:anchor distT="0" distB="0" distL="114300" distR="114300" simplePos="0" relativeHeight="251660800" behindDoc="0" locked="0" layoutInCell="1" allowOverlap="1" wp14:anchorId="4B02C71F" wp14:editId="7F76C9DB">
                  <wp:simplePos x="0" y="0"/>
                  <wp:positionH relativeFrom="column">
                    <wp:posOffset>871130</wp:posOffset>
                  </wp:positionH>
                  <wp:positionV relativeFrom="paragraph">
                    <wp:posOffset>101147</wp:posOffset>
                  </wp:positionV>
                  <wp:extent cx="866288" cy="50767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288" cy="5076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304124" w14:textId="4842A9B7" w:rsidR="00E5536D" w:rsidRDefault="00E5536D" w:rsidP="00E5536D">
            <w:r>
              <w:rPr>
                <w:rFonts w:hint="eastAsia"/>
              </w:rPr>
              <w:t>审核员签名：</w:t>
            </w:r>
          </w:p>
          <w:p w14:paraId="083FE36A" w14:textId="0096C219" w:rsidR="00E5536D" w:rsidRDefault="00E5536D" w:rsidP="00E5536D"/>
          <w:p w14:paraId="16040B1D" w14:textId="77777777" w:rsidR="00E5536D" w:rsidRDefault="00E5536D" w:rsidP="00E5536D"/>
          <w:p w14:paraId="342B1474" w14:textId="01659F41" w:rsidR="00E5536D" w:rsidRDefault="00E5536D" w:rsidP="00E5536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 w:rsidR="00CE6E8F" w:rsidRPr="00CE6E8F">
              <w:rPr>
                <w:rFonts w:ascii="等线" w:eastAsia="等线" w:hAnsi="等线" w:cs="Times New Roman"/>
                <w:noProof/>
              </w:rPr>
              <w:drawing>
                <wp:inline distT="0" distB="0" distL="0" distR="0" wp14:anchorId="329B2135" wp14:editId="0455C89F">
                  <wp:extent cx="867382" cy="451757"/>
                  <wp:effectExtent l="0" t="0" r="9525" b="57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873" cy="457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73BC7377" w14:textId="42ED1BBA" w:rsidR="00E5536D" w:rsidRDefault="00E5536D" w:rsidP="00E5536D">
            <w:pPr>
              <w:rPr>
                <w:szCs w:val="21"/>
              </w:rPr>
            </w:pPr>
          </w:p>
        </w:tc>
      </w:tr>
    </w:tbl>
    <w:p w14:paraId="52A74448" w14:textId="1701875D" w:rsidR="007C0B19" w:rsidRDefault="00960588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8971" w14:textId="77777777" w:rsidR="00960588" w:rsidRDefault="00960588">
      <w:r>
        <w:separator/>
      </w:r>
    </w:p>
  </w:endnote>
  <w:endnote w:type="continuationSeparator" w:id="0">
    <w:p w14:paraId="761AB824" w14:textId="77777777" w:rsidR="00960588" w:rsidRDefault="0096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6A709DF" w14:textId="77777777" w:rsidR="007C0B19" w:rsidRDefault="00AF46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11328FA0" w14:textId="77777777" w:rsidR="007C0B19" w:rsidRDefault="009605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C5EE" w14:textId="77777777" w:rsidR="00960588" w:rsidRDefault="00960588">
      <w:r>
        <w:separator/>
      </w:r>
    </w:p>
  </w:footnote>
  <w:footnote w:type="continuationSeparator" w:id="0">
    <w:p w14:paraId="79504118" w14:textId="77777777" w:rsidR="00960588" w:rsidRDefault="0096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D80E" w14:textId="77777777" w:rsidR="007C0B19" w:rsidRDefault="00AF460C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C7E5C78" wp14:editId="16AE572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6C1771F7" w14:textId="77777777" w:rsidR="007C0B19" w:rsidRDefault="00960588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952AB9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7E97F76" w14:textId="77777777" w:rsidR="007C0B19" w:rsidRPr="005A14EB" w:rsidRDefault="00AF460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F460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A7C0B9D" w14:textId="77777777" w:rsidR="007C0B19" w:rsidRDefault="00AF460C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3D65BAD" w14:textId="77777777" w:rsidR="007C0B19" w:rsidRDefault="00960588">
    <w:r>
      <w:pict w14:anchorId="338CB431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227"/>
    <w:rsid w:val="000B684F"/>
    <w:rsid w:val="006E419A"/>
    <w:rsid w:val="00792C32"/>
    <w:rsid w:val="00917227"/>
    <w:rsid w:val="00960588"/>
    <w:rsid w:val="00A878E4"/>
    <w:rsid w:val="00AF460C"/>
    <w:rsid w:val="00CE6E8F"/>
    <w:rsid w:val="00E5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C3705D"/>
  <w15:docId w15:val="{03AF3146-ACE3-4B1B-94FA-B7A297A8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cp:lastPrinted>2017-02-16T05:50:00Z</cp:lastPrinted>
  <dcterms:created xsi:type="dcterms:W3CDTF">2015-10-14T00:38:00Z</dcterms:created>
  <dcterms:modified xsi:type="dcterms:W3CDTF">2021-07-07T08:56:00Z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