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0636-2021-Q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成都市康泰光电仪器有限公司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成都市新都区工业东区万兴路528号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成都市新都区工业东区万兴路528号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915101146771941265</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028-83986126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康鹏</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林立贵</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w:t>
      </w:r>
      <w:bookmarkStart w:id="15" w:name="审核范围"/>
      <w:r>
        <w:rPr>
          <w:rFonts w:hint="eastAsia"/>
          <w:b/>
          <w:color w:val="000000" w:themeColor="text1"/>
          <w:sz w:val="22"/>
          <w:szCs w:val="22"/>
        </w:rPr>
        <w:t>光学玻璃的生产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drawing>
          <wp:anchor distT="0" distB="0" distL="114300" distR="114300" simplePos="0" relativeHeight="251659264" behindDoc="0" locked="0" layoutInCell="1" allowOverlap="1">
            <wp:simplePos x="0" y="0"/>
            <wp:positionH relativeFrom="column">
              <wp:posOffset>4262755</wp:posOffset>
            </wp:positionH>
            <wp:positionV relativeFrom="paragraph">
              <wp:posOffset>161925</wp:posOffset>
            </wp:positionV>
            <wp:extent cx="407035" cy="285750"/>
            <wp:effectExtent l="0" t="0" r="12065" b="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07035" cy="28575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1104" w:firstLineChars="500"/>
        <w:textAlignment w:val="auto"/>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2021年06月22日</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73B1C"/>
    <w:rsid w:val="065F5E29"/>
    <w:rsid w:val="0A6A5C6B"/>
    <w:rsid w:val="104F36A0"/>
    <w:rsid w:val="120B2341"/>
    <w:rsid w:val="1D38753B"/>
    <w:rsid w:val="1D6A2DF0"/>
    <w:rsid w:val="2B936F41"/>
    <w:rsid w:val="396F7A5A"/>
    <w:rsid w:val="3E613CFE"/>
    <w:rsid w:val="418A25CA"/>
    <w:rsid w:val="4C56770E"/>
    <w:rsid w:val="4F781CC6"/>
    <w:rsid w:val="5CC97DBE"/>
    <w:rsid w:val="5F2A1199"/>
    <w:rsid w:val="67803C4C"/>
    <w:rsid w:val="696975E2"/>
    <w:rsid w:val="69A64D3C"/>
    <w:rsid w:val="6DC67F10"/>
    <w:rsid w:val="6EDC7F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2021-06-18T07:37:10Z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C9C85F9FF2C3489A991C09D3AC3D0004</vt:lpwstr>
  </property>
</Properties>
</file>