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341"/>
        <w:gridCol w:w="1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邯郸市泰尔体育器材有限公司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" w:name="合同编号"/>
            <w:r>
              <w:rPr>
                <w:b w:val="0"/>
                <w:bCs w:val="0"/>
                <w:sz w:val="21"/>
                <w:szCs w:val="21"/>
              </w:rPr>
              <w:t>0595-2021-EO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2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3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4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联系人"/>
            <w:r>
              <w:rPr>
                <w:b w:val="0"/>
                <w:bCs w:val="0"/>
                <w:sz w:val="21"/>
                <w:szCs w:val="21"/>
              </w:rPr>
              <w:t>吴晓佳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联系人电话"/>
            <w:r>
              <w:rPr>
                <w:b w:val="0"/>
                <w:bCs w:val="0"/>
                <w:sz w:val="21"/>
                <w:szCs w:val="21"/>
              </w:rPr>
              <w:t>13832076754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联系人邮箱"/>
            <w:r>
              <w:rPr>
                <w:b w:val="0"/>
                <w:bCs w:val="0"/>
                <w:sz w:val="21"/>
                <w:szCs w:val="21"/>
              </w:rPr>
              <w:t>413076829@qq.com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2079" w:type="dxa"/>
            <w:gridSpan w:val="3"/>
            <w:vMerge w:val="continue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5" w:hangingChars="150"/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0" w:name="审核范围"/>
            <w:r>
              <w:rPr>
                <w:b w:val="0"/>
                <w:bCs w:val="0"/>
                <w:sz w:val="21"/>
                <w:szCs w:val="21"/>
              </w:rPr>
              <w:t>E：体育器材、运动场地、音美器材、教学仪器、实验室设备、体质检测设备、一类医疗器械、电子产品、服装鞋帽、图书、电脑、打印机、多媒体、办公桌椅的销售所涉及场所的相关环境管理活动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O：体育器材、运动场地、音美器材、教学仪器、实验室设备、体质检测设备、一类医疗器械、电子产品、服装鞋帽、图书、电脑、打印机、多媒体、办公桌椅的销售所涉及场所的相关职业健康安全管理活动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1" w:name="专业代码"/>
            <w:r>
              <w:rPr>
                <w:b w:val="0"/>
                <w:bCs w:val="0"/>
                <w:sz w:val="21"/>
                <w:szCs w:val="21"/>
              </w:rPr>
              <w:t>E：29.12.00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O：29.12.00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E：GB/T 24001-2016/ISO14001:2015,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 w:val="0"/>
                <w:bCs w:val="0"/>
                <w:sz w:val="21"/>
                <w:szCs w:val="21"/>
              </w:rPr>
              <w:t>2021年07月02日 上午至2021年07月02日 上午 (共0.5天)</w:t>
            </w:r>
            <w:bookmarkEnd w:id="13"/>
            <w:r>
              <w:rPr>
                <w:rFonts w:hint="eastAsia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475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E:29.12.00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O:29.12.00</w:t>
            </w:r>
          </w:p>
        </w:tc>
        <w:tc>
          <w:tcPr>
            <w:tcW w:w="1475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张星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E:29.12.00</w:t>
            </w:r>
          </w:p>
        </w:tc>
        <w:tc>
          <w:tcPr>
            <w:tcW w:w="1475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13731692448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ISC-263722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5"/>
            <w:tcBorders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2021.6.26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2021.7.1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tbl>
      <w:tblPr>
        <w:tblStyle w:val="5"/>
        <w:tblW w:w="98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381"/>
        <w:gridCol w:w="5619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9835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3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561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2021.7.2</w:t>
            </w:r>
          </w:p>
        </w:tc>
        <w:tc>
          <w:tcPr>
            <w:tcW w:w="1381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:30</w:t>
            </w:r>
          </w:p>
        </w:tc>
        <w:tc>
          <w:tcPr>
            <w:tcW w:w="56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3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81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:30-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619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环境安全事故及投诉情况；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O </w:t>
            </w:r>
            <w:r>
              <w:rPr>
                <w:rFonts w:hint="eastAsia"/>
                <w:sz w:val="21"/>
                <w:szCs w:val="21"/>
              </w:rPr>
              <w:t>4.1/4.3/4.4/5.2/6.2/9.2/9.3/7.1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B审核：E </w:t>
            </w:r>
            <w:r>
              <w:rPr>
                <w:rFonts w:hint="eastAsia"/>
                <w:sz w:val="21"/>
                <w:szCs w:val="21"/>
              </w:rPr>
              <w:t>4.1/4.3/4.4/5.2/6.2/9.2/9.3/7.1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3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81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5619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综合办</w:t>
            </w:r>
            <w:r>
              <w:rPr>
                <w:rFonts w:hint="eastAsia"/>
                <w:sz w:val="21"/>
                <w:szCs w:val="21"/>
              </w:rPr>
              <w:t>：文件化信息，环境因素、危险源的识别评价情况，合规义务、适用法律法规识别的充分性及合规性评价情况，目标、指标及管理方案的可行性；应急准备及响应</w:t>
            </w:r>
          </w:p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 6.1.2/6.1.3/6.2.2/7.5</w:t>
            </w:r>
          </w:p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eastAsia"/>
                <w:sz w:val="21"/>
                <w:szCs w:val="21"/>
              </w:rPr>
              <w:t>：E</w:t>
            </w:r>
            <w:bookmarkStart w:id="14" w:name="_GoBack"/>
            <w:bookmarkEnd w:id="14"/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6.1.2/6.1.3/6.2.2/7.5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35" w:type="dxa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81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6F3B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jijie</cp:lastModifiedBy>
  <cp:lastPrinted>2019-03-27T03:10:00Z</cp:lastPrinted>
  <dcterms:modified xsi:type="dcterms:W3CDTF">2021-07-01T08:16:32Z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1A1318D1045049F781178F13A8D867EE</vt:lpwstr>
  </property>
</Properties>
</file>