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10724-2025-Q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河北汶余微电子科技有限公司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91131121MADGB2K32B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河北汶余微电子科技有限公司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河北省衡水市枣强县肖张镇创新路1号一厂房二楼西侧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河北省衡水市枣强县肖张镇创新路1号一厂房二楼西侧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Q:金属切屑加工服务，电子元器件制造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河北汶余微电子科技有限公司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河北省衡水市枣强县肖张镇创新路1号一厂房二楼西侧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河北省衡水市枣强县肖张镇创新路1号一厂房二楼西侧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Q:金属切屑加工服务，电子元器件制造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4358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