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0042-2017-2021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27"/>
        <w:gridCol w:w="1583"/>
        <w:gridCol w:w="1292"/>
        <w:gridCol w:w="976"/>
        <w:gridCol w:w="786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4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1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  <w:lang w:eastAsia="zh-CN"/>
              </w:rPr>
              <w:t>灯杆上口外径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测量过程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364" w:type="dxa"/>
            <w:gridSpan w:val="2"/>
            <w:vAlign w:val="center"/>
          </w:tcPr>
          <w:p>
            <w:r>
              <w:rPr>
                <w:rFonts w:hint="eastAsia"/>
              </w:rPr>
              <w:t>φ（</w:t>
            </w:r>
            <w:r>
              <w:rPr>
                <w:rFonts w:hint="eastAsia"/>
                <w:lang w:val="en-US" w:eastAsia="zh-CN"/>
              </w:rPr>
              <w:t>89</w:t>
            </w:r>
            <w:r>
              <w:rPr>
                <w:rFonts w:hint="default" w:ascii="Calibri" w:hAnsi="Calibri" w:cs="Calibri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644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3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灯杆上口外径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进货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验收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规定</w:t>
            </w:r>
            <w:r>
              <w:rPr>
                <w:rFonts w:hint="eastAsia"/>
                <w:sz w:val="21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276" w:type="dxa"/>
            <w:gridSpan w:val="7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被测参数要求φ（</w:t>
            </w:r>
            <w:r>
              <w:rPr>
                <w:rFonts w:hint="eastAsia"/>
                <w:lang w:val="en-US" w:eastAsia="zh-CN"/>
              </w:rPr>
              <w:t>89</w:t>
            </w:r>
            <w:r>
              <w:rPr>
                <w:rFonts w:hint="default" w:ascii="Calibri" w:hAnsi="Calibri" w:cs="Calibri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default" w:ascii="Calibri" w:hAnsi="Calibri" w:cs="Calibri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2.△允≤1/3Ｔ =0.5×1/3=</w:t>
            </w: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最大允许误差为</w:t>
            </w:r>
            <w:r>
              <w:rPr>
                <w:rFonts w:hint="eastAsia"/>
                <w:color w:val="auto"/>
                <w:lang w:val="en-US" w:eastAsia="zh-CN"/>
              </w:rPr>
              <w:t>±</w:t>
            </w:r>
            <w:r>
              <w:rPr>
                <w:rFonts w:hint="eastAsia"/>
                <w:color w:val="auto"/>
              </w:rPr>
              <w:t>0.0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mm</w:t>
            </w:r>
            <w:r>
              <w:rPr>
                <w:rFonts w:hint="eastAsia"/>
                <w:color w:val="auto"/>
                <w:lang w:val="en-US" w:eastAsia="zh-CN"/>
              </w:rPr>
              <w:t>数显游标卡尺</w:t>
            </w:r>
            <w:r>
              <w:rPr>
                <w:rFonts w:hint="eastAsia"/>
                <w:color w:val="FF000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4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编号：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25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34" w:type="dxa"/>
            <w:vMerge w:val="continue"/>
          </w:tcPr>
          <w:p/>
        </w:tc>
        <w:tc>
          <w:tcPr>
            <w:tcW w:w="152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数显游标</w:t>
            </w:r>
            <w:r>
              <w:rPr>
                <w:rFonts w:hint="eastAsia"/>
              </w:rPr>
              <w:t>卡尺</w:t>
            </w:r>
            <w:r>
              <w:rPr>
                <w:rFonts w:hint="eastAsia"/>
                <w:lang w:val="en-US" w:eastAsia="zh-CN"/>
              </w:rPr>
              <w:t>38080434315</w:t>
            </w:r>
          </w:p>
        </w:tc>
        <w:tc>
          <w:tcPr>
            <w:tcW w:w="1583" w:type="dxa"/>
          </w:tcPr>
          <w:p>
            <w:pPr>
              <w:jc w:val="center"/>
            </w:pPr>
            <w:r>
              <w:rPr>
                <w:rFonts w:hint="eastAsia"/>
              </w:rPr>
              <w:t>（0－150）mm</w:t>
            </w:r>
          </w:p>
        </w:tc>
        <w:tc>
          <w:tcPr>
            <w:tcW w:w="1292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±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762" w:type="dxa"/>
            <w:gridSpan w:val="2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CQZS210471D005</w:t>
            </w:r>
          </w:p>
        </w:tc>
        <w:tc>
          <w:tcPr>
            <w:tcW w:w="257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0276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测量设备的测量范围大于测量过程要求的测量范围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测量设备示值误差小于测量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最大允许误差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spacing w:line="480" w:lineRule="auto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卢杰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05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0276" w:type="dxa"/>
            <w:gridSpan w:val="7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pStyle w:val="10"/>
              <w:numPr>
                <w:ilvl w:val="0"/>
                <w:numId w:val="0"/>
              </w:numPr>
            </w:pPr>
            <w:bookmarkStart w:id="1" w:name="_GoBack"/>
            <w:bookmarkEnd w:id="1"/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已由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142875</wp:posOffset>
                  </wp:positionV>
                  <wp:extent cx="573405" cy="254000"/>
                  <wp:effectExtent l="0" t="0" r="10795" b="0"/>
                  <wp:wrapNone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审核人员意见：</w:t>
            </w:r>
          </w:p>
          <w:p>
            <w:pPr>
              <w:spacing w:line="480" w:lineRule="auto"/>
              <w:rPr>
                <w:rFonts w:hint="eastAsia"/>
                <w:szCs w:val="21"/>
              </w:rPr>
            </w:pPr>
          </w:p>
          <w:p>
            <w:pPr>
              <w:spacing w:line="480" w:lineRule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26035</wp:posOffset>
                  </wp:positionV>
                  <wp:extent cx="582930" cy="301625"/>
                  <wp:effectExtent l="0" t="0" r="1270" b="3175"/>
                  <wp:wrapNone/>
                  <wp:docPr id="12" name="图片 12" descr="51eb237d845ae7b1583c4853ce7c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51eb237d845ae7b1583c4853ce7c08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80" w:lineRule="auto"/>
              <w:rPr>
                <w:rFonts w:hint="eastAsia"/>
                <w:szCs w:val="21"/>
              </w:rPr>
            </w:pPr>
          </w:p>
          <w:p>
            <w:pPr>
              <w:spacing w:line="480" w:lineRule="auto"/>
            </w:pP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   2021</w:t>
            </w:r>
            <w:r>
              <w:rPr>
                <w:rFonts w:hint="eastAsia"/>
                <w:szCs w:val="21"/>
              </w:rPr>
              <w:t xml:space="preserve">年   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 xml:space="preserve"> 月  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A0336"/>
    <w:rsid w:val="0BB266EA"/>
    <w:rsid w:val="104B435F"/>
    <w:rsid w:val="15AF2E8F"/>
    <w:rsid w:val="1EF14726"/>
    <w:rsid w:val="24EA43CB"/>
    <w:rsid w:val="25523AC7"/>
    <w:rsid w:val="567616A0"/>
    <w:rsid w:val="5CC12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2021-06-18T08:18:05Z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715748E7AAAF420F9A56DCD6D436209A</vt:lpwstr>
  </property>
</Properties>
</file>