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2B" w:rsidRDefault="003D2596" w:rsidP="0012312B">
      <w:pPr>
        <w:jc w:val="center"/>
      </w:pPr>
    </w:p>
    <w:p w:rsidR="0012312B" w:rsidRDefault="003D2596" w:rsidP="0012312B">
      <w:pPr>
        <w:jc w:val="center"/>
      </w:pPr>
    </w:p>
    <w:p w:rsidR="0012312B" w:rsidRDefault="003D2596" w:rsidP="0012312B">
      <w:pPr>
        <w:jc w:val="center"/>
      </w:pPr>
    </w:p>
    <w:p w:rsidR="0012312B" w:rsidRDefault="003D2596" w:rsidP="0012312B">
      <w:pPr>
        <w:jc w:val="center"/>
      </w:pPr>
    </w:p>
    <w:p w:rsidR="0012312B" w:rsidRPr="00093B5A" w:rsidRDefault="004B5F81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RDefault="003D2596" w:rsidP="0012312B">
      <w:pPr>
        <w:jc w:val="center"/>
      </w:pPr>
    </w:p>
    <w:p w:rsidR="0012312B" w:rsidRPr="00093B5A" w:rsidRDefault="003D2596" w:rsidP="0012312B">
      <w:pPr>
        <w:jc w:val="center"/>
      </w:pPr>
    </w:p>
    <w:p w:rsidR="0012312B" w:rsidRPr="00093B5A" w:rsidRDefault="003D2596" w:rsidP="0012312B">
      <w:pPr>
        <w:jc w:val="center"/>
      </w:pPr>
    </w:p>
    <w:p w:rsidR="0012312B" w:rsidRPr="00093B5A" w:rsidRDefault="003D2596" w:rsidP="0012312B">
      <w:pPr>
        <w:jc w:val="center"/>
      </w:pPr>
    </w:p>
    <w:p w:rsidR="0012312B" w:rsidRPr="00093B5A" w:rsidRDefault="003D2596" w:rsidP="0012312B"/>
    <w:p w:rsidR="0012312B" w:rsidRPr="00093B5A" w:rsidRDefault="003D2596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3D2596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3D2596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3D2596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4B5F81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4B5F81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4B5F81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RDefault="003D2596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3D2596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3D2596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3D2596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3D2596" w:rsidP="0012312B">
      <w:pPr>
        <w:spacing w:line="365" w:lineRule="exact"/>
        <w:rPr>
          <w:rFonts w:ascii="宋体" w:hAnsi="宋体"/>
          <w:sz w:val="32"/>
        </w:rPr>
      </w:pPr>
    </w:p>
    <w:p w:rsidR="0012312B" w:rsidRPr="003F53FC" w:rsidRDefault="004B5F81" w:rsidP="0012312B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3F53FC">
        <w:rPr>
          <w:rFonts w:ascii="宋体" w:hAnsi="宋体"/>
          <w:sz w:val="28"/>
          <w:szCs w:val="28"/>
          <w:u w:val="single"/>
        </w:rPr>
        <w:t>中国石油天然气股份有限公司宁夏石化分公司</w:t>
      </w:r>
      <w:bookmarkEnd w:id="1"/>
    </w:p>
    <w:p w:rsidR="0012312B" w:rsidRPr="003F53FC" w:rsidRDefault="004B5F81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3F53FC">
        <w:rPr>
          <w:rFonts w:ascii="宋体" w:hAnsi="宋体" w:hint="eastAsia"/>
          <w:spacing w:val="80"/>
          <w:sz w:val="32"/>
        </w:rPr>
        <w:t xml:space="preserve"> </w:t>
      </w:r>
      <w:r w:rsidR="003F53FC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3F53FC" w:rsidRPr="003F53FC">
        <w:rPr>
          <w:rFonts w:ascii="宋体" w:hAnsi="宋体" w:hint="eastAsia"/>
          <w:sz w:val="32"/>
          <w:u w:val="single"/>
        </w:rPr>
        <w:t xml:space="preserve"> </w:t>
      </w:r>
      <w:r w:rsidR="003F53FC" w:rsidRPr="003F53FC">
        <w:rPr>
          <w:rFonts w:ascii="宋体" w:hAnsi="宋体"/>
          <w:sz w:val="32"/>
          <w:u w:val="single"/>
        </w:rPr>
        <w:t xml:space="preserve">   </w:t>
      </w:r>
      <w:r w:rsidR="003F53FC">
        <w:rPr>
          <w:rFonts w:ascii="宋体" w:hAnsi="宋体"/>
          <w:sz w:val="32"/>
          <w:u w:val="single"/>
        </w:rPr>
        <w:t xml:space="preserve">      </w:t>
      </w:r>
      <w:r w:rsidRPr="003F53FC">
        <w:rPr>
          <w:rFonts w:ascii="宋体" w:hAnsi="宋体" w:hint="eastAsia"/>
          <w:sz w:val="32"/>
          <w:u w:val="single"/>
        </w:rPr>
        <w:t>0048-2016-2019</w:t>
      </w:r>
      <w:bookmarkEnd w:id="2"/>
      <w:r w:rsidR="003F53FC">
        <w:rPr>
          <w:rFonts w:ascii="宋体" w:hAnsi="宋体"/>
          <w:sz w:val="32"/>
          <w:u w:val="single"/>
        </w:rPr>
        <w:t xml:space="preserve">          </w:t>
      </w:r>
    </w:p>
    <w:p w:rsidR="00AF6EBD" w:rsidRPr="00093B5A" w:rsidRDefault="004B5F81" w:rsidP="003F53FC">
      <w:pPr>
        <w:spacing w:line="360" w:lineRule="auto"/>
        <w:jc w:val="lef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3F53FC" w:rsidRPr="003F53FC">
        <w:rPr>
          <w:rFonts w:ascii="MS PGothic" w:hAnsi="MS PGothic" w:hint="eastAsia"/>
          <w:sz w:val="32"/>
          <w:u w:val="single"/>
        </w:rPr>
        <w:t xml:space="preserve"> </w:t>
      </w:r>
      <w:r w:rsidR="003F53FC" w:rsidRPr="003F53FC">
        <w:rPr>
          <w:rFonts w:ascii="MS PGothic" w:hAnsi="MS PGothic"/>
          <w:sz w:val="32"/>
          <w:u w:val="single"/>
        </w:rPr>
        <w:t xml:space="preserve">        </w:t>
      </w:r>
      <w:r w:rsidR="003F53FC">
        <w:rPr>
          <w:rFonts w:ascii="MS PGothic" w:hAnsi="MS PGothic" w:hint="eastAsia"/>
          <w:sz w:val="32"/>
          <w:u w:val="single"/>
        </w:rPr>
        <w:t>第三次</w:t>
      </w:r>
      <w:r w:rsidRPr="00093B5A">
        <w:rPr>
          <w:rFonts w:ascii="宋体" w:hAnsi="宋体" w:hint="eastAsia"/>
          <w:sz w:val="32"/>
          <w:u w:val="single"/>
        </w:rPr>
        <w:t>年度监督审核</w:t>
      </w:r>
      <w:r w:rsidR="003F53FC">
        <w:rPr>
          <w:rFonts w:ascii="宋体" w:hAnsi="宋体" w:hint="eastAsia"/>
          <w:sz w:val="32"/>
          <w:u w:val="single"/>
        </w:rPr>
        <w:t xml:space="preserve"> </w:t>
      </w:r>
      <w:r w:rsidR="003F53FC">
        <w:rPr>
          <w:rFonts w:ascii="宋体" w:hAnsi="宋体"/>
          <w:sz w:val="32"/>
          <w:u w:val="single"/>
        </w:rPr>
        <w:t xml:space="preserve">      </w:t>
      </w:r>
    </w:p>
    <w:p w:rsidR="003F53FC" w:rsidRDefault="003F53FC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3F53FC" w:rsidRDefault="003F53FC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3F53FC" w:rsidRDefault="003F53FC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4B5F81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0048-2016-2019</w:t>
      </w:r>
      <w:bookmarkEnd w:id="3"/>
    </w:p>
    <w:p w:rsidR="00863661" w:rsidRPr="00093B5A" w:rsidRDefault="004B5F81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 w:rsidRDefault="004B5F81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835"/>
        <w:gridCol w:w="1560"/>
        <w:gridCol w:w="2409"/>
      </w:tblGrid>
      <w:tr w:rsidR="004926EA" w:rsidTr="005B37F7">
        <w:tc>
          <w:tcPr>
            <w:tcW w:w="1707" w:type="dxa"/>
            <w:vAlign w:val="center"/>
          </w:tcPr>
          <w:p w:rsidR="00863661" w:rsidRPr="00093B5A" w:rsidRDefault="004B5F81" w:rsidP="005B37F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835" w:type="dxa"/>
            <w:vAlign w:val="center"/>
          </w:tcPr>
          <w:p w:rsidR="00863661" w:rsidRPr="00093B5A" w:rsidRDefault="004B5F81" w:rsidP="005B37F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中国石油天然气股份有限公司宁夏石化分公司</w:t>
            </w:r>
            <w:bookmarkEnd w:id="4"/>
          </w:p>
        </w:tc>
        <w:tc>
          <w:tcPr>
            <w:tcW w:w="1560" w:type="dxa"/>
            <w:vAlign w:val="center"/>
          </w:tcPr>
          <w:p w:rsidR="00863661" w:rsidRPr="00093B5A" w:rsidRDefault="004B5F81" w:rsidP="005B37F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409" w:type="dxa"/>
            <w:vAlign w:val="center"/>
          </w:tcPr>
          <w:p w:rsidR="00863661" w:rsidRPr="00093B5A" w:rsidRDefault="00380D95" w:rsidP="005B37F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王</w:t>
            </w:r>
            <w:r w:rsidR="005B37F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5B37F7">
              <w:rPr>
                <w:rFonts w:asciiTheme="minorEastAsia" w:hAnsiTheme="minorEastAsia" w:cs="宋体"/>
                <w:kern w:val="0"/>
                <w:szCs w:val="21"/>
              </w:rPr>
              <w:t xml:space="preserve">   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雯</w:t>
            </w:r>
            <w:proofErr w:type="gramEnd"/>
          </w:p>
        </w:tc>
      </w:tr>
      <w:tr w:rsidR="00464B04" w:rsidTr="00464B04">
        <w:tc>
          <w:tcPr>
            <w:tcW w:w="1707" w:type="dxa"/>
            <w:vAlign w:val="center"/>
          </w:tcPr>
          <w:p w:rsidR="00464B04" w:rsidRPr="00093B5A" w:rsidRDefault="00464B04" w:rsidP="00464B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835" w:type="dxa"/>
            <w:vAlign w:val="center"/>
          </w:tcPr>
          <w:p w:rsidR="00464B04" w:rsidRDefault="00464B04" w:rsidP="00464B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100" w:firstLine="210"/>
              <w:rPr>
                <w:rFonts w:ascii="宋体" w:cs="宋体"/>
                <w:kern w:val="0"/>
              </w:rPr>
            </w:pPr>
            <w:bookmarkStart w:id="5" w:name="证书编号"/>
            <w:bookmarkEnd w:id="5"/>
            <w:r>
              <w:rPr>
                <w:rFonts w:ascii="宋体" w:hAnsi="宋体" w:cs="宋体"/>
                <w:kern w:val="0"/>
              </w:rPr>
              <w:t>ISC-2016-0055</w:t>
            </w:r>
          </w:p>
        </w:tc>
        <w:tc>
          <w:tcPr>
            <w:tcW w:w="1560" w:type="dxa"/>
            <w:vAlign w:val="center"/>
          </w:tcPr>
          <w:p w:rsidR="00464B04" w:rsidRDefault="00464B04" w:rsidP="00464B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证书有效期</w:t>
            </w:r>
          </w:p>
        </w:tc>
        <w:tc>
          <w:tcPr>
            <w:tcW w:w="2409" w:type="dxa"/>
            <w:vAlign w:val="center"/>
          </w:tcPr>
          <w:p w:rsidR="00464B04" w:rsidRDefault="00464B04" w:rsidP="001F7B6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200" w:firstLine="360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</w:tr>
      <w:tr w:rsidR="004926EA" w:rsidTr="005B37F7">
        <w:tc>
          <w:tcPr>
            <w:tcW w:w="1707" w:type="dxa"/>
            <w:vAlign w:val="center"/>
          </w:tcPr>
          <w:p w:rsidR="00863661" w:rsidRPr="00093B5A" w:rsidRDefault="004B5F81" w:rsidP="005B37F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835" w:type="dxa"/>
            <w:vAlign w:val="center"/>
          </w:tcPr>
          <w:p w:rsidR="00863661" w:rsidRPr="00093B5A" w:rsidRDefault="00380D95" w:rsidP="005B37F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监督次数"/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4B5F81"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6"/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次监审审核</w:t>
            </w:r>
          </w:p>
        </w:tc>
        <w:tc>
          <w:tcPr>
            <w:tcW w:w="1560" w:type="dxa"/>
            <w:vAlign w:val="center"/>
          </w:tcPr>
          <w:p w:rsidR="00863661" w:rsidRPr="00093B5A" w:rsidRDefault="004B5F81" w:rsidP="005B37F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409" w:type="dxa"/>
            <w:vAlign w:val="center"/>
          </w:tcPr>
          <w:p w:rsidR="005B37F7" w:rsidRDefault="004B5F81" w:rsidP="005B37F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</w:t>
            </w:r>
          </w:p>
          <w:p w:rsidR="00863661" w:rsidRPr="00093B5A" w:rsidRDefault="004B5F81" w:rsidP="005B37F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07日</w:t>
            </w:r>
            <w:bookmarkEnd w:id="7"/>
            <w:r w:rsidR="005B37F7">
              <w:rPr>
                <w:rFonts w:asciiTheme="minorEastAsia" w:hAnsiTheme="minorEastAsia" w:cs="宋体" w:hint="eastAsia"/>
                <w:kern w:val="0"/>
                <w:szCs w:val="21"/>
              </w:rPr>
              <w:t>上午至08日下午</w:t>
            </w:r>
          </w:p>
        </w:tc>
      </w:tr>
      <w:tr w:rsidR="004926EA" w:rsidTr="005B37F7">
        <w:trPr>
          <w:trHeight w:val="856"/>
        </w:trPr>
        <w:tc>
          <w:tcPr>
            <w:tcW w:w="1707" w:type="dxa"/>
            <w:vAlign w:val="center"/>
          </w:tcPr>
          <w:p w:rsidR="00863661" w:rsidRPr="00093B5A" w:rsidRDefault="004B5F81" w:rsidP="005B37F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 w:rsidRDefault="004B5F81" w:rsidP="005B37F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835" w:type="dxa"/>
            <w:vAlign w:val="center"/>
          </w:tcPr>
          <w:p w:rsidR="00380D95" w:rsidRDefault="00380D95" w:rsidP="005B37F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exact"/>
              <w:ind w:right="161"/>
              <w:jc w:val="center"/>
              <w:rPr>
                <w:color w:val="000000"/>
                <w:szCs w:val="21"/>
              </w:rPr>
            </w:pPr>
            <w:r w:rsidRPr="00B85468">
              <w:rPr>
                <w:color w:val="000000"/>
                <w:szCs w:val="21"/>
              </w:rPr>
              <w:t>吴素平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 w:rsidRPr="00B85468">
              <w:rPr>
                <w:color w:val="000000"/>
                <w:szCs w:val="21"/>
              </w:rPr>
              <w:t>ISC[S]0026</w:t>
            </w:r>
          </w:p>
          <w:p w:rsidR="00380D95" w:rsidRDefault="00380D95" w:rsidP="005B37F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exact"/>
              <w:ind w:right="161"/>
              <w:jc w:val="center"/>
              <w:rPr>
                <w:color w:val="000000"/>
                <w:szCs w:val="21"/>
              </w:rPr>
            </w:pPr>
            <w:r w:rsidRPr="00B85468">
              <w:rPr>
                <w:color w:val="000000"/>
                <w:szCs w:val="21"/>
              </w:rPr>
              <w:t>侯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 w:rsidRPr="00B85468">
              <w:rPr>
                <w:color w:val="000000"/>
                <w:szCs w:val="21"/>
              </w:rPr>
              <w:t>丽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 w:rsidRPr="00B85468">
              <w:rPr>
                <w:color w:val="000000"/>
                <w:szCs w:val="21"/>
              </w:rPr>
              <w:t>ISC[S]0184</w:t>
            </w:r>
          </w:p>
          <w:p w:rsidR="00863661" w:rsidRPr="00093B5A" w:rsidRDefault="00380D95" w:rsidP="005B37F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85468">
              <w:rPr>
                <w:color w:val="000000"/>
                <w:szCs w:val="21"/>
              </w:rPr>
              <w:t>柳露</w:t>
            </w:r>
            <w:proofErr w:type="gramStart"/>
            <w:r w:rsidRPr="00B85468">
              <w:rPr>
                <w:color w:val="000000"/>
                <w:szCs w:val="21"/>
              </w:rPr>
              <w:t>露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 w:rsidRPr="00B85468">
              <w:rPr>
                <w:color w:val="000000"/>
                <w:szCs w:val="21"/>
              </w:rPr>
              <w:t>ISC[S]0185</w:t>
            </w:r>
          </w:p>
        </w:tc>
        <w:tc>
          <w:tcPr>
            <w:tcW w:w="1560" w:type="dxa"/>
            <w:vAlign w:val="center"/>
          </w:tcPr>
          <w:p w:rsidR="00863661" w:rsidRPr="00093B5A" w:rsidRDefault="004B5F81" w:rsidP="005B37F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409" w:type="dxa"/>
            <w:vAlign w:val="center"/>
          </w:tcPr>
          <w:p w:rsidR="00380D95" w:rsidRPr="00380D95" w:rsidRDefault="00380D95" w:rsidP="005B37F7">
            <w:pPr>
              <w:spacing w:line="300" w:lineRule="exact"/>
              <w:jc w:val="center"/>
              <w:rPr>
                <w:rFonts w:ascii="新宋体" w:eastAsia="新宋体" w:hAnsi="新宋体"/>
                <w:bCs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生产运行处/</w:t>
            </w:r>
            <w:r>
              <w:rPr>
                <w:rFonts w:hint="eastAsia"/>
                <w:bCs/>
                <w:szCs w:val="21"/>
              </w:rPr>
              <w:t>计量部</w:t>
            </w:r>
          </w:p>
          <w:p w:rsidR="00863661" w:rsidRDefault="00380D95" w:rsidP="005B37F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exact"/>
              <w:ind w:right="16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质检中心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企管处</w:t>
            </w:r>
          </w:p>
          <w:p w:rsidR="00380D95" w:rsidRDefault="00380D95" w:rsidP="005B37F7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eastAsia="新宋体" w:hint="eastAsia"/>
                <w:szCs w:val="21"/>
              </w:rPr>
              <w:t>炼油厂</w:t>
            </w:r>
            <w:r>
              <w:rPr>
                <w:rFonts w:eastAsia="新宋体" w:hint="eastAsia"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营销调运部</w:t>
            </w:r>
          </w:p>
          <w:p w:rsidR="00380D95" w:rsidRPr="00093B5A" w:rsidRDefault="00380D95" w:rsidP="005B37F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储运部</w:t>
            </w:r>
            <w:r w:rsidR="005B37F7">
              <w:rPr>
                <w:rFonts w:ascii="宋体" w:hAnsi="宋体" w:hint="eastAsia"/>
                <w:bCs/>
                <w:szCs w:val="21"/>
              </w:rPr>
              <w:t>/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电仪部</w:t>
            </w:r>
            <w:proofErr w:type="gramEnd"/>
            <w:r w:rsidR="001F7B6F">
              <w:rPr>
                <w:rFonts w:ascii="宋体" w:hAnsi="宋体" w:hint="eastAsia"/>
                <w:bCs/>
                <w:szCs w:val="21"/>
              </w:rPr>
              <w:t>/</w:t>
            </w:r>
            <w:r w:rsidR="001F7B6F">
              <w:rPr>
                <w:rFonts w:eastAsia="新宋体" w:hint="eastAsia"/>
                <w:szCs w:val="21"/>
              </w:rPr>
              <w:t>物资供应部</w:t>
            </w:r>
          </w:p>
        </w:tc>
      </w:tr>
    </w:tbl>
    <w:p w:rsidR="00863661" w:rsidRPr="00093B5A" w:rsidRDefault="004B5F81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5B37F7" w:rsidRDefault="005B37F7" w:rsidP="005B37F7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5B37F7" w:rsidRPr="003041AA" w:rsidRDefault="005B37F7" w:rsidP="005B37F7">
      <w:pPr>
        <w:widowControl/>
        <w:spacing w:line="3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041AA">
        <w:rPr>
          <w:rFonts w:asciiTheme="minorEastAsia" w:hAnsiTheme="minorEastAsia" w:cs="宋体"/>
          <w:bCs/>
          <w:kern w:val="0"/>
          <w:szCs w:val="21"/>
        </w:rPr>
        <w:t>一年内</w:t>
      </w:r>
      <w:r w:rsidRPr="003041A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041AA">
        <w:rPr>
          <w:rFonts w:ascii="宋体" w:hAnsi="宋体" w:hint="eastAsia"/>
          <w:szCs w:val="21"/>
        </w:rPr>
        <w:t>公司</w:t>
      </w:r>
      <w:r w:rsidRPr="003041AA">
        <w:rPr>
          <w:rFonts w:hint="eastAsia"/>
          <w:bCs/>
          <w:szCs w:val="21"/>
        </w:rPr>
        <w:t>日常运行中生产、经营、安全、销售及行政管理方面，未出现</w:t>
      </w:r>
      <w:r w:rsidRPr="003041A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041A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041AA">
        <w:rPr>
          <w:rFonts w:asciiTheme="minorEastAsia" w:hAnsiTheme="minorEastAsia" w:cs="宋体"/>
          <w:bCs/>
          <w:kern w:val="0"/>
          <w:szCs w:val="21"/>
        </w:rPr>
        <w:t>法规</w:t>
      </w:r>
      <w:r w:rsidRPr="003041A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041A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041A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5B37F7" w:rsidRDefault="005B37F7" w:rsidP="005B37F7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:rsidR="005B37F7" w:rsidRDefault="005B37F7" w:rsidP="005B37F7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C66BC9" w:rsidRDefault="00164557" w:rsidP="00C66BC9">
      <w:pPr>
        <w:widowControl/>
        <w:spacing w:line="276" w:lineRule="auto"/>
        <w:ind w:firstLineChars="200" w:firstLine="420"/>
        <w:rPr>
          <w:rFonts w:ascii="宋体" w:hAnsi="宋体" w:cs="宋体"/>
          <w:kern w:val="0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>
        <w:rPr>
          <w:rFonts w:asciiTheme="minorEastAsia" w:hAnsiTheme="minorEastAsia" w:cs="宋体"/>
          <w:bCs/>
          <w:kern w:val="0"/>
          <w:szCs w:val="21"/>
        </w:rPr>
        <w:t xml:space="preserve">   </w:t>
      </w:r>
      <w:r w:rsidR="005B37F7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为有效评价公司测量管理体系上年监督审核以来一年内运行情况，</w:t>
      </w:r>
      <w:r w:rsidR="005B37F7">
        <w:rPr>
          <w:rFonts w:ascii="宋体" w:hAnsi="宋体" w:hint="eastAsia"/>
          <w:bCs/>
          <w:szCs w:val="21"/>
        </w:rPr>
        <w:t>中国石油天然气股份有限公司宁夏石化分公司</w:t>
      </w:r>
      <w:r w:rsidR="005B37F7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</w:t>
      </w:r>
      <w:r w:rsidR="005B37F7" w:rsidRPr="001F7B6F">
        <w:rPr>
          <w:rFonts w:asciiTheme="minorEastAsia" w:hAnsiTheme="minorEastAsia" w:cs="宋体" w:hint="eastAsia"/>
          <w:bCs/>
          <w:kern w:val="0"/>
          <w:szCs w:val="21"/>
        </w:rPr>
        <w:t>管理、生产、经营、质量和环境</w:t>
      </w:r>
      <w:r w:rsidR="005B37F7">
        <w:rPr>
          <w:rFonts w:asciiTheme="minorEastAsia" w:hAnsiTheme="minorEastAsia" w:cs="宋体" w:hint="eastAsia"/>
          <w:bCs/>
          <w:kern w:val="0"/>
          <w:szCs w:val="21"/>
        </w:rPr>
        <w:t>等方面的</w:t>
      </w:r>
      <w:r>
        <w:rPr>
          <w:rFonts w:asciiTheme="minorEastAsia" w:hAnsiTheme="minorEastAsia" w:cs="宋体" w:hint="eastAsia"/>
          <w:bCs/>
          <w:kern w:val="0"/>
          <w:szCs w:val="21"/>
        </w:rPr>
        <w:t>相关部门：</w:t>
      </w:r>
      <w:r>
        <w:rPr>
          <w:rFonts w:ascii="新宋体" w:eastAsia="新宋体" w:hAnsi="新宋体" w:hint="eastAsia"/>
          <w:bCs/>
          <w:szCs w:val="21"/>
        </w:rPr>
        <w:t>生产运行处、</w:t>
      </w:r>
      <w:r>
        <w:rPr>
          <w:rFonts w:hint="eastAsia"/>
          <w:bCs/>
          <w:szCs w:val="21"/>
        </w:rPr>
        <w:t>计量部</w:t>
      </w:r>
      <w:r>
        <w:rPr>
          <w:rFonts w:ascii="新宋体" w:eastAsia="新宋体" w:hAnsi="新宋体" w:hint="eastAsia"/>
          <w:bCs/>
          <w:szCs w:val="21"/>
        </w:rPr>
        <w:t>、</w:t>
      </w:r>
      <w:r>
        <w:rPr>
          <w:rFonts w:ascii="宋体" w:hAnsi="宋体" w:hint="eastAsia"/>
          <w:szCs w:val="21"/>
        </w:rPr>
        <w:t>企管处</w:t>
      </w:r>
      <w:r w:rsidR="005B37F7" w:rsidRPr="005B37F7">
        <w:rPr>
          <w:rFonts w:asciiTheme="minorEastAsia" w:hAnsiTheme="minorEastAsia" w:cs="宋体" w:hint="eastAsia"/>
          <w:bCs/>
          <w:color w:val="FF0000"/>
          <w:kern w:val="0"/>
          <w:szCs w:val="21"/>
        </w:rPr>
        <w:t>、</w:t>
      </w:r>
      <w:r>
        <w:rPr>
          <w:rFonts w:ascii="宋体" w:hAnsi="宋体" w:cs="宋体" w:hint="eastAsia"/>
          <w:szCs w:val="21"/>
        </w:rPr>
        <w:t>质检中心、</w:t>
      </w:r>
      <w:r>
        <w:rPr>
          <w:rFonts w:eastAsia="新宋体" w:hint="eastAsia"/>
          <w:szCs w:val="21"/>
        </w:rPr>
        <w:t>炼油厂、</w:t>
      </w:r>
      <w:r>
        <w:rPr>
          <w:rFonts w:ascii="宋体" w:hAnsi="宋体" w:hint="eastAsia"/>
          <w:bCs/>
          <w:szCs w:val="21"/>
        </w:rPr>
        <w:t>营销调运部、储运部、</w:t>
      </w:r>
      <w:r w:rsidRPr="00164557">
        <w:rPr>
          <w:rFonts w:ascii="宋体" w:hAnsi="宋体" w:hint="eastAsia"/>
          <w:bCs/>
          <w:szCs w:val="21"/>
        </w:rPr>
        <w:t>电仪部</w:t>
      </w:r>
      <w:r>
        <w:rPr>
          <w:rFonts w:ascii="宋体" w:hAnsi="宋体" w:hint="eastAsia"/>
          <w:bCs/>
          <w:szCs w:val="21"/>
        </w:rPr>
        <w:t>、</w:t>
      </w:r>
      <w:r>
        <w:rPr>
          <w:rFonts w:eastAsia="新宋体" w:hint="eastAsia"/>
          <w:szCs w:val="21"/>
        </w:rPr>
        <w:t>物资供应部</w:t>
      </w:r>
      <w:r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="005B37F7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="005B37F7">
        <w:rPr>
          <w:rFonts w:ascii="宋体" w:hAnsi="宋体" w:hint="eastAsia"/>
          <w:szCs w:val="21"/>
        </w:rPr>
        <w:t>了公司计量特征突出的重要环节</w:t>
      </w:r>
      <w:r w:rsidR="008979A8">
        <w:rPr>
          <w:rFonts w:ascii="宋体" w:hAnsi="宋体" w:hint="eastAsia"/>
          <w:szCs w:val="21"/>
        </w:rPr>
        <w:t>贸易结算的检测、能源检测、安全检测、环保检测、工艺控制质量检测、原辅料质量检测、成品质量检测</w:t>
      </w:r>
      <w:r w:rsidR="005B37F7" w:rsidRPr="008979A8">
        <w:rPr>
          <w:rFonts w:ascii="宋体" w:hAnsi="宋体" w:hint="eastAsia"/>
          <w:szCs w:val="21"/>
        </w:rPr>
        <w:t>以及量值溯源系统</w:t>
      </w:r>
      <w:r w:rsidR="005B37F7" w:rsidRPr="008979A8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="005B37F7">
        <w:rPr>
          <w:rFonts w:asciiTheme="minorEastAsia" w:hAnsiTheme="minorEastAsia" w:cs="宋体" w:hint="eastAsia"/>
          <w:bCs/>
          <w:kern w:val="0"/>
          <w:szCs w:val="21"/>
        </w:rPr>
        <w:t>同时，跟踪验证了该公司在获得测量管理体系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去年监审后</w:t>
      </w:r>
      <w:r w:rsidR="005B37F7">
        <w:rPr>
          <w:rFonts w:asciiTheme="minorEastAsia" w:hAnsiTheme="minorEastAsia" w:cs="宋体" w:hint="eastAsia"/>
          <w:bCs/>
          <w:kern w:val="0"/>
          <w:szCs w:val="21"/>
        </w:rPr>
        <w:t>，对体系的运行监视、分析完善和持续改进等工作情况。</w:t>
      </w:r>
      <w:proofErr w:type="gramStart"/>
      <w:r w:rsidR="001F7B6F" w:rsidRPr="001F7B6F">
        <w:rPr>
          <w:rFonts w:ascii="宋体" w:hAnsi="宋体" w:cs="宋体" w:hint="eastAsia"/>
          <w:kern w:val="0"/>
        </w:rPr>
        <w:t>计量</w:t>
      </w:r>
      <w:r w:rsidR="00C66BC9" w:rsidRPr="001F7B6F">
        <w:rPr>
          <w:rFonts w:ascii="宋体" w:hAnsi="宋体" w:cs="宋体" w:hint="eastAsia"/>
          <w:kern w:val="0"/>
        </w:rPr>
        <w:t>部</w:t>
      </w:r>
      <w:proofErr w:type="gramEnd"/>
      <w:r w:rsidR="00C66BC9" w:rsidRPr="001F7B6F">
        <w:rPr>
          <w:rFonts w:ascii="宋体" w:hAnsi="宋体" w:cs="宋体" w:hint="eastAsia"/>
          <w:kern w:val="0"/>
        </w:rPr>
        <w:t>认真开</w:t>
      </w:r>
      <w:r w:rsidR="00C66BC9">
        <w:rPr>
          <w:rFonts w:ascii="宋体" w:hAnsi="宋体" w:cs="宋体" w:hint="eastAsia"/>
          <w:kern w:val="0"/>
        </w:rPr>
        <w:t>展</w:t>
      </w:r>
      <w:r w:rsidR="001F7B6F">
        <w:rPr>
          <w:rFonts w:ascii="宋体" w:hAnsi="宋体" w:cs="宋体" w:hint="eastAsia"/>
          <w:kern w:val="0"/>
        </w:rPr>
        <w:t>了11项自检</w:t>
      </w:r>
      <w:r w:rsidR="00C66BC9">
        <w:rPr>
          <w:rFonts w:ascii="宋体" w:hAnsi="宋体" w:cs="宋体" w:hint="eastAsia"/>
          <w:kern w:val="0"/>
        </w:rPr>
        <w:t>工作，计量检定职责明确、量值溯源工作管理较为规范，计量标准管理有序。</w:t>
      </w:r>
    </w:p>
    <w:p w:rsidR="005B37F7" w:rsidRDefault="005B37F7" w:rsidP="00C66BC9">
      <w:pPr>
        <w:widowControl/>
        <w:spacing w:line="3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:rsidR="005B37F7" w:rsidRDefault="005B37F7" w:rsidP="005B37F7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:rsidR="005B37F7" w:rsidRDefault="005B37F7" w:rsidP="005B37F7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5B37F7" w:rsidRDefault="001F7B6F" w:rsidP="001F7B6F">
      <w:pPr>
        <w:snapToGrid w:val="0"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1F7B6F">
        <w:rPr>
          <w:rFonts w:asciiTheme="minorEastAsia" w:hAnsiTheme="minorEastAsia" w:cs="宋体" w:hint="eastAsia"/>
          <w:bCs/>
          <w:kern w:val="0"/>
          <w:szCs w:val="21"/>
        </w:rPr>
        <w:t>企业每年一体化进行一次内审，于2019年8月6日-9月6日组织了公司测量体系内审工作分三个组进行审核，对公司13个部门进行了全要素的审核，测量管理体系发现32项一般不符合项，轻微项8项，按照规定时间已经整改35项，其他不符合项正在整改过程中。企业的管理评审工作按要求每年年底，查看了2018年12月28日的管理评审资料，会议由公司的副总经理吴庆善主持，各部门提交管理评审输入相关资料，由企管处汇总测量体系各</w:t>
      </w:r>
      <w:r w:rsidRPr="001F7B6F">
        <w:rPr>
          <w:rFonts w:asciiTheme="minorEastAsia" w:hAnsiTheme="minorEastAsia" w:cs="宋体" w:hint="eastAsia"/>
          <w:bCs/>
          <w:kern w:val="0"/>
          <w:szCs w:val="21"/>
        </w:rPr>
        <w:lastRenderedPageBreak/>
        <w:t>方面工作的运行情况，提交给评审会，会议评审了体系运行情况，形成测量体系管理评审报告，肯定了公司测量管理体系的质量方针目标策划到位，整个测量管理体系实施运行的过程处于受控，有效和适宜。</w:t>
      </w:r>
    </w:p>
    <w:p w:rsidR="001F7B6F" w:rsidRPr="001F7B6F" w:rsidRDefault="001F7B6F" w:rsidP="001F7B6F">
      <w:pPr>
        <w:snapToGrid w:val="0"/>
        <w:spacing w:line="240" w:lineRule="exact"/>
        <w:ind w:firstLineChars="200" w:firstLine="420"/>
        <w:rPr>
          <w:rFonts w:ascii="宋体" w:hAnsi="宋体" w:cs="黑体"/>
          <w:szCs w:val="21"/>
        </w:rPr>
      </w:pPr>
    </w:p>
    <w:p w:rsidR="005B37F7" w:rsidRDefault="005B37F7" w:rsidP="005B37F7">
      <w:pPr>
        <w:snapToGrid w:val="0"/>
        <w:spacing w:line="360" w:lineRule="exac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>
        <w:rPr>
          <w:rFonts w:asciiTheme="minorEastAsia" w:hAnsiTheme="minorEastAsia" w:cs="宋体"/>
          <w:bCs/>
          <w:kern w:val="0"/>
          <w:szCs w:val="21"/>
        </w:rPr>
        <w:t>，包括：</w:t>
      </w:r>
      <w:r>
        <w:rPr>
          <w:rFonts w:asciiTheme="minorEastAsia" w:hAnsiTheme="minorEastAsia" w:cs="宋体" w:hint="eastAsia"/>
          <w:bCs/>
          <w:kern w:val="0"/>
          <w:szCs w:val="21"/>
        </w:rPr>
        <w:t>(</w:t>
      </w:r>
      <w:r>
        <w:rPr>
          <w:rFonts w:asciiTheme="minorEastAsia" w:hAnsiTheme="minorEastAsia" w:cs="宋体" w:hint="eastAsia"/>
          <w:kern w:val="0"/>
          <w:szCs w:val="21"/>
        </w:rPr>
        <w:t>a)</w:t>
      </w:r>
      <w:r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cs="宋体" w:hint="eastAsia"/>
          <w:kern w:val="0"/>
          <w:szCs w:val="21"/>
        </w:rPr>
        <w:t>、b)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cs="宋体" w:hint="eastAsia"/>
          <w:kern w:val="0"/>
          <w:szCs w:val="21"/>
        </w:rPr>
        <w:t>、c)有效性确认、d)</w:t>
      </w:r>
      <w:r>
        <w:rPr>
          <w:rFonts w:asciiTheme="minorEastAsia" w:hAnsiTheme="minorEastAsia" w:cs="宋体"/>
          <w:kern w:val="0"/>
          <w:szCs w:val="21"/>
        </w:rPr>
        <w:t>测量过程的控制</w:t>
      </w:r>
      <w:r>
        <w:rPr>
          <w:rFonts w:asciiTheme="minorEastAsia" w:hAnsiTheme="minorEastAsia" w:cs="宋体" w:hint="eastAsia"/>
          <w:kern w:val="0"/>
          <w:szCs w:val="21"/>
        </w:rPr>
        <w:t>、 e)</w:t>
      </w:r>
      <w:r>
        <w:rPr>
          <w:rFonts w:asciiTheme="minorEastAsia" w:hAnsiTheme="minorEastAsia" w:cs="宋体"/>
          <w:kern w:val="0"/>
          <w:szCs w:val="21"/>
        </w:rPr>
        <w:t>测量过程的监视</w:t>
      </w:r>
      <w:r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:rsidR="001F7B6F" w:rsidRDefault="001F7B6F" w:rsidP="001F7B6F">
      <w:pPr>
        <w:widowControl/>
        <w:spacing w:line="360" w:lineRule="exact"/>
        <w:ind w:firstLineChars="200" w:firstLine="420"/>
      </w:pPr>
      <w:r>
        <w:rPr>
          <w:rFonts w:hint="eastAsia"/>
        </w:rPr>
        <w:t>企业自去年监审后一年来，未有新增测量过程，从已识别</w:t>
      </w:r>
      <w:proofErr w:type="gramStart"/>
      <w:r>
        <w:rPr>
          <w:rFonts w:hint="eastAsia"/>
        </w:rPr>
        <w:t>的高控测量</w:t>
      </w:r>
      <w:proofErr w:type="gramEnd"/>
      <w:r>
        <w:rPr>
          <w:rFonts w:hint="eastAsia"/>
        </w:rPr>
        <w:t>过程中抽查了“聚丙烯定量包装测量过程”及“研究法辛烷值测量过程”，计量要求的导出正确，配备的测量设备，经检定合格，并进行了计量验证，验证方法正确，经过了测量不确定度评定、测量过程有效性确认，方法正确；详见聚丙烯定量包装测量过程《计量要求导出与验证记录表》、《测量过程控制检查表》及附件《聚丙烯定量包装测量过程不确定度评定》、《测量过程有效性确认记录》。</w:t>
      </w:r>
    </w:p>
    <w:p w:rsidR="005B37F7" w:rsidRDefault="001F7B6F" w:rsidP="001F7B6F">
      <w:pPr>
        <w:widowControl/>
        <w:spacing w:line="36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hint="eastAsia"/>
        </w:rPr>
        <w:t>企业对计量确认过程和测量过程按照计划频次进行了持续监视。检查了《测量设备计量确认记录》，</w:t>
      </w:r>
      <w:r>
        <w:rPr>
          <w:rFonts w:hint="eastAsia"/>
        </w:rPr>
        <w:t xml:space="preserve"> </w:t>
      </w:r>
      <w:r>
        <w:rPr>
          <w:rFonts w:hint="eastAsia"/>
        </w:rPr>
        <w:t>测量过程的监视方法和监视频次，均满足控制规范要求。详见《聚丙烯定量包装测量过程监视统计记录表》。</w:t>
      </w:r>
      <w:r>
        <w:rPr>
          <w:rFonts w:asciiTheme="minorEastAsia" w:hAnsiTheme="minorEastAsia" w:cs="宋体" w:hint="eastAsia"/>
          <w:kern w:val="0"/>
          <w:szCs w:val="21"/>
        </w:rPr>
        <w:t xml:space="preserve"> </w:t>
      </w:r>
    </w:p>
    <w:p w:rsidR="005B37F7" w:rsidRDefault="005B37F7" w:rsidP="005B37F7">
      <w:pPr>
        <w:widowControl/>
        <w:spacing w:line="240" w:lineRule="exact"/>
        <w:rPr>
          <w:rFonts w:asciiTheme="minorEastAsia" w:hAnsiTheme="minorEastAsia" w:cs="宋体"/>
          <w:kern w:val="0"/>
          <w:szCs w:val="21"/>
        </w:rPr>
      </w:pPr>
    </w:p>
    <w:p w:rsidR="005B37F7" w:rsidRDefault="005B37F7" w:rsidP="005B37F7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5B37F7" w:rsidRPr="003E3E4B" w:rsidRDefault="005B37F7" w:rsidP="005B37F7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3E3E4B">
        <w:rPr>
          <w:rFonts w:ascii="等线" w:hAnsi="等线" w:cs="宋体" w:hint="eastAsia"/>
          <w:kern w:val="0"/>
          <w:szCs w:val="21"/>
        </w:rPr>
        <w:t>去年对企业的</w:t>
      </w:r>
      <w:r w:rsidR="00464B04">
        <w:rPr>
          <w:rFonts w:ascii="等线" w:hAnsi="等线" w:cs="宋体" w:hint="eastAsia"/>
          <w:kern w:val="0"/>
          <w:szCs w:val="21"/>
        </w:rPr>
        <w:t>监</w:t>
      </w:r>
      <w:r w:rsidRPr="003E3E4B">
        <w:rPr>
          <w:rFonts w:ascii="等线" w:hAnsi="等线" w:cs="宋体" w:hint="eastAsia"/>
          <w:kern w:val="0"/>
          <w:szCs w:val="21"/>
        </w:rPr>
        <w:t>审中，发现了两个不符合项</w:t>
      </w:r>
      <w:r>
        <w:rPr>
          <w:rFonts w:ascii="等线" w:hAnsi="等线" w:cs="宋体" w:hint="eastAsia"/>
          <w:kern w:val="0"/>
          <w:szCs w:val="21"/>
        </w:rPr>
        <w:t>：</w:t>
      </w:r>
    </w:p>
    <w:p w:rsidR="00464B04" w:rsidRPr="00AC64EC" w:rsidRDefault="00464B04" w:rsidP="00AC64EC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AC64EC">
        <w:rPr>
          <w:rFonts w:ascii="等线" w:hAnsi="等线" w:cs="宋体" w:hint="eastAsia"/>
          <w:kern w:val="0"/>
          <w:szCs w:val="21"/>
        </w:rPr>
        <w:t>5</w:t>
      </w:r>
      <w:r w:rsidRPr="00AC64EC">
        <w:rPr>
          <w:rFonts w:ascii="等线" w:hAnsi="等线" w:cs="宋体"/>
          <w:kern w:val="0"/>
          <w:szCs w:val="21"/>
        </w:rPr>
        <w:t>.</w:t>
      </w:r>
      <w:r w:rsidRPr="00AC64EC">
        <w:rPr>
          <w:rFonts w:ascii="等线" w:hAnsi="等线" w:cs="宋体" w:hint="eastAsia"/>
          <w:kern w:val="0"/>
          <w:szCs w:val="21"/>
        </w:rPr>
        <w:t>1</w:t>
      </w:r>
      <w:r w:rsidRPr="00AC64EC">
        <w:rPr>
          <w:rFonts w:ascii="等线" w:hAnsi="等线" w:cs="宋体" w:hint="eastAsia"/>
          <w:kern w:val="0"/>
          <w:szCs w:val="21"/>
        </w:rPr>
        <w:t>、现场抽查编号为</w:t>
      </w:r>
      <w:r w:rsidRPr="00AC64EC">
        <w:rPr>
          <w:rFonts w:ascii="等线" w:hAnsi="等线" w:cs="宋体" w:hint="eastAsia"/>
          <w:kern w:val="0"/>
          <w:szCs w:val="21"/>
        </w:rPr>
        <w:t>171121607</w:t>
      </w:r>
      <w:r w:rsidRPr="00AC64EC">
        <w:rPr>
          <w:rFonts w:ascii="等线" w:hAnsi="等线" w:cs="宋体" w:hint="eastAsia"/>
          <w:kern w:val="0"/>
          <w:szCs w:val="21"/>
        </w:rPr>
        <w:t>的固定可燃气体报警仪，现场设定高报值为</w:t>
      </w:r>
      <w:r w:rsidRPr="00AC64EC">
        <w:rPr>
          <w:rFonts w:ascii="等线" w:hAnsi="等线" w:cs="宋体" w:hint="eastAsia"/>
          <w:kern w:val="0"/>
          <w:szCs w:val="21"/>
        </w:rPr>
        <w:t>25LEL%,</w:t>
      </w:r>
      <w:proofErr w:type="gramStart"/>
      <w:r w:rsidRPr="00AC64EC">
        <w:rPr>
          <w:rFonts w:ascii="等线" w:hAnsi="等线" w:cs="宋体" w:hint="eastAsia"/>
          <w:kern w:val="0"/>
          <w:szCs w:val="21"/>
        </w:rPr>
        <w:t>高高报值为</w:t>
      </w:r>
      <w:proofErr w:type="gramEnd"/>
      <w:r w:rsidRPr="00AC64EC">
        <w:rPr>
          <w:rFonts w:ascii="等线" w:hAnsi="等线" w:cs="宋体" w:hint="eastAsia"/>
          <w:kern w:val="0"/>
          <w:szCs w:val="21"/>
        </w:rPr>
        <w:t>50LEL%,</w:t>
      </w:r>
      <w:r w:rsidRPr="00AC64EC">
        <w:rPr>
          <w:rFonts w:ascii="等线" w:hAnsi="等线" w:cs="宋体" w:hint="eastAsia"/>
          <w:kern w:val="0"/>
          <w:szCs w:val="21"/>
        </w:rPr>
        <w:t>在现场使用标准气体核查验证时，声光报警无反应。</w:t>
      </w:r>
      <w:r w:rsidRPr="00AC64EC">
        <w:rPr>
          <w:rFonts w:ascii="等线" w:hAnsi="等线" w:cs="宋体" w:hint="eastAsia"/>
          <w:kern w:val="0"/>
          <w:szCs w:val="21"/>
        </w:rPr>
        <w:t xml:space="preserve"> </w:t>
      </w:r>
      <w:r w:rsidRPr="00AC64EC">
        <w:rPr>
          <w:rFonts w:ascii="等线" w:hAnsi="等线" w:cs="宋体" w:hint="eastAsia"/>
          <w:kern w:val="0"/>
          <w:szCs w:val="21"/>
        </w:rPr>
        <w:t>不符合</w:t>
      </w:r>
      <w:r w:rsidRPr="00AC64EC">
        <w:rPr>
          <w:rFonts w:ascii="等线" w:hAnsi="等线" w:cs="宋体" w:hint="eastAsia"/>
          <w:kern w:val="0"/>
          <w:szCs w:val="21"/>
        </w:rPr>
        <w:t>GB/T19022-2003/ISO 10012</w:t>
      </w:r>
      <w:r w:rsidRPr="00AC64EC">
        <w:rPr>
          <w:rFonts w:ascii="等线" w:hAnsi="等线" w:cs="宋体" w:hint="eastAsia"/>
          <w:kern w:val="0"/>
          <w:szCs w:val="21"/>
        </w:rPr>
        <w:t>：</w:t>
      </w:r>
      <w:r w:rsidRPr="00AC64EC">
        <w:rPr>
          <w:rFonts w:ascii="等线" w:hAnsi="等线" w:cs="宋体" w:hint="eastAsia"/>
          <w:kern w:val="0"/>
          <w:szCs w:val="21"/>
        </w:rPr>
        <w:t>2003  7.2.3</w:t>
      </w:r>
      <w:r w:rsidRPr="00AC64EC">
        <w:rPr>
          <w:rFonts w:ascii="等线" w:hAnsi="等线" w:cs="宋体" w:hint="eastAsia"/>
          <w:kern w:val="0"/>
          <w:szCs w:val="21"/>
        </w:rPr>
        <w:t>条款要求。</w:t>
      </w:r>
    </w:p>
    <w:p w:rsidR="00164557" w:rsidRPr="00AC64EC" w:rsidRDefault="001F7B6F" w:rsidP="001F7B6F">
      <w:pPr>
        <w:spacing w:line="360" w:lineRule="exact"/>
        <w:ind w:firstLineChars="200" w:firstLine="420"/>
      </w:pPr>
      <w:r w:rsidRPr="00AC64EC">
        <w:rPr>
          <w:rFonts w:hint="eastAsia"/>
        </w:rPr>
        <w:t>企业进行了纠正措施：已更换了故障声光报警器，并测试正常</w:t>
      </w:r>
      <w:r w:rsidRPr="00AC64EC">
        <w:rPr>
          <w:rFonts w:hint="eastAsia"/>
        </w:rPr>
        <w:t xml:space="preserve"> </w:t>
      </w:r>
      <w:r w:rsidRPr="00AC64EC">
        <w:rPr>
          <w:rFonts w:hint="eastAsia"/>
        </w:rPr>
        <w:t>，同时举一反三，对其他同类型报警器进行完好性检查。符合要求。</w:t>
      </w:r>
    </w:p>
    <w:p w:rsidR="005B37F7" w:rsidRPr="00AC64EC" w:rsidRDefault="00464B04" w:rsidP="00AC64EC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AC64EC">
        <w:rPr>
          <w:rFonts w:ascii="等线" w:hAnsi="等线" w:cs="宋体"/>
          <w:kern w:val="0"/>
          <w:szCs w:val="21"/>
        </w:rPr>
        <w:t>5.</w:t>
      </w:r>
      <w:r w:rsidRPr="00AC64EC">
        <w:rPr>
          <w:rFonts w:ascii="等线" w:hAnsi="等线" w:cs="宋体" w:hint="eastAsia"/>
          <w:kern w:val="0"/>
          <w:szCs w:val="21"/>
        </w:rPr>
        <w:t>2</w:t>
      </w:r>
      <w:r w:rsidRPr="00AC64EC">
        <w:rPr>
          <w:rFonts w:ascii="等线" w:hAnsi="等线" w:cs="宋体" w:hint="eastAsia"/>
          <w:kern w:val="0"/>
          <w:szCs w:val="21"/>
        </w:rPr>
        <w:t>、查质检中心识别出成品测量过程</w:t>
      </w:r>
      <w:r w:rsidRPr="00AC64EC">
        <w:rPr>
          <w:rFonts w:ascii="等线" w:hAnsi="等线" w:cs="宋体" w:hint="eastAsia"/>
          <w:kern w:val="0"/>
          <w:szCs w:val="21"/>
        </w:rPr>
        <w:t>165</w:t>
      </w:r>
      <w:r w:rsidRPr="00AC64EC">
        <w:rPr>
          <w:rFonts w:ascii="等线" w:hAnsi="等线" w:cs="宋体" w:hint="eastAsia"/>
          <w:kern w:val="0"/>
          <w:szCs w:val="21"/>
        </w:rPr>
        <w:t>个，查研究法辛烷值高度测量过程未见测量过程的控制规范、计量要求导出，测量不确定度评定，测量过程有效性确认和测量过程监视控制等记录。不符合</w:t>
      </w:r>
      <w:r w:rsidRPr="00AC64EC">
        <w:rPr>
          <w:rFonts w:ascii="等线" w:hAnsi="等线" w:cs="宋体" w:hint="eastAsia"/>
          <w:kern w:val="0"/>
          <w:szCs w:val="21"/>
        </w:rPr>
        <w:t>GB/T19022-2003/ISO 10012</w:t>
      </w:r>
      <w:r w:rsidRPr="00AC64EC">
        <w:rPr>
          <w:rFonts w:ascii="等线" w:hAnsi="等线" w:cs="宋体" w:hint="eastAsia"/>
          <w:kern w:val="0"/>
          <w:szCs w:val="21"/>
        </w:rPr>
        <w:t>：</w:t>
      </w:r>
      <w:r w:rsidRPr="00AC64EC">
        <w:rPr>
          <w:rFonts w:ascii="等线" w:hAnsi="等线" w:cs="宋体" w:hint="eastAsia"/>
          <w:kern w:val="0"/>
          <w:szCs w:val="21"/>
        </w:rPr>
        <w:t xml:space="preserve">2003  8.2.4 </w:t>
      </w:r>
      <w:r w:rsidRPr="00AC64EC">
        <w:rPr>
          <w:rFonts w:ascii="等线" w:hAnsi="等线" w:cs="宋体" w:hint="eastAsia"/>
          <w:kern w:val="0"/>
          <w:szCs w:val="21"/>
        </w:rPr>
        <w:t>条款要求。</w:t>
      </w:r>
      <w:r w:rsidR="005B37F7" w:rsidRPr="00AC64EC">
        <w:rPr>
          <w:rFonts w:ascii="等线" w:hAnsi="等线" w:cs="宋体" w:hint="eastAsia"/>
          <w:kern w:val="0"/>
          <w:szCs w:val="21"/>
        </w:rPr>
        <w:t xml:space="preserve"> </w:t>
      </w:r>
    </w:p>
    <w:p w:rsidR="005B37F7" w:rsidRPr="00464B04" w:rsidRDefault="005B37F7" w:rsidP="005B37F7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464B04">
        <w:rPr>
          <w:rFonts w:ascii="等线" w:hAnsi="等线" w:cs="宋体" w:hint="eastAsia"/>
          <w:kern w:val="0"/>
          <w:szCs w:val="21"/>
        </w:rPr>
        <w:t>企业进行了纠正措施：</w:t>
      </w:r>
      <w:r w:rsidR="001F7B6F" w:rsidRPr="001F7B6F">
        <w:rPr>
          <w:rFonts w:ascii="等线" w:hAnsi="等线" w:cs="宋体" w:hint="eastAsia"/>
          <w:kern w:val="0"/>
          <w:szCs w:val="21"/>
        </w:rPr>
        <w:t>依据《宁夏石化公司计量管理规定》，完成《研究法辛烷值测量过程控制规范》的编写，并审核批准。正确导出研究法辛烷值测量过程的计量要求。完成该测量过程不确定度评定和有效性确认，按《宁夏石化公司计量管理规定》要求进行记录。依据编制的测量过程控制规范，对该测量过程利用统计技术的方法实施监视，并进行记录。举一反三，对已识别出的其他高度控制测量过程，逐步完成其测量过程控制规范的编写，并按控制要求对其实施监视和记录，符合要求。</w:t>
      </w:r>
    </w:p>
    <w:p w:rsidR="005B37F7" w:rsidRDefault="005B37F7" w:rsidP="005B37F7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3E3E4B">
        <w:rPr>
          <w:rFonts w:ascii="等线" w:hAnsi="等线" w:cs="宋体" w:hint="eastAsia"/>
          <w:kern w:val="0"/>
          <w:szCs w:val="21"/>
        </w:rPr>
        <w:t>经审核组本次现场审核，通过对纠正措施工作的实施、完成情况跟踪及有效性进行现场查验，确认采取措施有效。以上不符合项已整改完成，同意关闭。</w:t>
      </w:r>
    </w:p>
    <w:p w:rsidR="005B37F7" w:rsidRDefault="005B37F7" w:rsidP="005B37F7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:rsidR="005B37F7" w:rsidRDefault="005B37F7" w:rsidP="005B37F7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5B37F7" w:rsidRPr="00587910" w:rsidRDefault="00587910" w:rsidP="00587910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587910">
        <w:rPr>
          <w:rFonts w:asciiTheme="minorEastAsia" w:hAnsiTheme="minorEastAsia" w:hint="eastAsia"/>
          <w:bCs/>
          <w:szCs w:val="21"/>
        </w:rPr>
        <w:lastRenderedPageBreak/>
        <w:t>公司目前接到客户的投诉和纠纷，主要是计量纠纷，2019年（1-10）月份共21起，大都是铁路槽车由于运距离运输损耗现象，由营销</w:t>
      </w:r>
      <w:proofErr w:type="gramStart"/>
      <w:r w:rsidRPr="00587910">
        <w:rPr>
          <w:rFonts w:asciiTheme="minorEastAsia" w:hAnsiTheme="minorEastAsia" w:hint="eastAsia"/>
          <w:bCs/>
          <w:szCs w:val="21"/>
        </w:rPr>
        <w:t>调运部</w:t>
      </w:r>
      <w:proofErr w:type="gramEnd"/>
      <w:r w:rsidRPr="00587910">
        <w:rPr>
          <w:rFonts w:asciiTheme="minorEastAsia" w:hAnsiTheme="minorEastAsia" w:hint="eastAsia"/>
          <w:bCs/>
          <w:szCs w:val="21"/>
        </w:rPr>
        <w:t>负责，安排专业人员进行了处理解决，经确认后未有赔偿。</w:t>
      </w:r>
    </w:p>
    <w:p w:rsidR="005B37F7" w:rsidRDefault="005B37F7" w:rsidP="005B37F7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5B37F7" w:rsidRDefault="00587910" w:rsidP="005B37F7">
      <w:pPr>
        <w:widowControl/>
        <w:spacing w:line="360" w:lineRule="exact"/>
        <w:ind w:firstLineChars="200" w:firstLine="420"/>
        <w:rPr>
          <w:rFonts w:ascii="等线" w:hAnsi="等线" w:cs="宋体"/>
          <w:color w:val="FF0000"/>
          <w:kern w:val="0"/>
          <w:szCs w:val="21"/>
        </w:rPr>
      </w:pPr>
      <w:bookmarkStart w:id="8" w:name="_Hlk20735924"/>
      <w:r>
        <w:rPr>
          <w:rFonts w:ascii="宋体" w:hAnsi="宋体" w:cs="宋体" w:hint="eastAsia"/>
        </w:rPr>
        <w:t>企业制定了</w:t>
      </w:r>
      <w:r>
        <w:rPr>
          <w:rFonts w:ascii="宋体" w:hAnsi="宋体" w:cs="宋体"/>
        </w:rPr>
        <w:t>9</w:t>
      </w:r>
      <w:r>
        <w:rPr>
          <w:rFonts w:ascii="宋体" w:hAnsi="宋体" w:cs="宋体" w:hint="eastAsia"/>
        </w:rPr>
        <w:t>项质量目标</w:t>
      </w:r>
      <w:bookmarkEnd w:id="8"/>
      <w:r w:rsidR="005B37F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已经</w:t>
      </w:r>
      <w:r w:rsidR="005B37F7">
        <w:rPr>
          <w:rFonts w:ascii="宋体" w:hAnsi="宋体" w:hint="eastAsia"/>
          <w:szCs w:val="21"/>
        </w:rPr>
        <w:t>分解到各部门，</w:t>
      </w:r>
      <w:proofErr w:type="gramStart"/>
      <w:r>
        <w:rPr>
          <w:rFonts w:ascii="宋体" w:hAnsi="宋体" w:hint="eastAsia"/>
          <w:szCs w:val="21"/>
        </w:rPr>
        <w:t>计量</w:t>
      </w:r>
      <w:r w:rsidR="005B37F7">
        <w:rPr>
          <w:rFonts w:ascii="宋体" w:hAnsi="宋体" w:hint="eastAsia"/>
          <w:szCs w:val="21"/>
        </w:rPr>
        <w:t>部</w:t>
      </w:r>
      <w:proofErr w:type="gramEnd"/>
      <w:r w:rsidR="005B37F7" w:rsidRPr="00C80056">
        <w:rPr>
          <w:rFonts w:ascii="宋体" w:hAnsi="宋体" w:hint="eastAsia"/>
          <w:szCs w:val="21"/>
        </w:rPr>
        <w:t>负责</w:t>
      </w:r>
      <w:r>
        <w:rPr>
          <w:rFonts w:ascii="宋体" w:hAnsi="宋体" w:hint="eastAsia"/>
          <w:szCs w:val="21"/>
        </w:rPr>
        <w:t>对各</w:t>
      </w:r>
      <w:r w:rsidR="005B37F7" w:rsidRPr="00921B18">
        <w:rPr>
          <w:rFonts w:ascii="宋体" w:hAnsi="宋体" w:hint="eastAsia"/>
          <w:szCs w:val="21"/>
        </w:rPr>
        <w:t>部门</w:t>
      </w:r>
      <w:r>
        <w:rPr>
          <w:rFonts w:ascii="宋体" w:hAnsi="宋体" w:hint="eastAsia"/>
          <w:szCs w:val="21"/>
        </w:rPr>
        <w:t>的</w:t>
      </w:r>
      <w:r w:rsidRPr="00CA2EB0">
        <w:rPr>
          <w:rFonts w:ascii="等线" w:hAnsi="等线" w:cs="宋体" w:hint="eastAsia"/>
          <w:kern w:val="0"/>
          <w:szCs w:val="21"/>
        </w:rPr>
        <w:t>质量目标按规定的内容和时间（月、季、年）进行统计考核，查</w:t>
      </w:r>
      <w:r w:rsidRPr="00CA2EB0">
        <w:rPr>
          <w:rFonts w:ascii="等线" w:hAnsi="等线" w:cs="宋体" w:hint="eastAsia"/>
          <w:kern w:val="0"/>
          <w:szCs w:val="21"/>
        </w:rPr>
        <w:t>2019</w:t>
      </w:r>
      <w:r w:rsidRPr="00CA2EB0">
        <w:rPr>
          <w:rFonts w:ascii="等线" w:hAnsi="等线" w:cs="宋体" w:hint="eastAsia"/>
          <w:kern w:val="0"/>
          <w:szCs w:val="21"/>
        </w:rPr>
        <w:t>年（</w:t>
      </w:r>
      <w:r w:rsidRPr="00CA2EB0">
        <w:rPr>
          <w:rFonts w:ascii="等线" w:hAnsi="等线" w:cs="宋体" w:hint="eastAsia"/>
          <w:kern w:val="0"/>
          <w:szCs w:val="21"/>
        </w:rPr>
        <w:t>1-10</w:t>
      </w:r>
      <w:r w:rsidRPr="00CA2EB0">
        <w:rPr>
          <w:rFonts w:ascii="等线" w:hAnsi="等线" w:cs="宋体" w:hint="eastAsia"/>
          <w:kern w:val="0"/>
          <w:szCs w:val="21"/>
        </w:rPr>
        <w:t>）月份计量工作质量目标由</w:t>
      </w:r>
      <w:proofErr w:type="gramStart"/>
      <w:r w:rsidRPr="00CA2EB0">
        <w:rPr>
          <w:rFonts w:ascii="等线" w:hAnsi="等线" w:cs="宋体" w:hint="eastAsia"/>
          <w:kern w:val="0"/>
          <w:szCs w:val="21"/>
        </w:rPr>
        <w:t>计量部</w:t>
      </w:r>
      <w:proofErr w:type="gramEnd"/>
      <w:r w:rsidRPr="00CA2EB0">
        <w:rPr>
          <w:rFonts w:ascii="等线" w:hAnsi="等线" w:cs="宋体" w:hint="eastAsia"/>
          <w:kern w:val="0"/>
          <w:szCs w:val="21"/>
        </w:rPr>
        <w:t>统计考核，实行加减分制，完成情况较好。</w:t>
      </w:r>
    </w:p>
    <w:p w:rsidR="00164557" w:rsidRDefault="00164557" w:rsidP="005B37F7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该企业</w:t>
      </w:r>
      <w:r w:rsidR="008C6431" w:rsidRPr="008C6431">
        <w:rPr>
          <w:rFonts w:hint="eastAsia"/>
          <w:szCs w:val="21"/>
        </w:rPr>
        <w:t>2019</w:t>
      </w:r>
      <w:r w:rsidR="008C6431" w:rsidRPr="008C6431">
        <w:rPr>
          <w:rFonts w:hint="eastAsia"/>
          <w:szCs w:val="21"/>
        </w:rPr>
        <w:t>年（</w:t>
      </w:r>
      <w:r w:rsidR="008C6431" w:rsidRPr="008C6431">
        <w:rPr>
          <w:rFonts w:hint="eastAsia"/>
          <w:szCs w:val="21"/>
        </w:rPr>
        <w:t>1-10</w:t>
      </w:r>
      <w:r w:rsidR="008C6431" w:rsidRPr="008C6431">
        <w:rPr>
          <w:rFonts w:hint="eastAsia"/>
          <w:szCs w:val="21"/>
        </w:rPr>
        <w:t>）月份消耗能源</w:t>
      </w:r>
      <w:r w:rsidR="008C6431" w:rsidRPr="008C6431">
        <w:rPr>
          <w:rFonts w:hint="eastAsia"/>
          <w:szCs w:val="21"/>
        </w:rPr>
        <w:t>71.423412</w:t>
      </w:r>
      <w:r w:rsidR="008C6431" w:rsidRPr="008C6431">
        <w:rPr>
          <w:rFonts w:hint="eastAsia"/>
          <w:szCs w:val="21"/>
        </w:rPr>
        <w:t>万吨标煤</w:t>
      </w:r>
      <w:r>
        <w:rPr>
          <w:rFonts w:ascii="宋体" w:hAnsi="宋体" w:hint="eastAsia"/>
          <w:szCs w:val="21"/>
        </w:rPr>
        <w:t>，</w:t>
      </w:r>
      <w:r w:rsidRPr="00164557">
        <w:rPr>
          <w:rFonts w:asciiTheme="minorEastAsia" w:hAnsiTheme="minorEastAsia" w:cs="宋体" w:hint="eastAsia"/>
          <w:bCs/>
          <w:kern w:val="0"/>
          <w:szCs w:val="21"/>
        </w:rPr>
        <w:t>是重点耗能单位，企业通过了能源管理体系认证，现场确认了企业的能源计量器具的配备率及</w:t>
      </w:r>
      <w:r>
        <w:rPr>
          <w:rFonts w:asciiTheme="minorEastAsia" w:hAnsiTheme="minorEastAsia" w:cs="宋体" w:hint="eastAsia"/>
          <w:bCs/>
          <w:kern w:val="0"/>
          <w:szCs w:val="21"/>
        </w:rPr>
        <w:t>准确度等级均满足G</w:t>
      </w:r>
      <w:r>
        <w:rPr>
          <w:rFonts w:asciiTheme="minorEastAsia" w:hAnsiTheme="minorEastAsia" w:cs="宋体"/>
          <w:bCs/>
          <w:kern w:val="0"/>
          <w:szCs w:val="21"/>
        </w:rPr>
        <w:t>B17167-2006</w:t>
      </w:r>
      <w:r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Pr="00164557">
        <w:rPr>
          <w:rFonts w:asciiTheme="minorEastAsia" w:hAnsiTheme="minorEastAsia" w:cs="宋体" w:hint="eastAsia"/>
          <w:bCs/>
          <w:kern w:val="0"/>
          <w:szCs w:val="21"/>
        </w:rPr>
        <w:t>具体详见附件</w:t>
      </w:r>
      <w:r w:rsidR="008C6431">
        <w:rPr>
          <w:rFonts w:asciiTheme="minorEastAsia" w:hAnsiTheme="minorEastAsia" w:cs="宋体" w:hint="eastAsia"/>
          <w:bCs/>
          <w:kern w:val="0"/>
          <w:szCs w:val="21"/>
        </w:rPr>
        <w:t>《</w:t>
      </w:r>
      <w:r w:rsidRPr="00164557">
        <w:rPr>
          <w:rFonts w:asciiTheme="minorEastAsia" w:hAnsiTheme="minorEastAsia" w:cs="宋体" w:hint="eastAsia"/>
          <w:bCs/>
          <w:kern w:val="0"/>
          <w:szCs w:val="21"/>
        </w:rPr>
        <w:t>能源计量审核情况表</w:t>
      </w:r>
      <w:r w:rsidR="008C6431">
        <w:rPr>
          <w:rFonts w:asciiTheme="minorEastAsia" w:hAnsiTheme="minorEastAsia" w:cs="宋体" w:hint="eastAsia"/>
          <w:bCs/>
          <w:kern w:val="0"/>
          <w:szCs w:val="21"/>
        </w:rPr>
        <w:t>》</w:t>
      </w:r>
      <w:r w:rsidRPr="00164557">
        <w:rPr>
          <w:rFonts w:asciiTheme="minorEastAsia" w:hAnsiTheme="minorEastAsia" w:cs="宋体" w:hint="eastAsia"/>
          <w:bCs/>
          <w:kern w:val="0"/>
          <w:szCs w:val="21"/>
        </w:rPr>
        <w:t>。</w:t>
      </w:r>
    </w:p>
    <w:p w:rsidR="005B37F7" w:rsidRDefault="005B37F7" w:rsidP="005B37F7">
      <w:pPr>
        <w:widowControl/>
        <w:spacing w:line="240" w:lineRule="exact"/>
        <w:ind w:firstLineChars="200" w:firstLine="420"/>
        <w:rPr>
          <w:rFonts w:asciiTheme="minorEastAsia" w:hAnsiTheme="minorEastAsia"/>
          <w:bCs/>
          <w:szCs w:val="21"/>
        </w:rPr>
      </w:pPr>
    </w:p>
    <w:p w:rsidR="005B37F7" w:rsidRDefault="005B37F7" w:rsidP="005B37F7">
      <w:pPr>
        <w:widowControl/>
        <w:spacing w:line="360" w:lineRule="exac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5B37F7" w:rsidRPr="00AC64EC" w:rsidRDefault="005B37F7" w:rsidP="00A2479B">
      <w:pPr>
        <w:widowControl/>
        <w:spacing w:line="400" w:lineRule="exact"/>
        <w:ind w:firstLineChars="200" w:firstLine="420"/>
        <w:rPr>
          <w:rFonts w:ascii="等线" w:hAnsi="等线"/>
          <w:bCs/>
          <w:szCs w:val="21"/>
        </w:rPr>
      </w:pPr>
      <w:r w:rsidRPr="00AC64EC">
        <w:rPr>
          <w:rFonts w:ascii="等线" w:hAnsi="等线" w:hint="eastAsia"/>
          <w:bCs/>
          <w:szCs w:val="21"/>
        </w:rPr>
        <w:t>企业的资质及组织机构的变更情况：</w:t>
      </w:r>
    </w:p>
    <w:p w:rsidR="005B37F7" w:rsidRPr="00AC64EC" w:rsidRDefault="00A2479B" w:rsidP="00A2479B">
      <w:pPr>
        <w:widowControl/>
        <w:spacing w:line="400" w:lineRule="exact"/>
        <w:ind w:firstLineChars="200" w:firstLine="420"/>
        <w:rPr>
          <w:rFonts w:ascii="等线" w:hAnsi="等线"/>
          <w:bCs/>
          <w:szCs w:val="21"/>
        </w:rPr>
      </w:pPr>
      <w:r w:rsidRPr="00AC64EC">
        <w:rPr>
          <w:rFonts w:ascii="等线" w:hAnsi="等线" w:hint="eastAsia"/>
          <w:bCs/>
          <w:szCs w:val="21"/>
        </w:rPr>
        <w:t>企业的组织机构进行了变更：原来的组织机构中“计量中心”名称变更为“计量部”，详见附件</w:t>
      </w:r>
      <w:r w:rsidRPr="00AC64EC">
        <w:rPr>
          <w:rFonts w:ascii="等线" w:hAnsi="等线" w:hint="eastAsia"/>
          <w:bCs/>
          <w:szCs w:val="21"/>
        </w:rPr>
        <w:t>2</w:t>
      </w:r>
      <w:r w:rsidRPr="00AC64EC">
        <w:rPr>
          <w:rFonts w:ascii="等线" w:hAnsi="等线" w:hint="eastAsia"/>
          <w:bCs/>
          <w:szCs w:val="21"/>
        </w:rPr>
        <w:t>份。</w:t>
      </w:r>
    </w:p>
    <w:p w:rsidR="00A2479B" w:rsidRPr="00A2479B" w:rsidRDefault="00A2479B" w:rsidP="00A2479B">
      <w:pPr>
        <w:widowControl/>
        <w:spacing w:line="240" w:lineRule="exact"/>
        <w:ind w:firstLineChars="200" w:firstLine="420"/>
        <w:rPr>
          <w:rFonts w:ascii="等线" w:hAnsi="等线"/>
          <w:bCs/>
          <w:szCs w:val="21"/>
        </w:rPr>
      </w:pPr>
    </w:p>
    <w:p w:rsidR="005B37F7" w:rsidRDefault="005B37F7" w:rsidP="005B37F7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5B37F7" w:rsidRPr="00AC64EC" w:rsidRDefault="00A2479B" w:rsidP="00A2479B">
      <w:pPr>
        <w:widowControl/>
        <w:spacing w:line="40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AC64EC">
        <w:rPr>
          <w:rFonts w:ascii="宋体" w:hAnsi="宋体" w:cs="宋体" w:hint="eastAsia"/>
          <w:bCs/>
          <w:kern w:val="0"/>
          <w:szCs w:val="21"/>
        </w:rPr>
        <w:t>公司</w:t>
      </w:r>
      <w:proofErr w:type="gramStart"/>
      <w:r w:rsidRPr="00AC64EC">
        <w:rPr>
          <w:rFonts w:ascii="宋体" w:hAnsi="宋体" w:cs="宋体" w:hint="eastAsia"/>
          <w:bCs/>
          <w:kern w:val="0"/>
          <w:szCs w:val="21"/>
        </w:rPr>
        <w:t>对标志</w:t>
      </w:r>
      <w:proofErr w:type="gramEnd"/>
      <w:r w:rsidRPr="00AC64EC">
        <w:rPr>
          <w:rFonts w:ascii="宋体" w:hAnsi="宋体" w:cs="宋体" w:hint="eastAsia"/>
          <w:bCs/>
          <w:kern w:val="0"/>
          <w:szCs w:val="21"/>
        </w:rPr>
        <w:t>的使用，符合相关标准和规定。公司测量管理体系认证证书主要用于企业形象广告宣传。</w:t>
      </w:r>
    </w:p>
    <w:p w:rsidR="00A2479B" w:rsidRPr="00A2479B" w:rsidRDefault="00A2479B" w:rsidP="00A2479B">
      <w:pPr>
        <w:widowControl/>
        <w:spacing w:line="40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:rsidR="005B37F7" w:rsidRPr="00114DC1" w:rsidRDefault="005B37F7" w:rsidP="005B37F7">
      <w:pPr>
        <w:widowControl/>
        <w:spacing w:line="380" w:lineRule="exact"/>
        <w:rPr>
          <w:rFonts w:ascii="宋体" w:hAnsi="宋体"/>
          <w:szCs w:val="21"/>
        </w:rPr>
      </w:pPr>
      <w:bookmarkStart w:id="9" w:name="_Hlk20735976"/>
      <w:r>
        <w:rPr>
          <w:rFonts w:ascii="宋体" w:eastAsia="宋体" w:hAnsi="宋体" w:cs="宋体" w:hint="eastAsia"/>
          <w:kern w:val="0"/>
          <w:szCs w:val="21"/>
        </w:rPr>
        <w:t>10.</w:t>
      </w:r>
      <w:r w:rsidRPr="00114DC1">
        <w:rPr>
          <w:rFonts w:ascii="宋体" w:eastAsia="宋体" w:hAnsi="宋体" w:cs="宋体" w:hint="eastAsia"/>
          <w:kern w:val="0"/>
          <w:szCs w:val="21"/>
        </w:rPr>
        <w:t xml:space="preserve"> </w:t>
      </w:r>
      <w:r w:rsidR="008C6431" w:rsidRPr="00114DC1">
        <w:rPr>
          <w:rFonts w:ascii="宋体" w:hAnsi="宋体" w:hint="eastAsia"/>
          <w:szCs w:val="21"/>
        </w:rPr>
        <w:t>本次</w:t>
      </w:r>
      <w:proofErr w:type="gramStart"/>
      <w:r w:rsidR="008C6431" w:rsidRPr="00114DC1">
        <w:rPr>
          <w:rFonts w:ascii="宋体" w:hAnsi="宋体" w:hint="eastAsia"/>
          <w:szCs w:val="21"/>
        </w:rPr>
        <w:t>审核共</w:t>
      </w:r>
      <w:proofErr w:type="gramEnd"/>
      <w:r w:rsidR="008C6431" w:rsidRPr="00114DC1">
        <w:rPr>
          <w:rFonts w:ascii="宋体" w:hAnsi="宋体" w:hint="eastAsia"/>
          <w:szCs w:val="21"/>
        </w:rPr>
        <w:t>出具一般不符合项3项，未发现严重的或系统性的不符合情况：</w:t>
      </w:r>
    </w:p>
    <w:p w:rsidR="008C6431" w:rsidRPr="00114DC1" w:rsidRDefault="008C6431" w:rsidP="008C6431">
      <w:pPr>
        <w:widowControl/>
        <w:spacing w:line="380" w:lineRule="exact"/>
        <w:rPr>
          <w:rFonts w:ascii="宋体" w:hAnsi="宋体"/>
          <w:szCs w:val="21"/>
        </w:rPr>
      </w:pPr>
      <w:r w:rsidRPr="00114DC1">
        <w:rPr>
          <w:rFonts w:ascii="宋体" w:hAnsi="宋体" w:hint="eastAsia"/>
          <w:szCs w:val="21"/>
        </w:rPr>
        <w:t>10</w:t>
      </w:r>
      <w:r w:rsidRPr="00114DC1">
        <w:rPr>
          <w:rFonts w:ascii="宋体" w:hAnsi="宋体"/>
          <w:szCs w:val="21"/>
        </w:rPr>
        <w:t>.1</w:t>
      </w:r>
      <w:r w:rsidRPr="00114DC1">
        <w:rPr>
          <w:rFonts w:ascii="宋体" w:hAnsi="宋体" w:hint="eastAsia"/>
          <w:szCs w:val="21"/>
        </w:rPr>
        <w:t>抽查</w:t>
      </w:r>
      <w:proofErr w:type="gramStart"/>
      <w:r w:rsidR="007E4811" w:rsidRPr="00114DC1">
        <w:rPr>
          <w:rFonts w:ascii="宋体" w:hAnsi="宋体" w:hint="eastAsia"/>
          <w:szCs w:val="21"/>
        </w:rPr>
        <w:t>计量部</w:t>
      </w:r>
      <w:proofErr w:type="gramEnd"/>
      <w:r w:rsidR="007E4811" w:rsidRPr="00114DC1">
        <w:rPr>
          <w:rFonts w:ascii="宋体" w:hAnsi="宋体" w:hint="eastAsia"/>
          <w:szCs w:val="21"/>
        </w:rPr>
        <w:t>的</w:t>
      </w:r>
      <w:r w:rsidRPr="00114DC1">
        <w:rPr>
          <w:rFonts w:ascii="宋体" w:hAnsi="宋体" w:hint="eastAsia"/>
          <w:szCs w:val="21"/>
        </w:rPr>
        <w:t>JJG21-2008《千分尺检定规程》：外径千分尺（室内温度对20℃的允许偏差），受检千分尺 100mm以下允许偏差±5℃，&gt;（100--500）mm,允许偏差 ±4℃。</w:t>
      </w:r>
    </w:p>
    <w:p w:rsidR="008C6431" w:rsidRPr="00114DC1" w:rsidRDefault="008C6431" w:rsidP="008C6431">
      <w:pPr>
        <w:widowControl/>
        <w:spacing w:line="380" w:lineRule="exact"/>
        <w:rPr>
          <w:rFonts w:ascii="宋体" w:hAnsi="宋体"/>
          <w:szCs w:val="21"/>
        </w:rPr>
      </w:pPr>
      <w:r w:rsidRPr="00114DC1">
        <w:rPr>
          <w:rFonts w:ascii="宋体" w:hAnsi="宋体" w:hint="eastAsia"/>
          <w:szCs w:val="21"/>
        </w:rPr>
        <w:t>检查了2019年7月26日的（175-200）mm千分尺检定记录，检定环境温度为25℃，不符合检定规程规定的允许偏差±4℃的要求。不符合认证审核准则条款号 GB/T19022－2003标准的6.3.2</w:t>
      </w:r>
      <w:r w:rsidRPr="00114DC1">
        <w:rPr>
          <w:rFonts w:ascii="宋体" w:hAnsi="宋体"/>
          <w:szCs w:val="21"/>
        </w:rPr>
        <w:t xml:space="preserve"> </w:t>
      </w:r>
      <w:r w:rsidRPr="00114DC1">
        <w:rPr>
          <w:rFonts w:ascii="宋体" w:hAnsi="宋体" w:hint="eastAsia"/>
          <w:szCs w:val="21"/>
        </w:rPr>
        <w:t>条款的要求。</w:t>
      </w:r>
    </w:p>
    <w:p w:rsidR="007E4811" w:rsidRPr="00114DC1" w:rsidRDefault="008C6431" w:rsidP="007E4811">
      <w:pPr>
        <w:widowControl/>
        <w:spacing w:line="380" w:lineRule="exact"/>
        <w:rPr>
          <w:rFonts w:ascii="宋体" w:hAnsi="宋体"/>
          <w:szCs w:val="21"/>
        </w:rPr>
      </w:pPr>
      <w:r w:rsidRPr="00114DC1">
        <w:rPr>
          <w:rFonts w:ascii="宋体" w:hAnsi="宋体" w:hint="eastAsia"/>
          <w:szCs w:val="21"/>
        </w:rPr>
        <w:t>1</w:t>
      </w:r>
      <w:r w:rsidRPr="00114DC1">
        <w:rPr>
          <w:rFonts w:ascii="宋体" w:hAnsi="宋体"/>
          <w:szCs w:val="21"/>
        </w:rPr>
        <w:t>0.2</w:t>
      </w:r>
      <w:r w:rsidR="007E4811" w:rsidRPr="00114DC1">
        <w:rPr>
          <w:rFonts w:ascii="宋体" w:hAnsi="宋体"/>
          <w:szCs w:val="21"/>
        </w:rPr>
        <w:t xml:space="preserve"> </w:t>
      </w:r>
      <w:r w:rsidR="007E4811" w:rsidRPr="00114DC1">
        <w:rPr>
          <w:rFonts w:ascii="宋体" w:hAnsi="宋体" w:hint="eastAsia"/>
          <w:szCs w:val="21"/>
        </w:rPr>
        <w:t>在炼油厂</w:t>
      </w:r>
      <w:proofErr w:type="gramStart"/>
      <w:r w:rsidR="007E4811" w:rsidRPr="00114DC1">
        <w:rPr>
          <w:rFonts w:ascii="宋体" w:hAnsi="宋体" w:hint="eastAsia"/>
          <w:szCs w:val="21"/>
        </w:rPr>
        <w:t>一</w:t>
      </w:r>
      <w:proofErr w:type="gramEnd"/>
      <w:r w:rsidR="007E4811" w:rsidRPr="00114DC1">
        <w:rPr>
          <w:rFonts w:ascii="宋体" w:hAnsi="宋体" w:hint="eastAsia"/>
          <w:szCs w:val="21"/>
        </w:rPr>
        <w:t>联合车间发现：一台编号为10299141的硫化氢便携式气体报警仪，其中一级报警值为10ppm，报警值不符合国标《工作场所有害因素职业接触限值》（GBZ 2.1-2007）中10 mg/m3( 6.58ppm）的要求，也没有计量确认标识及记录。不符合认证审核准则条款号 GB/T19022－2003标准的7</w:t>
      </w:r>
      <w:r w:rsidR="007E4811" w:rsidRPr="00114DC1">
        <w:rPr>
          <w:rFonts w:ascii="宋体" w:hAnsi="宋体"/>
          <w:szCs w:val="21"/>
        </w:rPr>
        <w:t>.1</w:t>
      </w:r>
      <w:r w:rsidR="007E4811" w:rsidRPr="00114DC1">
        <w:rPr>
          <w:rFonts w:ascii="宋体" w:hAnsi="宋体" w:hint="eastAsia"/>
          <w:szCs w:val="21"/>
        </w:rPr>
        <w:t>条款的要求。</w:t>
      </w:r>
    </w:p>
    <w:p w:rsidR="007E4811" w:rsidRPr="00BA2BAB" w:rsidRDefault="008C6431" w:rsidP="007E4811">
      <w:pPr>
        <w:widowControl/>
        <w:spacing w:line="380" w:lineRule="exact"/>
        <w:rPr>
          <w:rFonts w:ascii="宋体" w:hAnsi="宋体"/>
          <w:szCs w:val="21"/>
        </w:rPr>
      </w:pPr>
      <w:r w:rsidRPr="00114DC1">
        <w:rPr>
          <w:rFonts w:ascii="宋体" w:hAnsi="宋体" w:hint="eastAsia"/>
          <w:szCs w:val="21"/>
        </w:rPr>
        <w:t>1</w:t>
      </w:r>
      <w:r w:rsidRPr="00114DC1">
        <w:rPr>
          <w:rFonts w:ascii="宋体" w:hAnsi="宋体"/>
          <w:szCs w:val="21"/>
        </w:rPr>
        <w:t>0.3</w:t>
      </w:r>
      <w:r w:rsidR="007E4811" w:rsidRPr="00114DC1">
        <w:rPr>
          <w:rFonts w:ascii="宋体" w:hAnsi="宋体" w:hint="eastAsia"/>
          <w:szCs w:val="21"/>
        </w:rPr>
        <w:t>在</w:t>
      </w:r>
      <w:proofErr w:type="gramStart"/>
      <w:r w:rsidR="007E4811" w:rsidRPr="00114DC1">
        <w:rPr>
          <w:rFonts w:ascii="宋体" w:hAnsi="宋体" w:hint="eastAsia"/>
          <w:szCs w:val="21"/>
        </w:rPr>
        <w:t>电仪部审核</w:t>
      </w:r>
      <w:proofErr w:type="gramEnd"/>
      <w:r w:rsidR="007E4811" w:rsidRPr="00114DC1">
        <w:rPr>
          <w:rFonts w:ascii="宋体" w:hAnsi="宋体" w:hint="eastAsia"/>
          <w:szCs w:val="21"/>
        </w:rPr>
        <w:t>发现：炼油厂柴油管输出厂约5万吨、介质压力约10kg,用于贸易交接计量的质量流量计（322-FT-1008）型号为CMF-300,因质量流量计没有实施压力补偿，导致出厂的计</w:t>
      </w:r>
      <w:r w:rsidR="007E4811" w:rsidRPr="00BA2BAB">
        <w:rPr>
          <w:rFonts w:ascii="宋体" w:hAnsi="宋体" w:hint="eastAsia"/>
          <w:szCs w:val="21"/>
        </w:rPr>
        <w:t>量数据偏低至少约1%，每年公司因此损失约35万元，一</w:t>
      </w:r>
      <w:r w:rsidR="00A8783D" w:rsidRPr="00BA2BAB">
        <w:rPr>
          <w:rFonts w:ascii="宋体" w:hAnsi="宋体" w:hint="eastAsia"/>
          <w:szCs w:val="21"/>
        </w:rPr>
        <w:t>旦</w:t>
      </w:r>
      <w:r w:rsidR="007E4811" w:rsidRPr="00BA2BAB">
        <w:rPr>
          <w:rFonts w:ascii="宋体" w:hAnsi="宋体" w:hint="eastAsia"/>
          <w:szCs w:val="21"/>
        </w:rPr>
        <w:t>管输量增加，则损失增加。</w:t>
      </w:r>
    </w:p>
    <w:p w:rsidR="008C6431" w:rsidRPr="00BA2BAB" w:rsidRDefault="007E4811" w:rsidP="007E4811">
      <w:pPr>
        <w:widowControl/>
        <w:spacing w:line="380" w:lineRule="exact"/>
        <w:rPr>
          <w:rFonts w:ascii="宋体" w:hAnsi="宋体"/>
          <w:szCs w:val="21"/>
        </w:rPr>
      </w:pPr>
      <w:r w:rsidRPr="00BA2BAB">
        <w:rPr>
          <w:rFonts w:ascii="宋体" w:hAnsi="宋体" w:hint="eastAsia"/>
          <w:szCs w:val="21"/>
        </w:rPr>
        <w:t>不符合GB/T19022-2003/ISO 10012：2003标准的7.1 条款的要求。</w:t>
      </w:r>
    </w:p>
    <w:p w:rsidR="0098025D" w:rsidRPr="00BA2BAB" w:rsidRDefault="0098025D" w:rsidP="003D0D4D">
      <w:pPr>
        <w:widowControl/>
        <w:spacing w:line="240" w:lineRule="exact"/>
        <w:rPr>
          <w:rFonts w:ascii="宋体" w:hAnsi="宋体"/>
          <w:szCs w:val="21"/>
        </w:rPr>
      </w:pPr>
      <w:bookmarkStart w:id="10" w:name="_GoBack"/>
      <w:bookmarkEnd w:id="10"/>
    </w:p>
    <w:p w:rsidR="00A8783D" w:rsidRPr="00BA2BAB" w:rsidRDefault="00A8783D" w:rsidP="007E4811">
      <w:pPr>
        <w:widowControl/>
        <w:spacing w:line="380" w:lineRule="exact"/>
        <w:rPr>
          <w:rFonts w:ascii="宋体" w:hAnsi="宋体" w:cs="宋体"/>
          <w:kern w:val="0"/>
        </w:rPr>
      </w:pPr>
      <w:r w:rsidRPr="00BA2BAB">
        <w:rPr>
          <w:rFonts w:ascii="宋体" w:hAnsi="宋体" w:hint="eastAsia"/>
          <w:szCs w:val="21"/>
        </w:rPr>
        <w:t>11</w:t>
      </w:r>
      <w:r w:rsidRPr="00BA2BAB">
        <w:rPr>
          <w:rFonts w:ascii="宋体" w:hAnsi="宋体"/>
          <w:szCs w:val="21"/>
        </w:rPr>
        <w:t>.</w:t>
      </w:r>
      <w:r w:rsidRPr="00BA2BAB">
        <w:rPr>
          <w:rFonts w:ascii="宋体" w:hAnsi="宋体" w:cs="宋体" w:hint="eastAsia"/>
          <w:kern w:val="0"/>
        </w:rPr>
        <w:t xml:space="preserve"> 为促进公司测量管理体系持续满足要求，建议企业：</w:t>
      </w:r>
    </w:p>
    <w:p w:rsidR="00BA2BAB" w:rsidRPr="00BA2BAB" w:rsidRDefault="00BA2BAB" w:rsidP="00BA2BAB">
      <w:pPr>
        <w:widowControl/>
        <w:spacing w:line="360" w:lineRule="exac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11</w:t>
      </w:r>
      <w:r>
        <w:rPr>
          <w:rFonts w:ascii="宋体" w:hAnsi="宋体" w:cs="宋体"/>
          <w:kern w:val="0"/>
        </w:rPr>
        <w:t>.</w:t>
      </w:r>
      <w:r w:rsidRPr="00BA2BAB">
        <w:rPr>
          <w:rFonts w:ascii="宋体" w:hAnsi="宋体" w:cs="宋体" w:hint="eastAsia"/>
          <w:kern w:val="0"/>
        </w:rPr>
        <w:t>1、精心调整，提升定量包装的准确度。</w:t>
      </w:r>
    </w:p>
    <w:p w:rsidR="00BA2BAB" w:rsidRPr="00BA2BAB" w:rsidRDefault="00BA2BAB" w:rsidP="00BA2BAB">
      <w:pPr>
        <w:widowControl/>
        <w:spacing w:line="360" w:lineRule="exact"/>
        <w:rPr>
          <w:rFonts w:ascii="宋体" w:hAnsi="宋体" w:cs="宋体"/>
          <w:kern w:val="0"/>
        </w:rPr>
      </w:pPr>
      <w:r w:rsidRPr="00BA2BAB">
        <w:rPr>
          <w:rFonts w:ascii="宋体" w:hAnsi="宋体" w:cs="宋体" w:hint="eastAsia"/>
          <w:kern w:val="0"/>
        </w:rPr>
        <w:lastRenderedPageBreak/>
        <w:t xml:space="preserve">    根据国家标准和客户满意的质量目标，配置准确度等级符合要求的复检秤和人工检斤秤。</w:t>
      </w:r>
    </w:p>
    <w:p w:rsidR="00BA2BAB" w:rsidRPr="00BA2BAB" w:rsidRDefault="00BA2BAB" w:rsidP="00BA2BAB">
      <w:pPr>
        <w:widowControl/>
        <w:spacing w:line="360" w:lineRule="exact"/>
        <w:rPr>
          <w:rFonts w:ascii="宋体" w:hAnsi="宋体" w:cs="宋体"/>
          <w:kern w:val="0"/>
        </w:rPr>
      </w:pPr>
      <w:r w:rsidRPr="00BA2BAB">
        <w:rPr>
          <w:rFonts w:ascii="宋体" w:hAnsi="宋体" w:cs="宋体" w:hint="eastAsia"/>
          <w:kern w:val="0"/>
        </w:rPr>
        <w:t xml:space="preserve">   建议</w:t>
      </w:r>
      <w:proofErr w:type="gramStart"/>
      <w:r w:rsidRPr="00BA2BAB">
        <w:rPr>
          <w:rFonts w:ascii="宋体" w:hAnsi="宋体" w:cs="宋体" w:hint="eastAsia"/>
          <w:kern w:val="0"/>
        </w:rPr>
        <w:t>一</w:t>
      </w:r>
      <w:proofErr w:type="gramEnd"/>
      <w:r w:rsidRPr="00BA2BAB">
        <w:rPr>
          <w:rFonts w:ascii="宋体" w:hAnsi="宋体" w:cs="宋体" w:hint="eastAsia"/>
          <w:kern w:val="0"/>
        </w:rPr>
        <w:t>：进一步精心调整、控制产品包重正偏差数据。目前复检秤的分辨力为50g，年累计误差可以达到总量220吨、价值约176万元，因此，每降低1g则可为公司挽回损失约3.2万元</w:t>
      </w:r>
      <w:r>
        <w:rPr>
          <w:rFonts w:ascii="宋体" w:hAnsi="宋体" w:cs="宋体" w:hint="eastAsia"/>
          <w:kern w:val="0"/>
        </w:rPr>
        <w:t>。</w:t>
      </w:r>
    </w:p>
    <w:p w:rsidR="00BA2BAB" w:rsidRPr="00BA2BAB" w:rsidRDefault="00BA2BAB" w:rsidP="00BA2BAB">
      <w:pPr>
        <w:widowControl/>
        <w:spacing w:line="36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11.</w:t>
      </w:r>
      <w:r w:rsidRPr="00BA2BAB">
        <w:rPr>
          <w:rFonts w:ascii="宋体" w:hAnsi="宋体" w:hint="eastAsia"/>
          <w:szCs w:val="21"/>
        </w:rPr>
        <w:t>2、应用计量新技术，提升罐计量的准确度。</w:t>
      </w:r>
    </w:p>
    <w:p w:rsidR="00BA2BAB" w:rsidRPr="00BA2BAB" w:rsidRDefault="00BA2BAB" w:rsidP="00BA2BAB">
      <w:pPr>
        <w:widowControl/>
        <w:spacing w:line="360" w:lineRule="exact"/>
        <w:rPr>
          <w:rFonts w:ascii="宋体" w:hAnsi="宋体"/>
          <w:szCs w:val="21"/>
        </w:rPr>
      </w:pPr>
      <w:r w:rsidRPr="00BA2BAB">
        <w:rPr>
          <w:rFonts w:ascii="宋体" w:hAnsi="宋体" w:hint="eastAsia"/>
          <w:szCs w:val="21"/>
        </w:rPr>
        <w:t xml:space="preserve">   目前公司成品</w:t>
      </w:r>
      <w:proofErr w:type="gramStart"/>
      <w:r w:rsidRPr="00BA2BAB">
        <w:rPr>
          <w:rFonts w:ascii="宋体" w:hAnsi="宋体" w:hint="eastAsia"/>
          <w:szCs w:val="21"/>
        </w:rPr>
        <w:t>油罐区液位</w:t>
      </w:r>
      <w:proofErr w:type="gramEnd"/>
      <w:r w:rsidRPr="00BA2BAB">
        <w:rPr>
          <w:rFonts w:ascii="宋体" w:hAnsi="宋体" w:hint="eastAsia"/>
          <w:szCs w:val="21"/>
        </w:rPr>
        <w:t>测量采用是雷达液位计，</w:t>
      </w:r>
      <w:proofErr w:type="gramStart"/>
      <w:r w:rsidRPr="00BA2BAB">
        <w:rPr>
          <w:rFonts w:ascii="宋体" w:hAnsi="宋体" w:hint="eastAsia"/>
          <w:szCs w:val="21"/>
        </w:rPr>
        <w:t>一</w:t>
      </w:r>
      <w:proofErr w:type="gramEnd"/>
      <w:r w:rsidRPr="00BA2BAB">
        <w:rPr>
          <w:rFonts w:ascii="宋体" w:hAnsi="宋体" w:hint="eastAsia"/>
          <w:szCs w:val="21"/>
        </w:rPr>
        <w:t>但失准，无法实现监督贸易计量仪表的准确度。</w:t>
      </w:r>
    </w:p>
    <w:p w:rsidR="00A8783D" w:rsidRDefault="00BA2BAB" w:rsidP="00BA2BAB">
      <w:pPr>
        <w:widowControl/>
        <w:spacing w:line="360" w:lineRule="exact"/>
        <w:ind w:firstLine="429"/>
        <w:rPr>
          <w:rFonts w:ascii="宋体" w:hAnsi="宋体"/>
          <w:szCs w:val="21"/>
        </w:rPr>
      </w:pPr>
      <w:r w:rsidRPr="00BA2BAB">
        <w:rPr>
          <w:rFonts w:ascii="宋体" w:hAnsi="宋体" w:hint="eastAsia"/>
          <w:szCs w:val="21"/>
        </w:rPr>
        <w:t>建议二：对介质不易测准、人工计量检尺比对核查难度较大的油罐，可采用中国石化科技进步二等奖《全自动计量仪》等计量新技术，可完全解决液位、温度、密度、含水、</w:t>
      </w:r>
      <w:proofErr w:type="gramStart"/>
      <w:r w:rsidRPr="00BA2BAB">
        <w:rPr>
          <w:rFonts w:ascii="宋体" w:hAnsi="宋体" w:hint="eastAsia"/>
          <w:szCs w:val="21"/>
        </w:rPr>
        <w:t>算量等</w:t>
      </w:r>
      <w:proofErr w:type="gramEnd"/>
      <w:r w:rsidRPr="00BA2BAB">
        <w:rPr>
          <w:rFonts w:ascii="宋体" w:hAnsi="宋体" w:hint="eastAsia"/>
          <w:szCs w:val="21"/>
        </w:rPr>
        <w:t>计量全过程，进一步</w:t>
      </w:r>
      <w:proofErr w:type="gramStart"/>
      <w:r w:rsidRPr="00BA2BAB">
        <w:rPr>
          <w:rFonts w:ascii="宋体" w:hAnsi="宋体" w:hint="eastAsia"/>
          <w:szCs w:val="21"/>
        </w:rPr>
        <w:t>提升罐量的</w:t>
      </w:r>
      <w:proofErr w:type="gramEnd"/>
      <w:r w:rsidRPr="00BA2BAB">
        <w:rPr>
          <w:rFonts w:ascii="宋体" w:hAnsi="宋体" w:hint="eastAsia"/>
          <w:szCs w:val="21"/>
        </w:rPr>
        <w:t>准确度，最大限度地防范企业计量风险，实现企业效益最大化。</w:t>
      </w:r>
    </w:p>
    <w:p w:rsidR="00BA2BAB" w:rsidRPr="00BA2BAB" w:rsidRDefault="00BA2BAB" w:rsidP="00BA2BAB">
      <w:pPr>
        <w:widowControl/>
        <w:spacing w:line="36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11.</w:t>
      </w:r>
      <w:r w:rsidRPr="00BA2BAB">
        <w:rPr>
          <w:rFonts w:ascii="宋体" w:hAnsi="宋体" w:hint="eastAsia"/>
          <w:szCs w:val="21"/>
        </w:rPr>
        <w:t>3</w:t>
      </w:r>
      <w:r w:rsidR="003D0D4D">
        <w:rPr>
          <w:rFonts w:ascii="宋体" w:hAnsi="宋体" w:hint="eastAsia"/>
          <w:szCs w:val="21"/>
        </w:rPr>
        <w:t>、</w:t>
      </w:r>
      <w:r w:rsidRPr="00BA2BAB">
        <w:rPr>
          <w:rFonts w:ascii="宋体" w:hAnsi="宋体" w:hint="eastAsia"/>
          <w:szCs w:val="21"/>
        </w:rPr>
        <w:t>综合考虑，推进质量流量计用于油品铁路出厂计量</w:t>
      </w:r>
    </w:p>
    <w:p w:rsidR="00BA2BAB" w:rsidRPr="00BA2BAB" w:rsidRDefault="00BA2BAB" w:rsidP="00BA2BAB">
      <w:pPr>
        <w:widowControl/>
        <w:spacing w:line="360" w:lineRule="exact"/>
        <w:ind w:firstLine="429"/>
        <w:rPr>
          <w:rFonts w:ascii="宋体" w:hAnsi="宋体"/>
          <w:szCs w:val="21"/>
        </w:rPr>
      </w:pPr>
      <w:r w:rsidRPr="00BA2BAB">
        <w:rPr>
          <w:rFonts w:ascii="宋体" w:hAnsi="宋体" w:hint="eastAsia"/>
          <w:szCs w:val="21"/>
        </w:rPr>
        <w:t>目前公司成品</w:t>
      </w:r>
      <w:proofErr w:type="gramStart"/>
      <w:r w:rsidRPr="00BA2BAB">
        <w:rPr>
          <w:rFonts w:ascii="宋体" w:hAnsi="宋体" w:hint="eastAsia"/>
          <w:szCs w:val="21"/>
        </w:rPr>
        <w:t>油铁路</w:t>
      </w:r>
      <w:proofErr w:type="gramEnd"/>
      <w:r w:rsidRPr="00BA2BAB">
        <w:rPr>
          <w:rFonts w:ascii="宋体" w:hAnsi="宋体" w:hint="eastAsia"/>
          <w:szCs w:val="21"/>
        </w:rPr>
        <w:t>出厂采用人工检尺计量的方式，不仅工作量大、作业环境差，而且计量准确度低，经抽查人工检尺出厂计量数据165.3万吨，与质量流量计数据比对约差量0.1%。目前营销</w:t>
      </w:r>
      <w:proofErr w:type="gramStart"/>
      <w:r w:rsidRPr="00BA2BAB">
        <w:rPr>
          <w:rFonts w:ascii="宋体" w:hAnsi="宋体" w:hint="eastAsia"/>
          <w:szCs w:val="21"/>
        </w:rPr>
        <w:t>调运部和计量部</w:t>
      </w:r>
      <w:proofErr w:type="gramEnd"/>
      <w:r w:rsidRPr="00BA2BAB">
        <w:rPr>
          <w:rFonts w:ascii="宋体" w:hAnsi="宋体" w:hint="eastAsia"/>
          <w:szCs w:val="21"/>
        </w:rPr>
        <w:t xml:space="preserve">已提出了整改方案。  </w:t>
      </w:r>
    </w:p>
    <w:p w:rsidR="00BA2BAB" w:rsidRDefault="00BA2BAB" w:rsidP="00BA2BAB">
      <w:pPr>
        <w:widowControl/>
        <w:spacing w:line="360" w:lineRule="exact"/>
        <w:ind w:firstLine="429"/>
        <w:rPr>
          <w:rFonts w:ascii="宋体" w:hAnsi="宋体"/>
          <w:szCs w:val="21"/>
        </w:rPr>
      </w:pPr>
      <w:r w:rsidRPr="00BA2BAB">
        <w:rPr>
          <w:rFonts w:ascii="宋体" w:hAnsi="宋体" w:hint="eastAsia"/>
          <w:szCs w:val="21"/>
        </w:rPr>
        <w:t>建议三：公司有关部门对此高度关注，加快推进进程。</w:t>
      </w:r>
      <w:proofErr w:type="gramStart"/>
      <w:r w:rsidRPr="00BA2BAB">
        <w:rPr>
          <w:rFonts w:ascii="宋体" w:hAnsi="宋体" w:hint="eastAsia"/>
          <w:szCs w:val="21"/>
        </w:rPr>
        <w:t>若铁路</w:t>
      </w:r>
      <w:proofErr w:type="gramEnd"/>
      <w:r w:rsidRPr="00BA2BAB">
        <w:rPr>
          <w:rFonts w:ascii="宋体" w:hAnsi="宋体" w:hint="eastAsia"/>
          <w:szCs w:val="21"/>
        </w:rPr>
        <w:t>罐车采用质量流量计出厂的计量数据，全年可挽回损失约1200万元。</w:t>
      </w:r>
    </w:p>
    <w:bookmarkEnd w:id="9"/>
    <w:p w:rsidR="005B37F7" w:rsidRDefault="005B37F7" w:rsidP="005B37F7">
      <w:pPr>
        <w:snapToGrid w:val="0"/>
        <w:spacing w:line="240" w:lineRule="exact"/>
        <w:ind w:rightChars="-244" w:right="-512"/>
        <w:rPr>
          <w:rFonts w:ascii="宋体" w:hAnsi="宋体"/>
          <w:szCs w:val="21"/>
          <w:u w:val="single"/>
        </w:rPr>
      </w:pPr>
    </w:p>
    <w:p w:rsidR="005B37F7" w:rsidRDefault="005B37F7" w:rsidP="005B37F7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>
        <w:rPr>
          <w:rFonts w:ascii="宋体" w:eastAsia="宋体" w:hAnsi="宋体" w:cs="宋体"/>
          <w:kern w:val="0"/>
          <w:szCs w:val="21"/>
        </w:rPr>
        <w:t>含需要</w:t>
      </w:r>
      <w:proofErr w:type="gramEnd"/>
      <w:r>
        <w:rPr>
          <w:rFonts w:ascii="宋体" w:eastAsia="宋体" w:hAnsi="宋体" w:cs="宋体"/>
          <w:kern w:val="0"/>
          <w:szCs w:val="21"/>
        </w:rPr>
        <w:t>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:rsidR="005B37F7" w:rsidRDefault="005B37F7" w:rsidP="005B37F7">
      <w:pPr>
        <w:widowControl/>
        <w:spacing w:line="36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2019年11月7日-8日对</w:t>
      </w:r>
      <w:r>
        <w:rPr>
          <w:rFonts w:ascii="宋体" w:hAnsi="宋体" w:hint="eastAsia"/>
          <w:bCs/>
          <w:szCs w:val="21"/>
        </w:rPr>
        <w:t>中国石油天然气股份有限公司宁夏石化分公司</w:t>
      </w:r>
      <w:r>
        <w:rPr>
          <w:rFonts w:ascii="宋体" w:eastAsia="宋体" w:hAnsi="宋体" w:cs="宋体" w:hint="eastAsia"/>
          <w:bCs/>
          <w:kern w:val="0"/>
          <w:szCs w:val="21"/>
        </w:rPr>
        <w:t>建立的测量管理体系进行第三次年度监督审核，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自去年审核以来的运行更加完善和规范，使公司测量体系持续满足顾客的测量要求。经审核表明，</w:t>
      </w:r>
      <w:r>
        <w:rPr>
          <w:rFonts w:ascii="宋体" w:hAnsi="宋体" w:hint="eastAsia"/>
          <w:bCs/>
          <w:szCs w:val="21"/>
        </w:rPr>
        <w:t>中国石油天然气股份有限公司宁夏石化分公司的</w:t>
      </w:r>
      <w:r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</w:t>
      </w:r>
      <w:proofErr w:type="gramStart"/>
      <w:r>
        <w:rPr>
          <w:rFonts w:ascii="宋体" w:eastAsia="宋体" w:hAnsi="宋体" w:cs="宋体" w:hint="eastAsia"/>
          <w:bCs/>
          <w:kern w:val="0"/>
          <w:szCs w:val="21"/>
        </w:rPr>
        <w:t>性予以</w:t>
      </w:r>
      <w:proofErr w:type="gramEnd"/>
      <w:r>
        <w:rPr>
          <w:rFonts w:ascii="宋体" w:eastAsia="宋体" w:hAnsi="宋体" w:cs="宋体" w:hint="eastAsia"/>
          <w:bCs/>
          <w:kern w:val="0"/>
          <w:szCs w:val="21"/>
        </w:rPr>
        <w:t>肯定。建议报请北京国标联合认证有限公司批准通过监督审核。</w:t>
      </w:r>
    </w:p>
    <w:p w:rsidR="005B37F7" w:rsidRDefault="005B37F7">
      <w:pPr>
        <w:widowControl/>
        <w:spacing w:line="276" w:lineRule="auto"/>
        <w:ind w:right="945"/>
        <w:jc w:val="right"/>
        <w:rPr>
          <w:rFonts w:ascii="宋体" w:eastAsia="宋体" w:hAnsi="宋体" w:cs="宋体"/>
          <w:b/>
          <w:bCs/>
          <w:kern w:val="0"/>
          <w:szCs w:val="21"/>
        </w:rPr>
      </w:pPr>
    </w:p>
    <w:p w:rsidR="00BA2BAB" w:rsidRDefault="00BA2BAB" w:rsidP="004277BA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p w:rsidR="00863661" w:rsidRDefault="004B5F81" w:rsidP="004277BA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4277BA" w:rsidRPr="00093B5A" w:rsidRDefault="004277BA" w:rsidP="00BA2BAB">
      <w:pPr>
        <w:widowControl/>
        <w:spacing w:line="276" w:lineRule="auto"/>
        <w:ind w:right="1785"/>
        <w:rPr>
          <w:rFonts w:ascii="宋体" w:eastAsia="宋体" w:hAnsi="宋体" w:cs="宋体"/>
          <w:kern w:val="0"/>
          <w:szCs w:val="28"/>
        </w:rPr>
      </w:pPr>
    </w:p>
    <w:p w:rsidR="005B37F7" w:rsidRPr="004277BA" w:rsidRDefault="004B5F81" w:rsidP="004277B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4277BA" w:rsidRDefault="004B5F81" w:rsidP="004277BA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4277BA" w:rsidRPr="004277BA" w:rsidRDefault="004277B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 w:rsidRDefault="004B5F8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4277BA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4277BA">
        <w:rPr>
          <w:rFonts w:ascii="宋体" w:eastAsia="宋体" w:hAnsi="宋体" w:cs="宋体"/>
          <w:kern w:val="0"/>
          <w:szCs w:val="28"/>
        </w:rPr>
        <w:t xml:space="preserve">   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596" w:rsidRDefault="003D2596">
      <w:r>
        <w:separator/>
      </w:r>
    </w:p>
  </w:endnote>
  <w:endnote w:type="continuationSeparator" w:id="0">
    <w:p w:rsidR="003D2596" w:rsidRDefault="003D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596" w:rsidRDefault="003D2596">
      <w:r>
        <w:separator/>
      </w:r>
    </w:p>
  </w:footnote>
  <w:footnote w:type="continuationSeparator" w:id="0">
    <w:p w:rsidR="003D2596" w:rsidRDefault="003D2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61" w:rsidRDefault="004B5F8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3D2596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:rsidR="00863661" w:rsidRDefault="004B5F8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B5F8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4B5F81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 w:rsidRPr="00AC64EC" w:rsidRDefault="003D2596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6EA"/>
    <w:rsid w:val="00114DC1"/>
    <w:rsid w:val="00164557"/>
    <w:rsid w:val="00173FDD"/>
    <w:rsid w:val="001F7B6F"/>
    <w:rsid w:val="00255AAB"/>
    <w:rsid w:val="002D1389"/>
    <w:rsid w:val="002D718B"/>
    <w:rsid w:val="003041AA"/>
    <w:rsid w:val="00380D95"/>
    <w:rsid w:val="003D0D4D"/>
    <w:rsid w:val="003D2596"/>
    <w:rsid w:val="003F53FC"/>
    <w:rsid w:val="00426AD6"/>
    <w:rsid w:val="004277BA"/>
    <w:rsid w:val="00464B04"/>
    <w:rsid w:val="004926EA"/>
    <w:rsid w:val="004B5F81"/>
    <w:rsid w:val="005615D7"/>
    <w:rsid w:val="00587910"/>
    <w:rsid w:val="005B37F7"/>
    <w:rsid w:val="007E4811"/>
    <w:rsid w:val="00803923"/>
    <w:rsid w:val="008979A8"/>
    <w:rsid w:val="008C6431"/>
    <w:rsid w:val="0098025D"/>
    <w:rsid w:val="00981B3A"/>
    <w:rsid w:val="009950B1"/>
    <w:rsid w:val="00A026AA"/>
    <w:rsid w:val="00A2479B"/>
    <w:rsid w:val="00A8783D"/>
    <w:rsid w:val="00A93AE9"/>
    <w:rsid w:val="00AC64EC"/>
    <w:rsid w:val="00BA2BAB"/>
    <w:rsid w:val="00C66BC9"/>
    <w:rsid w:val="00C76E6F"/>
    <w:rsid w:val="00C9379C"/>
    <w:rsid w:val="00D26D21"/>
    <w:rsid w:val="00E43145"/>
    <w:rsid w:val="00F66A41"/>
    <w:rsid w:val="00FE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875B7CF"/>
  <w15:docId w15:val="{2A9E9C64-565E-46D9-8611-437C363C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61</cp:revision>
  <cp:lastPrinted>2017-09-01T06:24:00Z</cp:lastPrinted>
  <dcterms:created xsi:type="dcterms:W3CDTF">2015-10-10T03:59:00Z</dcterms:created>
  <dcterms:modified xsi:type="dcterms:W3CDTF">2019-11-08T07:31:00Z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