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15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4" w:name="审核类型、"/>
            <w:bookmarkStart w:id="5" w:name="审核类型"/>
            <w:r>
              <w:rPr>
                <w:rFonts w:hint="eastAsia"/>
                <w:b/>
                <w:szCs w:val="21"/>
              </w:rPr>
              <w:t>Q:监查2,E:监查2,O:监查2</w:t>
            </w:r>
            <w:bookmarkEnd w:id="4"/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6" w:name="组织名称"/>
            <w:r>
              <w:rPr>
                <w:rFonts w:ascii="方正仿宋简体" w:eastAsia="方正仿宋简体"/>
                <w:b/>
              </w:rPr>
              <w:t>霍尔新风(重庆)环保科技有限公司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  <w:vAlign w:val="top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生产部</w:t>
            </w:r>
          </w:p>
        </w:tc>
        <w:tc>
          <w:tcPr>
            <w:tcW w:w="1236" w:type="dxa"/>
            <w:vAlign w:val="top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  <w:vAlign w:val="top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罗领万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360" w:lineRule="auto"/>
              <w:ind w:firstLine="422" w:firstLineChars="200"/>
              <w:rPr>
                <w:rFonts w:hint="eastAsia" w:ascii="方正仿宋简体" w:hAnsi="Times New Roman" w:eastAsia="方正仿宋简体" w:cs="Times New Roman"/>
                <w:b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现场未能提供特殊过程（</w:t>
            </w:r>
            <w:r>
              <w:rPr>
                <w:rFonts w:hint="eastAsia" w:ascii="方正仿宋简体" w:eastAsia="方正仿宋简体" w:cs="Times New Roman"/>
                <w:b/>
                <w:lang w:val="en-US" w:eastAsia="zh-CN"/>
              </w:rPr>
              <w:t>焊接</w:t>
            </w: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 xml:space="preserve">）的过程确认记录，不符合标准8.5.1生产和服务提供的控制 </w:t>
            </w:r>
            <w:r>
              <w:rPr>
                <w:rFonts w:hint="default" w:ascii="方正仿宋简体" w:hAnsi="Times New Roman" w:eastAsia="方正仿宋简体" w:cs="Times New Roman"/>
                <w:b/>
                <w:lang w:val="en-US" w:eastAsia="zh-CN"/>
              </w:rPr>
              <w:t>e)</w:t>
            </w:r>
            <w:r>
              <w:rPr>
                <w:rFonts w:hint="default" w:ascii="方正仿宋简体" w:hAnsi="Times New Roman" w:eastAsia="方正仿宋简体" w:cs="Times New Roman"/>
                <w:b/>
                <w:lang w:val="en-US" w:eastAsia="zh-CN"/>
              </w:rPr>
              <w:tab/>
            </w: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配备胜任的人员，包括所要求的资格；若输出结果不能由后续的监视或测量加以验证，应对生产和服务提供过程实现策划结果的能力进行确认，并定期再确认。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/>
                <w:b/>
                <w:szCs w:val="21"/>
              </w:rPr>
              <w:t>■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19001:2016 idt ISO 9001:2015标准 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8.5.1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/>
                <w:b/>
                <w:szCs w:val="21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bookmarkStart w:id="7" w:name="_GoBack"/>
            <w:bookmarkEnd w:id="7"/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lang w:val="en-US" w:eastAsia="zh-CN" w:bidi="ar-SA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610870</wp:posOffset>
                  </wp:positionH>
                  <wp:positionV relativeFrom="paragraph">
                    <wp:posOffset>53340</wp:posOffset>
                  </wp:positionV>
                  <wp:extent cx="306705" cy="284480"/>
                  <wp:effectExtent l="0" t="0" r="17145" b="1270"/>
                  <wp:wrapNone/>
                  <wp:docPr id="10" name="图片 10" descr="45e69cce4380e02713697e955d1ffd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45e69cce4380e02713697e955d1ffd9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6705" cy="284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lang w:val="en-US" w:eastAsia="zh-CN" w:bidi="ar-SA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2961640</wp:posOffset>
                  </wp:positionH>
                  <wp:positionV relativeFrom="paragraph">
                    <wp:posOffset>31750</wp:posOffset>
                  </wp:positionV>
                  <wp:extent cx="306705" cy="284480"/>
                  <wp:effectExtent l="0" t="0" r="17145" b="1270"/>
                  <wp:wrapNone/>
                  <wp:docPr id="2" name="图片 2" descr="45e69cce4380e02713697e955d1ffd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45e69cce4380e02713697e955d1ffd9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6705" cy="284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2021.06.17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2021.06.17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eastAsia="方正仿宋简体"/>
          <w:b/>
        </w:rPr>
        <w:t xml:space="preserve">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11.4pt;margin-top:2.2pt;height:20.2pt;width:173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16</w:t>
                </w:r>
                <w:r>
                  <w:rPr>
                    <w:rFonts w:hint="eastAsia"/>
                    <w:sz w:val="18"/>
                    <w:szCs w:val="18"/>
                  </w:rPr>
                  <w:t>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92F0162"/>
    <w:rsid w:val="2C071395"/>
    <w:rsid w:val="346A4949"/>
    <w:rsid w:val="3C2D692D"/>
    <w:rsid w:val="43DB346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109</Words>
  <Characters>622</Characters>
  <Lines>5</Lines>
  <Paragraphs>1</Paragraphs>
  <TotalTime>0</TotalTime>
  <ScaleCrop>false</ScaleCrop>
  <LinksUpToDate>false</LinksUpToDate>
  <CharactersWithSpaces>730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Administrator</cp:lastModifiedBy>
  <cp:lastPrinted>2019-05-13T03:02:00Z</cp:lastPrinted>
  <dcterms:modified xsi:type="dcterms:W3CDTF">2021-06-17T02:56:36Z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F8A8C1B1097541FC9598FA1CD673FBF2</vt:lpwstr>
  </property>
</Properties>
</file>