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兹证明</w:t>
      </w:r>
      <w:r>
        <w:rPr>
          <w:rFonts w:hint="eastAsia"/>
          <w:b/>
          <w:bCs w:val="0"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ascii="宋体" w:hAnsi="宋体"/>
          <w:b/>
          <w:bCs w:val="0"/>
          <w:sz w:val="36"/>
          <w:szCs w:val="36"/>
          <w:u w:val="single"/>
        </w:rPr>
        <w:t>霍尔新风(重庆)环保科技有限公司</w:t>
      </w:r>
      <w:bookmarkEnd w:id="0"/>
      <w:r>
        <w:rPr>
          <w:rFonts w:hint="eastAsia"/>
          <w:b/>
          <w:bCs w:val="0"/>
          <w:sz w:val="36"/>
          <w:szCs w:val="36"/>
          <w:u w:val="none"/>
          <w:lang w:val="en-US" w:eastAsia="zh-CN"/>
        </w:rPr>
        <w:t>所提供的</w:t>
      </w:r>
      <w:r>
        <w:rPr>
          <w:rFonts w:hint="eastAsia" w:ascii="宋体" w:hAnsi="宋体"/>
          <w:b/>
          <w:bCs w:val="0"/>
          <w:sz w:val="36"/>
          <w:szCs w:val="36"/>
          <w:u w:val="single"/>
        </w:rPr>
        <w:t>环保净化设备生产、销售</w:t>
      </w:r>
      <w:r>
        <w:rPr>
          <w:rFonts w:hint="eastAsia"/>
          <w:b/>
          <w:bCs w:val="0"/>
          <w:sz w:val="36"/>
          <w:szCs w:val="36"/>
        </w:rPr>
        <w:t>符合</w:t>
      </w:r>
      <w:r>
        <w:rPr>
          <w:rFonts w:hint="eastAsia"/>
          <w:b/>
          <w:bCs w:val="0"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霍尔新风(重庆)环保科技有限公司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2021年06月17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22CC44B0"/>
    <w:rsid w:val="2BE7163F"/>
    <w:rsid w:val="2FF50F5E"/>
    <w:rsid w:val="46127555"/>
    <w:rsid w:val="47F62F01"/>
    <w:rsid w:val="4F792B39"/>
    <w:rsid w:val="533C0A5A"/>
    <w:rsid w:val="57923DDA"/>
    <w:rsid w:val="5F9A52E3"/>
    <w:rsid w:val="71CD23FD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2021-06-16T06:19:57Z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BEA9289FEE6E4486993D932BB40474FC</vt:lpwstr>
  </property>
</Properties>
</file>