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9C6" w:rsidRDefault="00A729C6" w:rsidP="00A729C6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A729C6" w:rsidRDefault="00A729C6" w:rsidP="00A729C6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OHSMS </w:t>
      </w:r>
    </w:p>
    <w:tbl>
      <w:tblPr>
        <w:tblW w:w="106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1339"/>
        <w:gridCol w:w="1333"/>
        <w:gridCol w:w="848"/>
        <w:gridCol w:w="1560"/>
        <w:gridCol w:w="850"/>
        <w:gridCol w:w="732"/>
        <w:gridCol w:w="686"/>
        <w:gridCol w:w="1417"/>
        <w:gridCol w:w="996"/>
      </w:tblGrid>
      <w:tr w:rsidR="00A729C6" w:rsidRPr="0059207A" w:rsidTr="003D26A6">
        <w:trPr>
          <w:cantSplit/>
          <w:trHeight w:val="719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受审核方</w:t>
            </w:r>
          </w:p>
        </w:tc>
        <w:tc>
          <w:tcPr>
            <w:tcW w:w="218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2606B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bookmarkStart w:id="3" w:name="组织名称"/>
            <w:r>
              <w:rPr>
                <w:rFonts w:hint="eastAsia"/>
                <w:color w:val="000000"/>
                <w:szCs w:val="21"/>
              </w:rPr>
              <w:t>山东格林凯瑞精密仪器有限公司</w:t>
            </w:r>
            <w:bookmarkEnd w:id="3"/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专业小类</w:t>
            </w:r>
            <w:r w:rsidRPr="0059207A">
              <w:rPr>
                <w:b/>
                <w:sz w:val="21"/>
                <w:szCs w:val="21"/>
              </w:rPr>
              <w:t>/</w:t>
            </w:r>
          </w:p>
          <w:p w:rsidR="00A729C6" w:rsidRPr="0059207A" w:rsidRDefault="00A729C6" w:rsidP="003D26A6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项目代码</w:t>
            </w:r>
          </w:p>
        </w:tc>
        <w:tc>
          <w:tcPr>
            <w:tcW w:w="468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9C6" w:rsidRPr="0059207A" w:rsidRDefault="002606B6" w:rsidP="00041A18">
            <w:pPr>
              <w:snapToGrid w:val="0"/>
              <w:spacing w:line="240" w:lineRule="exact"/>
              <w:ind w:left="52"/>
              <w:rPr>
                <w:b/>
                <w:sz w:val="21"/>
                <w:szCs w:val="21"/>
              </w:rPr>
            </w:pPr>
            <w:r>
              <w:rPr>
                <w:b/>
                <w:szCs w:val="21"/>
              </w:rPr>
              <w:t>19.05.01,29.12.00</w:t>
            </w:r>
          </w:p>
        </w:tc>
      </w:tr>
      <w:tr w:rsidR="00A729C6" w:rsidRPr="0059207A" w:rsidTr="0093175D">
        <w:trPr>
          <w:cantSplit/>
          <w:trHeight w:val="553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教师姓名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姜海军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2606B6" w:rsidP="00041A18">
            <w:pPr>
              <w:snapToGrid w:val="0"/>
              <w:spacing w:line="240" w:lineRule="exact"/>
              <w:ind w:left="52"/>
              <w:rPr>
                <w:b/>
                <w:sz w:val="21"/>
                <w:szCs w:val="21"/>
              </w:rPr>
            </w:pPr>
            <w:r>
              <w:rPr>
                <w:b/>
                <w:szCs w:val="21"/>
              </w:rPr>
              <w:t>19.05.01,29.12.00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培训地点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9C6" w:rsidRPr="0059207A" w:rsidRDefault="0093175D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办公室</w:t>
            </w:r>
          </w:p>
        </w:tc>
      </w:tr>
      <w:tr w:rsidR="00A729C6" w:rsidRPr="0059207A" w:rsidTr="003D26A6">
        <w:trPr>
          <w:cantSplit/>
          <w:trHeight w:val="547"/>
          <w:jc w:val="center"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受培训人员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93175D" w:rsidRDefault="002606B6" w:rsidP="003D26A6">
            <w:pPr>
              <w:snapToGrid w:val="0"/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冷春宇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A729C6" w:rsidRPr="0059207A" w:rsidTr="003D26A6">
        <w:trPr>
          <w:cantSplit/>
          <w:trHeight w:val="513"/>
          <w:jc w:val="center"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widowControl/>
              <w:spacing w:line="24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受培训专业代码</w:t>
            </w:r>
          </w:p>
        </w:tc>
        <w:tc>
          <w:tcPr>
            <w:tcW w:w="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6" w:rsidRPr="0059207A" w:rsidRDefault="002606B6" w:rsidP="00041A18">
            <w:pPr>
              <w:snapToGrid w:val="0"/>
              <w:spacing w:line="240" w:lineRule="exact"/>
              <w:ind w:left="52"/>
              <w:rPr>
                <w:b/>
                <w:sz w:val="21"/>
                <w:szCs w:val="21"/>
              </w:rPr>
            </w:pPr>
            <w:r>
              <w:rPr>
                <w:b/>
                <w:szCs w:val="21"/>
              </w:rPr>
              <w:t>19.05.01,29.12.00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A729C6" w:rsidRPr="0059207A" w:rsidTr="003D26A6">
        <w:trPr>
          <w:cantSplit/>
          <w:trHeight w:val="1320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生产工艺</w:t>
            </w:r>
            <w:r w:rsidRPr="0059207A">
              <w:rPr>
                <w:b/>
                <w:sz w:val="21"/>
                <w:szCs w:val="21"/>
              </w:rPr>
              <w:t>/</w:t>
            </w:r>
          </w:p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服务过程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1B74" w:rsidRDefault="00BA1B74" w:rsidP="00BA1B74">
            <w:pPr>
              <w:spacing w:line="4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组装过程：采购验收</w:t>
            </w:r>
            <w:r w:rsidRPr="00DE3D52">
              <w:rPr>
                <w:szCs w:val="21"/>
              </w:rPr>
              <w:t>→</w:t>
            </w:r>
            <w:r>
              <w:rPr>
                <w:rFonts w:hint="eastAsia"/>
                <w:szCs w:val="21"/>
              </w:rPr>
              <w:t>领用</w:t>
            </w:r>
            <w:r w:rsidRPr="00DE3D52">
              <w:rPr>
                <w:szCs w:val="21"/>
              </w:rPr>
              <w:t>→</w:t>
            </w:r>
            <w:r w:rsidR="002606B6">
              <w:rPr>
                <w:szCs w:val="21"/>
              </w:rPr>
              <w:t>焊接</w:t>
            </w:r>
            <w:r w:rsidR="002606B6" w:rsidRPr="00DE3D52">
              <w:rPr>
                <w:szCs w:val="21"/>
              </w:rPr>
              <w:t>→</w:t>
            </w:r>
            <w:r w:rsidR="002606B6">
              <w:rPr>
                <w:rFonts w:hint="eastAsia"/>
                <w:szCs w:val="21"/>
              </w:rPr>
              <w:t>组装</w:t>
            </w:r>
            <w:r w:rsidR="0035557C" w:rsidRPr="00DE3D52">
              <w:rPr>
                <w:szCs w:val="21"/>
              </w:rPr>
              <w:t>→</w:t>
            </w:r>
            <w:r w:rsidR="0035557C">
              <w:rPr>
                <w:rFonts w:hint="eastAsia"/>
                <w:szCs w:val="21"/>
              </w:rPr>
              <w:t>调试</w:t>
            </w:r>
            <w:r w:rsidRPr="00DE3D52">
              <w:rPr>
                <w:szCs w:val="21"/>
              </w:rPr>
              <w:t>→</w:t>
            </w:r>
            <w:r w:rsidRPr="00DE3D52">
              <w:rPr>
                <w:szCs w:val="21"/>
              </w:rPr>
              <w:t>检验</w:t>
            </w:r>
            <w:r w:rsidRPr="00DE3D52">
              <w:rPr>
                <w:szCs w:val="21"/>
              </w:rPr>
              <w:t>→</w:t>
            </w:r>
            <w:r w:rsidRPr="00DE3D52">
              <w:rPr>
                <w:szCs w:val="21"/>
              </w:rPr>
              <w:t>交付</w:t>
            </w:r>
          </w:p>
          <w:p w:rsidR="00A729C6" w:rsidRPr="00197E38" w:rsidRDefault="00BA1B74" w:rsidP="00BA1B74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 xml:space="preserve">产品销售过程：  </w:t>
            </w:r>
            <w:r>
              <w:rPr>
                <w:rFonts w:hint="eastAsia"/>
                <w:szCs w:val="21"/>
              </w:rPr>
              <w:t>客户沟通</w:t>
            </w:r>
            <w:r w:rsidR="00197E38" w:rsidRPr="00197E38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→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采购</w:t>
            </w:r>
            <w:r w:rsidR="00197E38" w:rsidRPr="00197E38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→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检验</w:t>
            </w:r>
            <w:r w:rsidR="00197E38" w:rsidRPr="00197E38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→入库</w:t>
            </w:r>
            <w:r w:rsidRPr="00197E38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→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交付</w:t>
            </w:r>
          </w:p>
        </w:tc>
      </w:tr>
      <w:tr w:rsidR="00A729C6" w:rsidRPr="0059207A" w:rsidTr="003D26A6">
        <w:trPr>
          <w:cantSplit/>
          <w:trHeight w:val="1044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生产过程</w:t>
            </w:r>
            <w:r w:rsidRPr="0059207A">
              <w:rPr>
                <w:b/>
                <w:sz w:val="21"/>
                <w:szCs w:val="21"/>
              </w:rPr>
              <w:t>/</w:t>
            </w:r>
            <w:r w:rsidRPr="0059207A">
              <w:rPr>
                <w:rFonts w:hint="eastAsia"/>
                <w:b/>
                <w:sz w:val="21"/>
                <w:szCs w:val="21"/>
              </w:rPr>
              <w:t>服务过程</w:t>
            </w:r>
          </w:p>
          <w:p w:rsidR="00A729C6" w:rsidRPr="0059207A" w:rsidRDefault="00A729C6" w:rsidP="003D26A6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的风险及控制措施</w:t>
            </w:r>
          </w:p>
          <w:p w:rsidR="00A729C6" w:rsidRPr="0059207A" w:rsidRDefault="00A729C6" w:rsidP="003D26A6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特殊过程的控制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关键控制点：</w:t>
            </w:r>
            <w:r w:rsidR="00C14891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焊接、</w:t>
            </w:r>
            <w:r w:rsidR="00BA1B74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组装、销售</w:t>
            </w:r>
            <w:r w:rsidRPr="0093175D">
              <w:rPr>
                <w:rFonts w:ascii="宋体" w:hint="eastAsia"/>
                <w:color w:val="000000"/>
                <w:sz w:val="20"/>
              </w:rPr>
              <w:t>过程。</w:t>
            </w:r>
          </w:p>
          <w:p w:rsidR="00A729C6" w:rsidRPr="0059207A" w:rsidRDefault="00A729C6" w:rsidP="002606B6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需严格按照作业指导书</w:t>
            </w:r>
            <w:r w:rsidR="00BA1B74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设计、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生产</w:t>
            </w:r>
            <w:r w:rsidR="00BA1B74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和销售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，</w:t>
            </w:r>
            <w:r w:rsidR="002606B6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组装</w:t>
            </w:r>
            <w:r w:rsidR="00BA1B74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时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重点控制</w:t>
            </w:r>
            <w:r w:rsidR="00BA1B74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配件正确性、装配间隙、牢固性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等。</w:t>
            </w:r>
          </w:p>
        </w:tc>
      </w:tr>
      <w:tr w:rsidR="00A729C6" w:rsidRPr="0059207A" w:rsidTr="003D26A6">
        <w:trPr>
          <w:cantSplit/>
          <w:trHeight w:val="1099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重要环境及控制措施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重大环境因素：火灾，固废排放；</w:t>
            </w:r>
          </w:p>
          <w:p w:rsidR="00A729C6" w:rsidRPr="0059207A" w:rsidRDefault="00A729C6" w:rsidP="003D26A6">
            <w:pPr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A729C6" w:rsidRPr="0059207A" w:rsidTr="003D26A6">
        <w:trPr>
          <w:cantSplit/>
          <w:trHeight w:val="1129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不可接受风险的危险源及控制措施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重大危险源：人身伤害、触电、火灾；</w:t>
            </w:r>
            <w:bookmarkStart w:id="4" w:name="_GoBack"/>
            <w:bookmarkEnd w:id="4"/>
          </w:p>
          <w:p w:rsidR="00A729C6" w:rsidRPr="0059207A" w:rsidRDefault="00A729C6" w:rsidP="003D26A6"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控制措施：目标指标和管理方案、管理规定、运行控制、应急预案、检查控制、教育培训。</w:t>
            </w:r>
          </w:p>
        </w:tc>
      </w:tr>
      <w:tr w:rsidR="007A5759" w:rsidRPr="0059207A" w:rsidTr="009B1D32">
        <w:trPr>
          <w:cantSplit/>
          <w:trHeight w:val="87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759" w:rsidRPr="0059207A" w:rsidRDefault="007A5759" w:rsidP="003D26A6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相关法律法规的要求及产品标准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5759" w:rsidRPr="0059207A" w:rsidRDefault="007A5759" w:rsidP="002606B6">
            <w:pPr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《中华人民共和国环境保护法》、《中华人民共和国节约能源法》、《中华人民共和国固体废物污染环境防治法》、《工业企业厂界环境噪声排放标准GB 12348-2008》、《中华人民共和国安全生产法》、《中华人民共和国消防法》；</w:t>
            </w:r>
            <w:r w:rsidR="002606B6" w:rsidRPr="002606B6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《氨氮水质自动分析仪技术要求</w:t>
            </w:r>
            <w:r w:rsidR="002606B6" w:rsidRPr="002606B6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HJ/T101-2003</w:t>
            </w:r>
            <w:r w:rsidR="002606B6" w:rsidRPr="002606B6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》</w:t>
            </w:r>
            <w:r w:rsidR="002606B6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、</w:t>
            </w:r>
            <w:r w:rsidR="002606B6" w:rsidRPr="002606B6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ab/>
              <w:t>《总磷水质自动分析仪技术要求</w:t>
            </w:r>
            <w:r w:rsidR="002606B6" w:rsidRPr="002606B6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HJ/T103-2003</w:t>
            </w:r>
            <w:r w:rsidR="002606B6" w:rsidRPr="002606B6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》</w:t>
            </w:r>
            <w:r w:rsidR="002606B6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、</w:t>
            </w:r>
            <w:r w:rsidR="002606B6" w:rsidRPr="002606B6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《高锰酸盐指数水质自动分析仪技术要求</w:t>
            </w:r>
            <w:r w:rsidR="002606B6" w:rsidRPr="002606B6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HJ/T100-2003</w:t>
            </w:r>
            <w:r w:rsidR="002606B6" w:rsidRPr="002606B6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》</w:t>
            </w:r>
            <w:r w:rsidR="002606B6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、</w:t>
            </w:r>
            <w:r w:rsidR="002606B6" w:rsidRPr="002606B6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ab/>
              <w:t>《电导率水质自动分析仪技术要求</w:t>
            </w:r>
            <w:r w:rsidR="002606B6" w:rsidRPr="002606B6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HJ/T97-2003</w:t>
            </w:r>
            <w:r w:rsidR="002606B6" w:rsidRPr="002606B6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》</w:t>
            </w:r>
            <w:r w:rsidR="002606B6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、《</w:t>
            </w:r>
            <w:r w:rsidR="002606B6" w:rsidRPr="002606B6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实验室仪器和设备质量检验规则GB/T 29252-2012</w:t>
            </w:r>
            <w:r w:rsidR="002606B6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》</w:t>
            </w:r>
            <w:r w:rsidR="002606B6" w:rsidRPr="002606B6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ab/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。</w:t>
            </w:r>
          </w:p>
        </w:tc>
      </w:tr>
      <w:tr w:rsidR="007A5759" w:rsidRPr="0059207A" w:rsidTr="003D26A6">
        <w:trPr>
          <w:cantSplit/>
          <w:trHeight w:val="959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759" w:rsidRPr="0059207A" w:rsidRDefault="007A5759" w:rsidP="003D26A6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检验和试验项目及要求</w:t>
            </w:r>
            <w:r w:rsidRPr="0059207A">
              <w:rPr>
                <w:b/>
                <w:sz w:val="21"/>
                <w:szCs w:val="21"/>
              </w:rPr>
              <w:t>(</w:t>
            </w:r>
            <w:r w:rsidRPr="0059207A">
              <w:rPr>
                <w:rFonts w:hint="eastAsia"/>
                <w:b/>
                <w:sz w:val="21"/>
                <w:szCs w:val="21"/>
              </w:rPr>
              <w:t>如有型式试验要求</w:t>
            </w:r>
            <w:r w:rsidRPr="0059207A">
              <w:rPr>
                <w:b/>
                <w:sz w:val="21"/>
                <w:szCs w:val="21"/>
              </w:rPr>
              <w:t>,</w:t>
            </w:r>
            <w:r w:rsidRPr="0059207A">
              <w:rPr>
                <w:rFonts w:hint="eastAsia"/>
                <w:b/>
                <w:sz w:val="21"/>
                <w:szCs w:val="21"/>
              </w:rPr>
              <w:t>要进行说明</w:t>
            </w:r>
            <w:r w:rsidRPr="0059207A">
              <w:rPr>
                <w:b/>
                <w:sz w:val="21"/>
                <w:szCs w:val="21"/>
              </w:rPr>
              <w:t>)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5759" w:rsidRPr="0059207A" w:rsidRDefault="007A5759" w:rsidP="00216DD1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ascii="宋体" w:hAnsi="宋体" w:hint="eastAsia"/>
                <w:sz w:val="21"/>
                <w:szCs w:val="21"/>
              </w:rPr>
              <w:t>外观、规格尺寸、性能等，无型式试验要求。</w:t>
            </w:r>
          </w:p>
        </w:tc>
      </w:tr>
      <w:tr w:rsidR="007A5759" w:rsidRPr="0059207A" w:rsidTr="003D26A6">
        <w:trPr>
          <w:cantSplit/>
          <w:trHeight w:val="696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A5759" w:rsidRPr="0059207A" w:rsidRDefault="007A5759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其它相关知识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5759" w:rsidRPr="0059207A" w:rsidRDefault="007A5759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A729C6" w:rsidRDefault="00A729C6" w:rsidP="00A729C6">
      <w:pPr>
        <w:snapToGrid w:val="0"/>
        <w:rPr>
          <w:rFonts w:ascii="宋体"/>
          <w:b/>
          <w:sz w:val="22"/>
          <w:szCs w:val="22"/>
        </w:rPr>
      </w:pPr>
    </w:p>
    <w:p w:rsidR="00A729C6" w:rsidRDefault="00A729C6" w:rsidP="00A729C6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填表人(专业人员)：姜海军   日期：202</w:t>
      </w:r>
      <w:r w:rsidR="0093175D">
        <w:rPr>
          <w:rFonts w:ascii="宋体" w:hint="eastAsia"/>
          <w:b/>
          <w:sz w:val="22"/>
          <w:szCs w:val="22"/>
        </w:rPr>
        <w:t>1</w:t>
      </w:r>
      <w:r>
        <w:rPr>
          <w:rFonts w:ascii="宋体" w:hint="eastAsia"/>
          <w:b/>
          <w:sz w:val="22"/>
          <w:szCs w:val="22"/>
        </w:rPr>
        <w:t>.</w:t>
      </w:r>
      <w:r w:rsidR="002606B6">
        <w:rPr>
          <w:rFonts w:ascii="宋体" w:hint="eastAsia"/>
          <w:b/>
          <w:sz w:val="22"/>
          <w:szCs w:val="22"/>
        </w:rPr>
        <w:t>6</w:t>
      </w:r>
      <w:r>
        <w:rPr>
          <w:rFonts w:ascii="宋体" w:hint="eastAsia"/>
          <w:b/>
          <w:sz w:val="22"/>
          <w:szCs w:val="22"/>
        </w:rPr>
        <w:t>.</w:t>
      </w:r>
      <w:r w:rsidR="002606B6">
        <w:rPr>
          <w:rFonts w:ascii="宋体" w:hint="eastAsia"/>
          <w:b/>
          <w:sz w:val="22"/>
          <w:szCs w:val="22"/>
        </w:rPr>
        <w:t>1</w:t>
      </w:r>
      <w:r w:rsidR="00041A18">
        <w:rPr>
          <w:rFonts w:ascii="宋体" w:hint="eastAsia"/>
          <w:b/>
          <w:sz w:val="22"/>
          <w:szCs w:val="22"/>
        </w:rPr>
        <w:t>3</w:t>
      </w:r>
      <w:r>
        <w:rPr>
          <w:rFonts w:ascii="宋体" w:hint="eastAsia"/>
          <w:b/>
          <w:sz w:val="22"/>
          <w:szCs w:val="22"/>
        </w:rPr>
        <w:t xml:space="preserve">   </w:t>
      </w:r>
      <w:r w:rsidR="00041A18">
        <w:rPr>
          <w:rFonts w:ascii="宋体" w:hint="eastAsia"/>
          <w:b/>
          <w:sz w:val="22"/>
          <w:szCs w:val="22"/>
        </w:rPr>
        <w:t xml:space="preserve"> </w:t>
      </w:r>
      <w:r>
        <w:rPr>
          <w:rFonts w:ascii="宋体" w:hint="eastAsia"/>
          <w:b/>
          <w:sz w:val="22"/>
          <w:szCs w:val="22"/>
        </w:rPr>
        <w:t xml:space="preserve"> 审核组长：姜海军   </w:t>
      </w:r>
      <w:r w:rsidR="00041A18">
        <w:rPr>
          <w:rFonts w:ascii="宋体" w:hint="eastAsia"/>
          <w:b/>
          <w:sz w:val="22"/>
          <w:szCs w:val="22"/>
        </w:rPr>
        <w:t xml:space="preserve"> </w:t>
      </w:r>
      <w:r>
        <w:rPr>
          <w:rFonts w:ascii="宋体" w:hint="eastAsia"/>
          <w:b/>
          <w:sz w:val="22"/>
          <w:szCs w:val="22"/>
        </w:rPr>
        <w:t>日期：202</w:t>
      </w:r>
      <w:r w:rsidR="0093175D">
        <w:rPr>
          <w:rFonts w:ascii="宋体" w:hint="eastAsia"/>
          <w:b/>
          <w:sz w:val="22"/>
          <w:szCs w:val="22"/>
        </w:rPr>
        <w:t>1</w:t>
      </w:r>
      <w:r>
        <w:rPr>
          <w:rFonts w:ascii="宋体" w:hint="eastAsia"/>
          <w:b/>
          <w:sz w:val="22"/>
          <w:szCs w:val="22"/>
        </w:rPr>
        <w:t>.</w:t>
      </w:r>
      <w:r w:rsidR="002606B6">
        <w:rPr>
          <w:rFonts w:ascii="宋体" w:hint="eastAsia"/>
          <w:b/>
          <w:sz w:val="22"/>
          <w:szCs w:val="22"/>
        </w:rPr>
        <w:t>6</w:t>
      </w:r>
      <w:r>
        <w:rPr>
          <w:rFonts w:ascii="宋体" w:hint="eastAsia"/>
          <w:b/>
          <w:sz w:val="22"/>
          <w:szCs w:val="22"/>
        </w:rPr>
        <w:t>.</w:t>
      </w:r>
      <w:r w:rsidR="002606B6">
        <w:rPr>
          <w:rFonts w:ascii="宋体" w:hint="eastAsia"/>
          <w:b/>
          <w:sz w:val="22"/>
          <w:szCs w:val="22"/>
        </w:rPr>
        <w:t>1</w:t>
      </w:r>
      <w:r w:rsidR="00041A18">
        <w:rPr>
          <w:rFonts w:ascii="宋体" w:hint="eastAsia"/>
          <w:b/>
          <w:sz w:val="22"/>
          <w:szCs w:val="22"/>
        </w:rPr>
        <w:t>3</w:t>
      </w:r>
    </w:p>
    <w:p w:rsidR="00A729C6" w:rsidRDefault="00A729C6" w:rsidP="00A729C6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729C6" w:rsidRPr="00696AF7" w:rsidRDefault="00A729C6" w:rsidP="00A729C6">
      <w:pPr>
        <w:snapToGrid w:val="0"/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261AB5" w:rsidRPr="00A729C6" w:rsidRDefault="00261AB5" w:rsidP="00A729C6"/>
    <w:sectPr w:rsidR="00261AB5" w:rsidRPr="00A729C6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7C6" w:rsidRDefault="00DE57C6">
      <w:r>
        <w:separator/>
      </w:r>
    </w:p>
  </w:endnote>
  <w:endnote w:type="continuationSeparator" w:id="0">
    <w:p w:rsidR="00DE57C6" w:rsidRDefault="00DE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7C6" w:rsidRDefault="00DE57C6">
      <w:r>
        <w:separator/>
      </w:r>
    </w:p>
  </w:footnote>
  <w:footnote w:type="continuationSeparator" w:id="0">
    <w:p w:rsidR="00DE57C6" w:rsidRDefault="00DE5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EA4701" w:rsidP="00EA470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2E71" w:rsidRPr="00390345">
      <w:rPr>
        <w:rStyle w:val="CharChar1"/>
        <w:rFonts w:hint="default"/>
      </w:rPr>
      <w:t>北京国标联合认证有限公司</w:t>
    </w:r>
    <w:r w:rsidR="00242E71" w:rsidRPr="00390345">
      <w:rPr>
        <w:rStyle w:val="CharChar1"/>
        <w:rFonts w:hint="default"/>
      </w:rPr>
      <w:tab/>
    </w:r>
    <w:r w:rsidR="00242E71" w:rsidRPr="00390345">
      <w:rPr>
        <w:rStyle w:val="CharChar1"/>
        <w:rFonts w:hint="default"/>
      </w:rPr>
      <w:tab/>
    </w:r>
    <w:r w:rsidR="00242E71">
      <w:rPr>
        <w:rStyle w:val="CharChar1"/>
        <w:rFonts w:hint="default"/>
      </w:rPr>
      <w:tab/>
    </w:r>
  </w:p>
  <w:p w:rsidR="0092500F" w:rsidRDefault="00DE57C6" w:rsidP="00EA4701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242E71" w:rsidP="00EA4701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42E71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DE57C6">
    <w:pPr>
      <w:pStyle w:val="a4"/>
    </w:pPr>
  </w:p>
  <w:p w:rsidR="00AE4B04" w:rsidRDefault="00DE57C6" w:rsidP="00EA470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B48B6"/>
    <w:rsid w:val="00001E2E"/>
    <w:rsid w:val="00041A18"/>
    <w:rsid w:val="00085241"/>
    <w:rsid w:val="00134119"/>
    <w:rsid w:val="001443E9"/>
    <w:rsid w:val="00173FEA"/>
    <w:rsid w:val="00197E38"/>
    <w:rsid w:val="00242E71"/>
    <w:rsid w:val="002512C6"/>
    <w:rsid w:val="002606B6"/>
    <w:rsid w:val="00261AB5"/>
    <w:rsid w:val="00285EFD"/>
    <w:rsid w:val="002A3BE9"/>
    <w:rsid w:val="0030586B"/>
    <w:rsid w:val="0035557C"/>
    <w:rsid w:val="00400A69"/>
    <w:rsid w:val="004B136C"/>
    <w:rsid w:val="004B5E91"/>
    <w:rsid w:val="00545354"/>
    <w:rsid w:val="0059207A"/>
    <w:rsid w:val="005E53D0"/>
    <w:rsid w:val="0065155B"/>
    <w:rsid w:val="006B48B6"/>
    <w:rsid w:val="00726586"/>
    <w:rsid w:val="007628B4"/>
    <w:rsid w:val="007833BD"/>
    <w:rsid w:val="00794B64"/>
    <w:rsid w:val="007A5759"/>
    <w:rsid w:val="00876F6D"/>
    <w:rsid w:val="0093175D"/>
    <w:rsid w:val="0096033A"/>
    <w:rsid w:val="009B1D32"/>
    <w:rsid w:val="009E030E"/>
    <w:rsid w:val="00A10499"/>
    <w:rsid w:val="00A16BA7"/>
    <w:rsid w:val="00A729C6"/>
    <w:rsid w:val="00B12E63"/>
    <w:rsid w:val="00B87C64"/>
    <w:rsid w:val="00BA1B74"/>
    <w:rsid w:val="00C14891"/>
    <w:rsid w:val="00CD569B"/>
    <w:rsid w:val="00D372A4"/>
    <w:rsid w:val="00D60CFF"/>
    <w:rsid w:val="00D6115E"/>
    <w:rsid w:val="00DD166E"/>
    <w:rsid w:val="00DD5743"/>
    <w:rsid w:val="00DE57C6"/>
    <w:rsid w:val="00E610CF"/>
    <w:rsid w:val="00EA4701"/>
    <w:rsid w:val="00F92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6">
    <w:name w:val="东方正文"/>
    <w:basedOn w:val="a"/>
    <w:rsid w:val="00794B64"/>
    <w:pPr>
      <w:spacing w:line="400" w:lineRule="exact"/>
      <w:ind w:left="284" w:right="28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5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142</Words>
  <Characters>811</Characters>
  <Application>Microsoft Office Word</Application>
  <DocSecurity>0</DocSecurity>
  <Lines>6</Lines>
  <Paragraphs>1</Paragraphs>
  <ScaleCrop>false</ScaleCrop>
  <Company>微软中国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81</cp:revision>
  <cp:lastPrinted>2021-01-04T02:18:00Z</cp:lastPrinted>
  <dcterms:created xsi:type="dcterms:W3CDTF">2015-06-17T11:40:00Z</dcterms:created>
  <dcterms:modified xsi:type="dcterms:W3CDTF">2021-06-15T01:55:00Z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