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0068-2020-2021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pPr w:leftFromText="180" w:rightFromText="180" w:vertAnchor="text" w:horzAnchor="page" w:tblpX="1605" w:tblpY="270"/>
        <w:tblOverlap w:val="never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475"/>
        <w:gridCol w:w="1596"/>
        <w:gridCol w:w="1222"/>
        <w:gridCol w:w="1375"/>
        <w:gridCol w:w="1231"/>
        <w:gridCol w:w="432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80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293" w:type="dxa"/>
            <w:gridSpan w:val="3"/>
            <w:vAlign w:val="center"/>
          </w:tcPr>
          <w:p>
            <w:r>
              <w:rPr>
                <w:rFonts w:hint="eastAsia"/>
              </w:rPr>
              <w:t>直埋式波纹补偿器波纹外径尺寸测量</w:t>
            </w:r>
          </w:p>
        </w:tc>
        <w:tc>
          <w:tcPr>
            <w:tcW w:w="2606" w:type="dxa"/>
            <w:gridSpan w:val="2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1735" w:type="dxa"/>
            <w:gridSpan w:val="2"/>
            <w:vAlign w:val="center"/>
          </w:tcPr>
          <w:p>
            <w:r>
              <w:rPr>
                <w:rFonts w:hint="eastAsia"/>
              </w:rPr>
              <w:t>Φ</w:t>
            </w:r>
            <w:r>
              <w:t>107</w:t>
            </w:r>
            <w:r>
              <w:rPr>
                <w:rFonts w:hint="eastAsia"/>
              </w:rPr>
              <w:t>±</w:t>
            </w:r>
            <w:r>
              <w:t>0.5mm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73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被测参数要求识别依据文件：</w:t>
            </w:r>
          </w:p>
        </w:tc>
        <w:tc>
          <w:tcPr>
            <w:tcW w:w="4341" w:type="dxa"/>
            <w:gridSpan w:val="4"/>
            <w:vAlign w:val="center"/>
          </w:tcPr>
          <w:p>
            <w:r>
              <w:t>BT/CL-01</w:t>
            </w:r>
            <w:r>
              <w:rPr>
                <w:rFonts w:hint="eastAsia"/>
              </w:rPr>
              <w:t>直埋式波纹补偿器波纹外径尺寸测量过程控制规范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  <w:rPr>
                <w:rFonts w:hint="default" w:eastAsiaTheme="minorEastAsia"/>
                <w:lang w:val="en-US" w:eastAsia="zh-CN"/>
              </w:rPr>
            </w:pPr>
            <w:r>
              <w:t>1</w:t>
            </w:r>
            <w:r>
              <w:rPr>
                <w:rFonts w:hint="eastAsia"/>
              </w:rPr>
              <w:t>．在生产过程中，直埋式波纹补偿器波纹外径尺寸检验控制在（</w:t>
            </w:r>
            <w:r>
              <w:t>106.5-107.5</w:t>
            </w:r>
            <w:r>
              <w:rPr>
                <w:rFonts w:hint="eastAsia"/>
              </w:rPr>
              <w:t>）</w:t>
            </w:r>
            <w:r>
              <w:t>mm,</w:t>
            </w:r>
            <w:r>
              <w:rPr>
                <w:rFonts w:hint="eastAsia"/>
                <w:lang w:val="en-US" w:eastAsia="zh-CN"/>
              </w:rPr>
              <w:t xml:space="preserve">  T=1</w:t>
            </w:r>
            <w:r>
              <w:t>mm</w:t>
            </w:r>
          </w:p>
          <w:p>
            <w:pPr>
              <w:spacing w:line="440" w:lineRule="exact"/>
            </w:pPr>
            <w:r>
              <w:t>2</w:t>
            </w:r>
            <w:r>
              <w:rPr>
                <w:rFonts w:hint="eastAsia"/>
              </w:rPr>
              <w:t>．测量过程最大允许误差：△允</w:t>
            </w:r>
            <w:r>
              <w:t>=T</w:t>
            </w:r>
            <w:r>
              <w:rPr>
                <w:rFonts w:hint="eastAsia"/>
              </w:rPr>
              <w:t>×（</w:t>
            </w:r>
            <w:r>
              <w:t>1/3-1/10</w:t>
            </w:r>
            <w:r>
              <w:rPr>
                <w:rFonts w:hint="eastAsia"/>
              </w:rPr>
              <w:t>）</w:t>
            </w:r>
            <w:r>
              <w:t>=1</w:t>
            </w:r>
            <w:r>
              <w:rPr>
                <w:rFonts w:hint="eastAsia"/>
              </w:rPr>
              <w:t>×</w:t>
            </w:r>
            <w:r>
              <w:t>1/4=0.25mm,</w:t>
            </w:r>
            <w:r>
              <w:rPr>
                <w:rFonts w:hint="eastAsia"/>
              </w:rPr>
              <w:t>（取</w:t>
            </w:r>
            <w:r>
              <w:t>1/4</w:t>
            </w:r>
            <w:r>
              <w:rPr>
                <w:rFonts w:hint="eastAsia"/>
              </w:rPr>
              <w:t>）；</w:t>
            </w:r>
          </w:p>
          <w:p>
            <w:pPr>
              <w:spacing w:line="440" w:lineRule="exact"/>
            </w:pPr>
            <w:r>
              <w:t>3</w:t>
            </w:r>
            <w:r>
              <w:rPr>
                <w:rFonts w:hint="eastAsia"/>
              </w:rPr>
              <w:t>．测量范围推导：（</w:t>
            </w:r>
            <w:r>
              <w:t>106.5-107.5</w:t>
            </w:r>
            <w:r>
              <w:rPr>
                <w:rFonts w:hint="eastAsia"/>
              </w:rPr>
              <w:t>）</w:t>
            </w:r>
            <w:r>
              <w:t>mm</w:t>
            </w:r>
            <w:r>
              <w:rPr>
                <w:rFonts w:hint="eastAsia"/>
              </w:rPr>
              <w:t>，测量范围在两边延伸为：（</w:t>
            </w:r>
            <w:r>
              <w:t>106.25-107.75</w:t>
            </w:r>
            <w:r>
              <w:rPr>
                <w:rFonts w:hint="eastAsia"/>
              </w:rPr>
              <w:t>）</w:t>
            </w:r>
            <w:r>
              <w:t>mm</w:t>
            </w:r>
          </w:p>
          <w:p>
            <w:r>
              <w:t>4</w:t>
            </w:r>
            <w:r>
              <w:rPr>
                <w:rFonts w:hint="eastAsia"/>
              </w:rPr>
              <w:t>．选择（</w:t>
            </w:r>
            <w:r>
              <w:t>0-200</w:t>
            </w:r>
            <w:r>
              <w:rPr>
                <w:rFonts w:hint="eastAsia"/>
              </w:rPr>
              <w:t>）</w:t>
            </w:r>
            <w:r>
              <w:t xml:space="preserve">mm </w:t>
            </w:r>
            <w:r>
              <w:rPr>
                <w:rFonts w:hint="eastAsia"/>
              </w:rPr>
              <w:t>游标卡尺，设备最大示值误差为±</w:t>
            </w:r>
            <w:r>
              <w:t>0.02mm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96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222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</w:t>
            </w:r>
            <w:r>
              <w:rPr>
                <w:rFonts w:hint="eastAsia"/>
                <w:lang w:val="en-US" w:eastAsia="zh-CN"/>
              </w:rPr>
              <w:t>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游标卡尺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t>(0-200)mm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</w:t>
            </w:r>
            <w:r>
              <w:t>0.02mm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ZD202104260928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2021.4.2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</w:tcPr>
          <w:p>
            <w:pPr>
              <w:rPr>
                <w:color w:val="FF0000"/>
              </w:rPr>
            </w:pPr>
          </w:p>
        </w:tc>
        <w:tc>
          <w:tcPr>
            <w:tcW w:w="1222" w:type="dxa"/>
          </w:tcPr>
          <w:p>
            <w:pPr>
              <w:rPr>
                <w:color w:val="FF0000"/>
              </w:rPr>
            </w:pPr>
          </w:p>
        </w:tc>
        <w:tc>
          <w:tcPr>
            <w:tcW w:w="1375" w:type="dxa"/>
          </w:tcPr>
          <w:p>
            <w:pPr>
              <w:rPr>
                <w:color w:val="FF0000"/>
              </w:rPr>
            </w:pPr>
          </w:p>
        </w:tc>
        <w:tc>
          <w:tcPr>
            <w:tcW w:w="1663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03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</w:tcPr>
          <w:p/>
        </w:tc>
        <w:tc>
          <w:tcPr>
            <w:tcW w:w="1222" w:type="dxa"/>
          </w:tcPr>
          <w:p/>
        </w:tc>
        <w:tc>
          <w:tcPr>
            <w:tcW w:w="1375" w:type="dxa"/>
          </w:tcPr>
          <w:p/>
        </w:tc>
        <w:tc>
          <w:tcPr>
            <w:tcW w:w="1663" w:type="dxa"/>
            <w:gridSpan w:val="2"/>
          </w:tcPr>
          <w:p/>
        </w:tc>
        <w:tc>
          <w:tcPr>
            <w:tcW w:w="130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ind w:left="360" w:firstLine="0" w:firstLineChars="0"/>
            </w:pPr>
            <w:r>
              <w:t>1.</w:t>
            </w:r>
            <w:r>
              <w:rPr>
                <w:rFonts w:hint="eastAsia"/>
              </w:rPr>
              <w:t>测量设备的测量范围是（</w:t>
            </w:r>
            <w:r>
              <w:t>0-200</w:t>
            </w:r>
            <w:r>
              <w:rPr>
                <w:rFonts w:hint="eastAsia"/>
              </w:rPr>
              <w:t>）</w:t>
            </w:r>
            <w:r>
              <w:t>mm</w:t>
            </w:r>
            <w:r>
              <w:rPr>
                <w:rFonts w:hint="eastAsia"/>
              </w:rPr>
              <w:t>，游标卡尺在检测Φ</w:t>
            </w:r>
            <w:r>
              <w:t>107mm</w:t>
            </w:r>
            <w:r>
              <w:rPr>
                <w:rFonts w:hint="eastAsia"/>
              </w:rPr>
              <w:t>处，最大允许误差为±</w:t>
            </w:r>
            <w:r>
              <w:t>0.02mm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</w:rPr>
              <w:t>直埋式波纹补偿器波纹外径尺寸控制在（</w:t>
            </w:r>
            <w:r>
              <w:t>106.5-107.5</w:t>
            </w:r>
            <w:r>
              <w:rPr>
                <w:rFonts w:hint="eastAsia"/>
              </w:rPr>
              <w:t>）</w:t>
            </w:r>
            <w:r>
              <w:t>mm</w:t>
            </w:r>
            <w:r>
              <w:rPr>
                <w:rFonts w:hint="eastAsia"/>
              </w:rPr>
              <w:t>，测量最大允差为</w:t>
            </w:r>
            <w:r>
              <w:t>0.25mm</w:t>
            </w:r>
            <w:r>
              <w:rPr>
                <w:rFonts w:hint="eastAsia"/>
              </w:rPr>
              <w:t>。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MS Gothic" w:hAnsi="MS Gothic" w:eastAsia="MS Gothic" w:cs="MS Gothic"/>
                <w:szCs w:val="21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color w:val="auto"/>
                <w:lang w:val="en-US" w:eastAsia="zh-CN"/>
              </w:rPr>
              <w:t>向开富</w:t>
            </w:r>
            <w:r>
              <w:t xml:space="preserve"> 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23240" cy="302260"/>
                  <wp:effectExtent l="0" t="0" r="10160" b="2540"/>
                  <wp:docPr id="85" name="图片 85" descr="d463abd62fb9c9380c6b86535b16f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 85" descr="d463abd62fb9c9380c6b86535b16f8e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6528" t="44769" r="37872" b="436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302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29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4"/>
              <w:ind w:left="359" w:leftChars="171" w:firstLine="3168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t xml:space="preserve"> </w:t>
            </w:r>
          </w:p>
          <w:p/>
          <w:p/>
          <w:p>
            <w:r>
              <w:rPr>
                <w:rFonts w:hint="eastAsia"/>
              </w:rPr>
              <w:t>审核人员签字：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529590" cy="249555"/>
                  <wp:effectExtent l="0" t="0" r="3810" b="4445"/>
                  <wp:docPr id="4" name="图片 4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" cy="249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23240" cy="302260"/>
                  <wp:effectExtent l="0" t="0" r="10160" b="2540"/>
                  <wp:docPr id="2" name="图片 2" descr="d463abd62fb9c9380c6b86535b16f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463abd62fb9c9380c6b86535b16f8e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6528" t="44769" r="37872" b="436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302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F2574E"/>
    <w:rsid w:val="50D3785D"/>
    <w:rsid w:val="589F1C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qFormat/>
    <w:uiPriority w:val="99"/>
    <w:pPr>
      <w:ind w:firstLine="420" w:firstLineChars="200"/>
    </w:p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2021-06-11T07:30:49Z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9D614ABBE7FE4E6C80AAA4BBA03373C2</vt:lpwstr>
  </property>
</Properties>
</file>