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CA48E" w14:textId="77777777" w:rsidR="008973EE" w:rsidRPr="001A2C1B" w:rsidRDefault="000B61BF">
      <w:pPr>
        <w:spacing w:line="480" w:lineRule="exact"/>
        <w:jc w:val="center"/>
        <w:rPr>
          <w:rFonts w:ascii="隶书" w:eastAsia="隶书" w:hAnsi="宋体"/>
          <w:bCs/>
          <w:color w:val="000000"/>
          <w:sz w:val="44"/>
          <w:szCs w:val="44"/>
        </w:rPr>
      </w:pPr>
      <w:bookmarkStart w:id="0" w:name="_Hlk73720959"/>
      <w:r w:rsidRPr="001A2C1B">
        <w:rPr>
          <w:rFonts w:ascii="隶书" w:eastAsia="隶书" w:hAnsi="宋体" w:hint="eastAsia"/>
          <w:bCs/>
          <w:color w:val="000000"/>
          <w:sz w:val="44"/>
          <w:szCs w:val="44"/>
        </w:rPr>
        <w:t>管理体系审核记录表</w:t>
      </w:r>
    </w:p>
    <w:bookmarkEnd w:id="0"/>
    <w:p w14:paraId="54A3A033" w14:textId="77777777" w:rsidR="008973EE" w:rsidRPr="001A2C1B" w:rsidRDefault="000B61BF">
      <w:pPr>
        <w:rPr>
          <w:sz w:val="28"/>
          <w:szCs w:val="28"/>
        </w:rPr>
      </w:pPr>
      <w:r w:rsidRPr="001A2C1B">
        <w:rPr>
          <w:sz w:val="28"/>
          <w:szCs w:val="28"/>
        </w:rPr>
        <w:ptab w:relativeTo="margin" w:alignment="center" w:leader="none"/>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456F1F36" w14:textId="77777777" w:rsidTr="00CF6542">
        <w:trPr>
          <w:trHeight w:val="515"/>
        </w:trPr>
        <w:tc>
          <w:tcPr>
            <w:tcW w:w="1622" w:type="dxa"/>
            <w:vMerge w:val="restart"/>
            <w:vAlign w:val="center"/>
          </w:tcPr>
          <w:p w14:paraId="13268165"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过程与活动、</w:t>
            </w:r>
          </w:p>
          <w:p w14:paraId="473EAFA5"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4AE5305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涉及</w:t>
            </w:r>
          </w:p>
          <w:p w14:paraId="557D87C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条款</w:t>
            </w:r>
          </w:p>
        </w:tc>
        <w:tc>
          <w:tcPr>
            <w:tcW w:w="11490" w:type="dxa"/>
            <w:vAlign w:val="center"/>
          </w:tcPr>
          <w:p w14:paraId="4BCE99E9" w14:textId="508C1D56"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受审核部门：</w:t>
            </w:r>
            <w:r w:rsidRPr="001A2C1B">
              <w:rPr>
                <w:rFonts w:ascii="楷体" w:eastAsia="楷体" w:hAnsi="楷体" w:cs="楷体" w:hint="eastAsia"/>
                <w:sz w:val="28"/>
                <w:szCs w:val="28"/>
              </w:rPr>
              <w:t xml:space="preserve"> </w:t>
            </w:r>
            <w:r w:rsidRPr="00D9015A">
              <w:rPr>
                <w:rFonts w:ascii="楷体" w:eastAsia="楷体" w:hAnsi="楷体" w:cs="楷体" w:hint="eastAsia"/>
                <w:sz w:val="28"/>
                <w:szCs w:val="28"/>
              </w:rPr>
              <w:t>管理层；           主管领导：</w:t>
            </w:r>
            <w:proofErr w:type="gramStart"/>
            <w:r w:rsidR="00BF4ACB" w:rsidRPr="00BF4ACB">
              <w:rPr>
                <w:rFonts w:ascii="楷体" w:eastAsia="楷体" w:hAnsi="楷体" w:cs="楷体" w:hint="eastAsia"/>
                <w:sz w:val="28"/>
                <w:szCs w:val="28"/>
              </w:rPr>
              <w:t>何云闪</w:t>
            </w:r>
            <w:proofErr w:type="gramEnd"/>
            <w:r w:rsidRPr="00D9015A">
              <w:rPr>
                <w:rFonts w:ascii="楷体" w:eastAsia="楷体" w:hAnsi="楷体" w:cs="楷体" w:hint="eastAsia"/>
                <w:sz w:val="28"/>
                <w:szCs w:val="28"/>
              </w:rPr>
              <w:t xml:space="preserve">      陪同人员：</w:t>
            </w:r>
            <w:r w:rsidR="00BF4ACB" w:rsidRPr="00BF4ACB">
              <w:rPr>
                <w:rFonts w:ascii="楷体" w:eastAsia="楷体" w:hAnsi="楷体" w:cs="楷体" w:hint="eastAsia"/>
                <w:sz w:val="28"/>
                <w:szCs w:val="28"/>
              </w:rPr>
              <w:t>刘新磊</w:t>
            </w:r>
          </w:p>
        </w:tc>
        <w:tc>
          <w:tcPr>
            <w:tcW w:w="709" w:type="dxa"/>
            <w:vMerge w:val="restart"/>
            <w:vAlign w:val="center"/>
          </w:tcPr>
          <w:p w14:paraId="4FF3577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判定</w:t>
            </w:r>
          </w:p>
        </w:tc>
      </w:tr>
      <w:tr w:rsidR="00D9015A" w:rsidRPr="00D9015A" w14:paraId="05874130" w14:textId="77777777" w:rsidTr="00CF6542">
        <w:trPr>
          <w:trHeight w:val="403"/>
        </w:trPr>
        <w:tc>
          <w:tcPr>
            <w:tcW w:w="1622" w:type="dxa"/>
            <w:vMerge/>
            <w:vAlign w:val="center"/>
          </w:tcPr>
          <w:p w14:paraId="530D302F" w14:textId="77777777" w:rsidR="00D9015A" w:rsidRPr="00D9015A" w:rsidRDefault="00D9015A" w:rsidP="00D9015A">
            <w:pPr>
              <w:rPr>
                <w:rFonts w:ascii="楷体" w:eastAsia="楷体" w:hAnsi="楷体" w:cs="楷体"/>
                <w:sz w:val="28"/>
                <w:szCs w:val="28"/>
              </w:rPr>
            </w:pPr>
          </w:p>
        </w:tc>
        <w:tc>
          <w:tcPr>
            <w:tcW w:w="869" w:type="dxa"/>
            <w:vMerge/>
            <w:vAlign w:val="center"/>
          </w:tcPr>
          <w:p w14:paraId="3BFE658C" w14:textId="77777777" w:rsidR="00D9015A" w:rsidRPr="00D9015A" w:rsidRDefault="00D9015A" w:rsidP="00D9015A">
            <w:pPr>
              <w:rPr>
                <w:rFonts w:ascii="楷体" w:eastAsia="楷体" w:hAnsi="楷体" w:cs="楷体"/>
                <w:sz w:val="28"/>
                <w:szCs w:val="28"/>
              </w:rPr>
            </w:pPr>
          </w:p>
        </w:tc>
        <w:tc>
          <w:tcPr>
            <w:tcW w:w="11490" w:type="dxa"/>
            <w:vAlign w:val="center"/>
          </w:tcPr>
          <w:p w14:paraId="298A89F9" w14:textId="16F23DB9"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Pr="001A2C1B">
              <w:rPr>
                <w:rFonts w:ascii="楷体" w:eastAsia="楷体" w:hAnsi="楷体" w:cs="楷体"/>
                <w:sz w:val="28"/>
                <w:szCs w:val="28"/>
              </w:rPr>
              <w:t>6</w:t>
            </w:r>
            <w:r w:rsidRPr="00D9015A">
              <w:rPr>
                <w:rFonts w:ascii="楷体" w:eastAsia="楷体" w:hAnsi="楷体" w:cs="楷体" w:hint="eastAsia"/>
                <w:sz w:val="28"/>
                <w:szCs w:val="28"/>
              </w:rPr>
              <w:t>.</w:t>
            </w:r>
            <w:r w:rsidR="00BF4ACB">
              <w:rPr>
                <w:rFonts w:ascii="楷体" w:eastAsia="楷体" w:hAnsi="楷体" w:cs="楷体"/>
                <w:sz w:val="28"/>
                <w:szCs w:val="28"/>
              </w:rPr>
              <w:t>11</w:t>
            </w:r>
          </w:p>
        </w:tc>
        <w:tc>
          <w:tcPr>
            <w:tcW w:w="709" w:type="dxa"/>
            <w:vMerge/>
          </w:tcPr>
          <w:p w14:paraId="42DBCE54" w14:textId="77777777" w:rsidR="00D9015A" w:rsidRPr="00D9015A" w:rsidRDefault="00D9015A" w:rsidP="00D9015A">
            <w:pPr>
              <w:rPr>
                <w:rFonts w:ascii="楷体" w:eastAsia="楷体" w:hAnsi="楷体" w:cs="楷体"/>
                <w:sz w:val="28"/>
                <w:szCs w:val="28"/>
              </w:rPr>
            </w:pPr>
          </w:p>
        </w:tc>
      </w:tr>
      <w:tr w:rsidR="00D9015A" w:rsidRPr="00D9015A" w14:paraId="3C8CE2DB" w14:textId="77777777" w:rsidTr="00CF6542">
        <w:trPr>
          <w:trHeight w:val="516"/>
        </w:trPr>
        <w:tc>
          <w:tcPr>
            <w:tcW w:w="1622" w:type="dxa"/>
            <w:vMerge/>
            <w:vAlign w:val="center"/>
          </w:tcPr>
          <w:p w14:paraId="30DC8BA8" w14:textId="77777777" w:rsidR="00D9015A" w:rsidRPr="00D9015A" w:rsidRDefault="00D9015A" w:rsidP="00D9015A">
            <w:pPr>
              <w:rPr>
                <w:rFonts w:ascii="楷体" w:eastAsia="楷体" w:hAnsi="楷体" w:cs="楷体"/>
                <w:sz w:val="28"/>
                <w:szCs w:val="28"/>
              </w:rPr>
            </w:pPr>
          </w:p>
        </w:tc>
        <w:tc>
          <w:tcPr>
            <w:tcW w:w="869" w:type="dxa"/>
            <w:vMerge/>
            <w:vAlign w:val="center"/>
          </w:tcPr>
          <w:p w14:paraId="17E66EDF" w14:textId="77777777" w:rsidR="00D9015A" w:rsidRPr="00D9015A" w:rsidRDefault="00D9015A" w:rsidP="00D9015A">
            <w:pPr>
              <w:rPr>
                <w:rFonts w:ascii="楷体" w:eastAsia="楷体" w:hAnsi="楷体" w:cs="楷体"/>
                <w:sz w:val="28"/>
                <w:szCs w:val="28"/>
              </w:rPr>
            </w:pPr>
          </w:p>
        </w:tc>
        <w:tc>
          <w:tcPr>
            <w:tcW w:w="11490" w:type="dxa"/>
            <w:vAlign w:val="center"/>
          </w:tcPr>
          <w:p w14:paraId="7E381562"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审核条款：4.1/4.2/4.3/4.4/5.2/6.1/6.2/9.2/9.3</w:t>
            </w:r>
          </w:p>
        </w:tc>
        <w:tc>
          <w:tcPr>
            <w:tcW w:w="709" w:type="dxa"/>
            <w:vMerge/>
          </w:tcPr>
          <w:p w14:paraId="48994F88" w14:textId="77777777" w:rsidR="00D9015A" w:rsidRPr="00D9015A" w:rsidRDefault="00D9015A" w:rsidP="00D9015A">
            <w:pPr>
              <w:rPr>
                <w:rFonts w:ascii="楷体" w:eastAsia="楷体" w:hAnsi="楷体" w:cs="楷体"/>
                <w:sz w:val="28"/>
                <w:szCs w:val="28"/>
              </w:rPr>
            </w:pPr>
          </w:p>
        </w:tc>
      </w:tr>
      <w:tr w:rsidR="00D9015A" w:rsidRPr="00D9015A" w14:paraId="79FC1098" w14:textId="77777777" w:rsidTr="00CF6542">
        <w:trPr>
          <w:trHeight w:val="405"/>
        </w:trPr>
        <w:tc>
          <w:tcPr>
            <w:tcW w:w="1622" w:type="dxa"/>
          </w:tcPr>
          <w:p w14:paraId="03E7CC3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公司概况，资质情况</w:t>
            </w:r>
          </w:p>
          <w:p w14:paraId="6E923FF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组织机构、体系策划实施情况</w:t>
            </w:r>
          </w:p>
          <w:p w14:paraId="7BAC7C02"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认证范围确认</w:t>
            </w:r>
          </w:p>
          <w:p w14:paraId="231E490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适用条款确</w:t>
            </w:r>
            <w:r w:rsidRPr="00D9015A">
              <w:rPr>
                <w:rFonts w:ascii="楷体" w:eastAsia="楷体" w:hAnsi="楷体" w:cs="楷体" w:hint="eastAsia"/>
                <w:sz w:val="28"/>
                <w:szCs w:val="28"/>
              </w:rPr>
              <w:lastRenderedPageBreak/>
              <w:t>认</w:t>
            </w:r>
          </w:p>
          <w:p w14:paraId="5BE50F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外包过程</w:t>
            </w:r>
          </w:p>
        </w:tc>
        <w:tc>
          <w:tcPr>
            <w:tcW w:w="869" w:type="dxa"/>
          </w:tcPr>
          <w:p w14:paraId="7D9544C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4.1</w:t>
            </w:r>
          </w:p>
          <w:p w14:paraId="627CE72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4.2</w:t>
            </w:r>
          </w:p>
          <w:p w14:paraId="6CBCA10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4.3</w:t>
            </w:r>
          </w:p>
          <w:p w14:paraId="1B7B606B"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4.4</w:t>
            </w:r>
          </w:p>
          <w:p w14:paraId="672EA38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6.1</w:t>
            </w:r>
          </w:p>
        </w:tc>
        <w:tc>
          <w:tcPr>
            <w:tcW w:w="11490" w:type="dxa"/>
          </w:tcPr>
          <w:p w14:paraId="0344C79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企业基本情况</w:t>
            </w:r>
          </w:p>
          <w:p w14:paraId="4FD6894D" w14:textId="1120D8EF" w:rsidR="00AF548D" w:rsidRPr="00AF548D" w:rsidRDefault="00D9015A" w:rsidP="00AF548D">
            <w:pPr>
              <w:pStyle w:val="ab"/>
              <w:numPr>
                <w:ilvl w:val="0"/>
                <w:numId w:val="2"/>
              </w:numPr>
              <w:ind w:firstLineChars="0"/>
              <w:rPr>
                <w:rFonts w:ascii="楷体" w:eastAsia="楷体" w:hAnsi="楷体" w:cs="楷体"/>
                <w:sz w:val="28"/>
                <w:szCs w:val="28"/>
              </w:rPr>
            </w:pPr>
            <w:r w:rsidRPr="00AF548D">
              <w:rPr>
                <w:rFonts w:ascii="楷体" w:eastAsia="楷体" w:hAnsi="楷体" w:cs="楷体" w:hint="eastAsia"/>
                <w:sz w:val="28"/>
                <w:szCs w:val="28"/>
              </w:rPr>
              <w:t>总经理/管代：</w:t>
            </w:r>
            <w:proofErr w:type="gramStart"/>
            <w:r w:rsidR="00AF548D" w:rsidRPr="00AF548D">
              <w:rPr>
                <w:rFonts w:ascii="楷体" w:eastAsia="楷体" w:hAnsi="楷体" w:cs="楷体" w:hint="eastAsia"/>
                <w:sz w:val="28"/>
                <w:szCs w:val="28"/>
              </w:rPr>
              <w:t>何云闪</w:t>
            </w:r>
            <w:proofErr w:type="gramEnd"/>
            <w:r w:rsidR="00AF548D" w:rsidRPr="00AF548D">
              <w:rPr>
                <w:rFonts w:ascii="楷体" w:eastAsia="楷体" w:hAnsi="楷体" w:cs="楷体" w:hint="eastAsia"/>
                <w:sz w:val="28"/>
                <w:szCs w:val="28"/>
              </w:rPr>
              <w:t xml:space="preserve">  </w:t>
            </w:r>
            <w:r w:rsidR="00AF548D">
              <w:rPr>
                <w:rFonts w:ascii="楷体" w:eastAsia="楷体" w:hAnsi="楷体" w:cs="楷体" w:hint="eastAsia"/>
                <w:sz w:val="28"/>
                <w:szCs w:val="28"/>
              </w:rPr>
              <w:t>/</w:t>
            </w:r>
            <w:r w:rsidR="00AF548D" w:rsidRPr="00AF548D">
              <w:rPr>
                <w:rFonts w:ascii="楷体" w:eastAsia="楷体" w:hAnsi="楷体" w:cs="楷体" w:hint="eastAsia"/>
                <w:sz w:val="28"/>
                <w:szCs w:val="28"/>
              </w:rPr>
              <w:t>刘新磊</w:t>
            </w:r>
          </w:p>
          <w:p w14:paraId="0A34E4CF" w14:textId="5EE5747F"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2、按照认证范围公司提供的法律证明文件有：营业执照，统一社会信用代码：9113112</w:t>
            </w:r>
            <w:r w:rsidR="00BF4ACB">
              <w:rPr>
                <w:rFonts w:ascii="楷体" w:eastAsia="楷体" w:hAnsi="楷体" w:cs="楷体"/>
                <w:sz w:val="28"/>
                <w:szCs w:val="28"/>
              </w:rPr>
              <w:t>4070817147X</w:t>
            </w:r>
          </w:p>
          <w:p w14:paraId="2A3A9CC8" w14:textId="0A702E7E" w:rsidR="00D9015A" w:rsidRPr="00D9015A" w:rsidRDefault="00D9015A" w:rsidP="00D9015A">
            <w:pPr>
              <w:rPr>
                <w:rFonts w:ascii="楷体" w:eastAsia="楷体" w:hAnsi="楷体" w:cs="楷体"/>
                <w:sz w:val="28"/>
                <w:szCs w:val="28"/>
              </w:rPr>
            </w:pPr>
            <w:bookmarkStart w:id="1" w:name="组织名称"/>
            <w:r w:rsidRPr="00D9015A">
              <w:rPr>
                <w:rFonts w:ascii="楷体" w:eastAsia="楷体" w:hAnsi="楷体" w:cs="楷体" w:hint="eastAsia"/>
                <w:sz w:val="28"/>
                <w:szCs w:val="28"/>
              </w:rPr>
              <w:t>3、</w:t>
            </w:r>
            <w:bookmarkEnd w:id="1"/>
            <w:r w:rsidR="00BF4ACB" w:rsidRPr="00BF4ACB">
              <w:rPr>
                <w:rFonts w:ascii="楷体" w:eastAsia="楷体" w:hAnsi="楷体" w:cs="楷体" w:hint="eastAsia"/>
                <w:sz w:val="28"/>
                <w:szCs w:val="28"/>
              </w:rPr>
              <w:t>河北海通金属丝网制品有限公司</w:t>
            </w:r>
            <w:r w:rsidRPr="00D9015A">
              <w:rPr>
                <w:rFonts w:ascii="楷体" w:eastAsia="楷体" w:hAnsi="楷体" w:cs="楷体" w:hint="eastAsia"/>
                <w:sz w:val="28"/>
                <w:szCs w:val="28"/>
              </w:rPr>
              <w:t>成立于20</w:t>
            </w:r>
            <w:r w:rsidR="00BF4ACB">
              <w:rPr>
                <w:rFonts w:ascii="楷体" w:eastAsia="楷体" w:hAnsi="楷体" w:cs="楷体"/>
                <w:sz w:val="28"/>
                <w:szCs w:val="28"/>
              </w:rPr>
              <w:t>13</w:t>
            </w:r>
            <w:r w:rsidRPr="00D9015A">
              <w:rPr>
                <w:rFonts w:ascii="楷体" w:eastAsia="楷体" w:hAnsi="楷体" w:cs="楷体" w:hint="eastAsia"/>
                <w:sz w:val="28"/>
                <w:szCs w:val="28"/>
              </w:rPr>
              <w:t>年</w:t>
            </w:r>
            <w:r w:rsidR="00BF4ACB">
              <w:rPr>
                <w:rFonts w:ascii="楷体" w:eastAsia="楷体" w:hAnsi="楷体" w:cs="楷体" w:hint="eastAsia"/>
                <w:sz w:val="28"/>
                <w:szCs w:val="28"/>
              </w:rPr>
              <w:t>6</w:t>
            </w:r>
            <w:r w:rsidRPr="00D9015A">
              <w:rPr>
                <w:rFonts w:ascii="楷体" w:eastAsia="楷体" w:hAnsi="楷体" w:cs="楷体" w:hint="eastAsia"/>
                <w:sz w:val="28"/>
                <w:szCs w:val="28"/>
              </w:rPr>
              <w:t>月</w:t>
            </w:r>
            <w:r w:rsidR="00BF4ACB">
              <w:rPr>
                <w:rFonts w:ascii="楷体" w:eastAsia="楷体" w:hAnsi="楷体" w:cs="楷体"/>
                <w:sz w:val="28"/>
                <w:szCs w:val="28"/>
              </w:rPr>
              <w:t>5</w:t>
            </w:r>
            <w:r w:rsidRPr="00D9015A">
              <w:rPr>
                <w:rFonts w:ascii="楷体" w:eastAsia="楷体" w:hAnsi="楷体" w:cs="楷体" w:hint="eastAsia"/>
                <w:sz w:val="28"/>
                <w:szCs w:val="28"/>
              </w:rPr>
              <w:t>日,注册资本</w:t>
            </w:r>
            <w:r w:rsidR="00BF4ACB">
              <w:rPr>
                <w:rFonts w:ascii="楷体" w:eastAsia="楷体" w:hAnsi="楷体" w:cs="楷体"/>
                <w:sz w:val="28"/>
                <w:szCs w:val="28"/>
              </w:rPr>
              <w:t>3</w:t>
            </w:r>
            <w:r w:rsidRPr="00D9015A">
              <w:rPr>
                <w:rFonts w:ascii="楷体" w:eastAsia="楷体" w:hAnsi="楷体" w:cs="楷体" w:hint="eastAsia"/>
                <w:sz w:val="28"/>
                <w:szCs w:val="28"/>
              </w:rPr>
              <w:t>00万元，注册地址：</w:t>
            </w:r>
            <w:r w:rsidR="00BF4ACB" w:rsidRPr="00BF4ACB">
              <w:rPr>
                <w:rFonts w:ascii="楷体" w:eastAsia="楷体" w:hAnsi="楷体" w:cs="楷体" w:hint="eastAsia"/>
                <w:sz w:val="28"/>
                <w:szCs w:val="28"/>
              </w:rPr>
              <w:t>饶阳县王同</w:t>
            </w:r>
            <w:proofErr w:type="gramStart"/>
            <w:r w:rsidR="00BF4ACB" w:rsidRPr="00BF4ACB">
              <w:rPr>
                <w:rFonts w:ascii="楷体" w:eastAsia="楷体" w:hAnsi="楷体" w:cs="楷体" w:hint="eastAsia"/>
                <w:sz w:val="28"/>
                <w:szCs w:val="28"/>
              </w:rPr>
              <w:t>岳乡马长屯村</w:t>
            </w:r>
            <w:proofErr w:type="gramEnd"/>
            <w:r w:rsidR="00BF4ACB" w:rsidRPr="00BF4ACB">
              <w:rPr>
                <w:rFonts w:ascii="楷体" w:eastAsia="楷体" w:hAnsi="楷体" w:cs="楷体" w:hint="eastAsia"/>
                <w:sz w:val="28"/>
                <w:szCs w:val="28"/>
              </w:rPr>
              <w:t>创业路20号</w:t>
            </w:r>
            <w:r w:rsidRPr="00D9015A">
              <w:rPr>
                <w:rFonts w:ascii="楷体" w:eastAsia="楷体" w:hAnsi="楷体" w:cs="楷体" w:hint="eastAsia"/>
                <w:sz w:val="28"/>
                <w:szCs w:val="28"/>
              </w:rPr>
              <w:t>，生产地址:</w:t>
            </w:r>
            <w:r w:rsidRPr="001A2C1B">
              <w:rPr>
                <w:rFonts w:hint="eastAsia"/>
                <w:sz w:val="28"/>
                <w:szCs w:val="28"/>
              </w:rPr>
              <w:t xml:space="preserve"> </w:t>
            </w:r>
            <w:r w:rsidR="00BF4ACB" w:rsidRPr="00BF4ACB">
              <w:rPr>
                <w:rFonts w:ascii="楷体" w:eastAsia="楷体" w:hAnsi="楷体" w:cs="楷体" w:hint="eastAsia"/>
                <w:sz w:val="28"/>
                <w:szCs w:val="28"/>
              </w:rPr>
              <w:t>饶阳县王同</w:t>
            </w:r>
            <w:proofErr w:type="gramStart"/>
            <w:r w:rsidR="00BF4ACB" w:rsidRPr="00BF4ACB">
              <w:rPr>
                <w:rFonts w:ascii="楷体" w:eastAsia="楷体" w:hAnsi="楷体" w:cs="楷体" w:hint="eastAsia"/>
                <w:sz w:val="28"/>
                <w:szCs w:val="28"/>
              </w:rPr>
              <w:t>岳乡马长屯村</w:t>
            </w:r>
            <w:proofErr w:type="gramEnd"/>
            <w:r w:rsidR="00BF4ACB" w:rsidRPr="00BF4ACB">
              <w:rPr>
                <w:rFonts w:ascii="楷体" w:eastAsia="楷体" w:hAnsi="楷体" w:cs="楷体" w:hint="eastAsia"/>
                <w:sz w:val="28"/>
                <w:szCs w:val="28"/>
              </w:rPr>
              <w:t>创业路20号</w:t>
            </w:r>
            <w:r w:rsidR="00BF4ACB">
              <w:rPr>
                <w:rFonts w:ascii="楷体" w:eastAsia="楷体" w:hAnsi="楷体" w:cs="楷体" w:hint="eastAsia"/>
                <w:sz w:val="28"/>
                <w:szCs w:val="28"/>
              </w:rPr>
              <w:t>，</w:t>
            </w:r>
            <w:r w:rsidR="00CF2FF2">
              <w:rPr>
                <w:rFonts w:ascii="楷体" w:eastAsia="楷体" w:hAnsi="楷体" w:cs="楷体" w:hint="eastAsia"/>
                <w:sz w:val="28"/>
                <w:szCs w:val="28"/>
              </w:rPr>
              <w:t>租用</w:t>
            </w:r>
            <w:proofErr w:type="gramStart"/>
            <w:r w:rsidR="00AF548D" w:rsidRPr="00AF548D">
              <w:rPr>
                <w:rFonts w:ascii="楷体" w:eastAsia="楷体" w:hAnsi="楷体" w:cs="楷体" w:hint="eastAsia"/>
                <w:sz w:val="28"/>
                <w:szCs w:val="28"/>
              </w:rPr>
              <w:t>河北华久金属制品</w:t>
            </w:r>
            <w:proofErr w:type="gramEnd"/>
            <w:r w:rsidR="00AF548D" w:rsidRPr="00AF548D">
              <w:rPr>
                <w:rFonts w:ascii="楷体" w:eastAsia="楷体" w:hAnsi="楷体" w:cs="楷体" w:hint="eastAsia"/>
                <w:sz w:val="28"/>
                <w:szCs w:val="28"/>
              </w:rPr>
              <w:t>有限公司</w:t>
            </w:r>
            <w:r w:rsidR="008E226D" w:rsidRPr="00CF2FF2">
              <w:rPr>
                <w:rFonts w:ascii="楷体" w:eastAsia="楷体" w:hAnsi="楷体" w:cs="楷体" w:hint="eastAsia"/>
                <w:sz w:val="28"/>
                <w:szCs w:val="28"/>
              </w:rPr>
              <w:t>生产车间，</w:t>
            </w:r>
            <w:r w:rsidR="00AF548D">
              <w:rPr>
                <w:rFonts w:ascii="楷体" w:eastAsia="楷体" w:hAnsi="楷体" w:cs="楷体" w:hint="eastAsia"/>
                <w:sz w:val="28"/>
                <w:szCs w:val="28"/>
              </w:rPr>
              <w:t xml:space="preserve"> </w:t>
            </w:r>
            <w:r w:rsidRPr="00CF2FF2">
              <w:rPr>
                <w:rFonts w:ascii="楷体" w:eastAsia="楷体" w:hAnsi="楷体" w:cs="楷体" w:hint="eastAsia"/>
                <w:sz w:val="28"/>
                <w:szCs w:val="28"/>
              </w:rPr>
              <w:t>车间占地面积</w:t>
            </w:r>
            <w:r w:rsidR="00DE7659" w:rsidRPr="00CF2FF2">
              <w:rPr>
                <w:rFonts w:ascii="楷体" w:eastAsia="楷体" w:hAnsi="楷体" w:cs="楷体" w:hint="eastAsia"/>
                <w:sz w:val="28"/>
                <w:szCs w:val="28"/>
              </w:rPr>
              <w:t>约</w:t>
            </w:r>
            <w:r w:rsidR="00DE7659" w:rsidRPr="00CF2FF2">
              <w:rPr>
                <w:rFonts w:ascii="楷体" w:eastAsia="楷体" w:hAnsi="楷体" w:cs="楷体"/>
                <w:sz w:val="28"/>
                <w:szCs w:val="28"/>
              </w:rPr>
              <w:t>5</w:t>
            </w:r>
            <w:r w:rsidR="00CF2FF2" w:rsidRPr="00CF2FF2">
              <w:rPr>
                <w:rFonts w:ascii="楷体" w:eastAsia="楷体" w:hAnsi="楷体" w:cs="楷体"/>
                <w:sz w:val="28"/>
                <w:szCs w:val="28"/>
              </w:rPr>
              <w:t>5</w:t>
            </w:r>
            <w:r w:rsidR="00DE7659" w:rsidRPr="00CF2FF2">
              <w:rPr>
                <w:rFonts w:ascii="楷体" w:eastAsia="楷体" w:hAnsi="楷体" w:cs="楷体"/>
                <w:sz w:val="28"/>
                <w:szCs w:val="28"/>
              </w:rPr>
              <w:t>0</w:t>
            </w:r>
            <w:r w:rsidR="008E226D" w:rsidRPr="00CF2FF2">
              <w:rPr>
                <w:rFonts w:ascii="楷体" w:eastAsia="楷体" w:hAnsi="楷体" w:cs="楷体"/>
                <w:sz w:val="28"/>
                <w:szCs w:val="28"/>
              </w:rPr>
              <w:t>0</w:t>
            </w:r>
            <w:r w:rsidRPr="00CF2FF2">
              <w:rPr>
                <w:rFonts w:ascii="楷体" w:eastAsia="楷体" w:hAnsi="楷体" w:cs="楷体" w:hint="eastAsia"/>
                <w:sz w:val="28"/>
                <w:szCs w:val="28"/>
              </w:rPr>
              <w:t>平。</w:t>
            </w:r>
          </w:p>
          <w:p w14:paraId="259D653A" w14:textId="0A0C61BA"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4、主要经营范围：</w:t>
            </w:r>
            <w:r w:rsidR="00BF4ACB" w:rsidRPr="00BF4ACB">
              <w:rPr>
                <w:rFonts w:ascii="楷体" w:eastAsia="楷体" w:hAnsi="楷体" w:cs="楷体" w:hint="eastAsia"/>
                <w:sz w:val="28"/>
                <w:szCs w:val="28"/>
              </w:rPr>
              <w:t>隔离栅、防眩网、防眩板、声屏障的生产及销售</w:t>
            </w:r>
            <w:r w:rsidR="00BF4ACB">
              <w:rPr>
                <w:rFonts w:ascii="楷体" w:eastAsia="楷体" w:hAnsi="楷体" w:cs="楷体" w:hint="eastAsia"/>
                <w:sz w:val="28"/>
                <w:szCs w:val="28"/>
              </w:rPr>
              <w:t>。</w:t>
            </w:r>
          </w:p>
          <w:p w14:paraId="22413372" w14:textId="0E2CF9D1"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5、公司设有管理层、办公室、生产技术部等部门。</w:t>
            </w:r>
          </w:p>
          <w:p w14:paraId="3A5F59EE" w14:textId="77777777" w:rsidR="00D9015A" w:rsidRPr="00D9015A" w:rsidRDefault="00D9015A" w:rsidP="00D9015A">
            <w:pPr>
              <w:rPr>
                <w:rFonts w:ascii="楷体" w:eastAsia="楷体" w:hAnsi="楷体" w:cs="楷体"/>
                <w:sz w:val="28"/>
                <w:szCs w:val="28"/>
                <w:lang w:val="en-GB"/>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D9015A">
              <w:rPr>
                <w:rFonts w:ascii="楷体" w:eastAsia="楷体" w:hAnsi="楷体" w:cs="楷体" w:hint="eastAsia"/>
                <w:sz w:val="28"/>
                <w:szCs w:val="28"/>
                <w:lang w:val="en-GB"/>
              </w:rPr>
              <w:t>通过制定管理制度、作业文件及相关措施，对活动的主要环节实施了有效的控制。</w:t>
            </w:r>
            <w:r w:rsidRPr="00D9015A">
              <w:rPr>
                <w:rFonts w:ascii="楷体" w:eastAsia="楷体" w:hAnsi="楷体" w:cs="楷体" w:hint="eastAsia"/>
                <w:sz w:val="28"/>
                <w:szCs w:val="28"/>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7709DE2B"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审核组与受审核方管</w:t>
            </w:r>
            <w:proofErr w:type="gramStart"/>
            <w:r w:rsidRPr="00D9015A">
              <w:rPr>
                <w:rFonts w:ascii="楷体" w:eastAsia="楷体" w:hAnsi="楷体" w:cs="楷体" w:hint="eastAsia"/>
                <w:sz w:val="28"/>
                <w:szCs w:val="28"/>
              </w:rPr>
              <w:t>代通过</w:t>
            </w:r>
            <w:proofErr w:type="gramEnd"/>
            <w:r w:rsidRPr="00D9015A">
              <w:rPr>
                <w:rFonts w:ascii="楷体" w:eastAsia="楷体" w:hAnsi="楷体" w:cs="楷体" w:hint="eastAsia"/>
                <w:sz w:val="28"/>
                <w:szCs w:val="28"/>
              </w:rPr>
              <w:t>电话确认的审核范围：</w:t>
            </w:r>
          </w:p>
          <w:p w14:paraId="509D083D" w14:textId="56AC410E"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QMS：</w:t>
            </w:r>
            <w:r w:rsidR="00DC3741" w:rsidRPr="00DC3741">
              <w:rPr>
                <w:rFonts w:ascii="楷体" w:eastAsia="楷体" w:hAnsi="楷体" w:cs="楷体" w:hint="eastAsia"/>
                <w:sz w:val="28"/>
                <w:szCs w:val="28"/>
              </w:rPr>
              <w:t>隔离栅、防眩网、防眩板、声屏障的生产及销售</w:t>
            </w:r>
            <w:r w:rsidR="00DC3741">
              <w:rPr>
                <w:rFonts w:ascii="楷体" w:eastAsia="楷体" w:hAnsi="楷体" w:cs="楷体" w:hint="eastAsia"/>
                <w:sz w:val="28"/>
                <w:szCs w:val="28"/>
              </w:rPr>
              <w:t>；</w:t>
            </w:r>
          </w:p>
          <w:p w14:paraId="3351E64D" w14:textId="77777777" w:rsidR="00D9015A" w:rsidRPr="00D9015A" w:rsidRDefault="00D9015A" w:rsidP="00D9015A">
            <w:pPr>
              <w:spacing w:after="120" w:line="440" w:lineRule="exact"/>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根据公司产品和服务特点，不适用条款为8.3,公司目前所生产和销售的产品依据客户要求、</w:t>
            </w:r>
            <w:proofErr w:type="gramStart"/>
            <w:r w:rsidRPr="00D9015A">
              <w:rPr>
                <w:rFonts w:ascii="楷体" w:eastAsia="楷体" w:hAnsi="楷体" w:cs="楷体" w:hint="eastAsia"/>
                <w:sz w:val="28"/>
                <w:szCs w:val="28"/>
              </w:rPr>
              <w:t>客供图纸</w:t>
            </w:r>
            <w:proofErr w:type="gramEnd"/>
            <w:r w:rsidRPr="00D9015A">
              <w:rPr>
                <w:rFonts w:ascii="楷体" w:eastAsia="楷体" w:hAnsi="楷体" w:cs="楷体" w:hint="eastAsia"/>
                <w:sz w:val="28"/>
                <w:szCs w:val="28"/>
              </w:rPr>
              <w:t>、国家标准、行业规范生产检验，工艺成熟，技术稳定。企业确保不因删减影响本企业提供满足顾客和适用的法规要求的产品的能力，也</w:t>
            </w:r>
            <w:proofErr w:type="gramStart"/>
            <w:r w:rsidRPr="00D9015A">
              <w:rPr>
                <w:rFonts w:ascii="楷体" w:eastAsia="楷体" w:hAnsi="楷体" w:cs="楷体" w:hint="eastAsia"/>
                <w:sz w:val="28"/>
                <w:szCs w:val="28"/>
              </w:rPr>
              <w:t>不</w:t>
            </w:r>
            <w:proofErr w:type="gramEnd"/>
            <w:r w:rsidRPr="00D9015A">
              <w:rPr>
                <w:rFonts w:ascii="楷体" w:eastAsia="楷体" w:hAnsi="楷体" w:cs="楷体" w:hint="eastAsia"/>
                <w:sz w:val="28"/>
                <w:szCs w:val="28"/>
              </w:rPr>
              <w:t>免除本企业相关责任。。</w:t>
            </w:r>
          </w:p>
          <w:p w14:paraId="67FCDF27" w14:textId="3344551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外包过程：</w:t>
            </w:r>
            <w:r w:rsidR="00DE7659" w:rsidRPr="00DE7659">
              <w:rPr>
                <w:rFonts w:ascii="楷体" w:eastAsia="楷体" w:hAnsi="楷体" w:cs="楷体" w:hint="eastAsia"/>
                <w:sz w:val="28"/>
                <w:szCs w:val="28"/>
              </w:rPr>
              <w:t>产品运输</w:t>
            </w:r>
            <w:r w:rsidR="00DC3741">
              <w:rPr>
                <w:rFonts w:ascii="楷体" w:eastAsia="楷体" w:hAnsi="楷体" w:cs="楷体" w:hint="eastAsia"/>
                <w:sz w:val="28"/>
                <w:szCs w:val="28"/>
              </w:rPr>
              <w:t>、镀锌</w:t>
            </w:r>
            <w:r w:rsidR="00DE7659">
              <w:rPr>
                <w:rFonts w:ascii="楷体" w:eastAsia="楷体" w:hAnsi="楷体" w:cs="楷体" w:hint="eastAsia"/>
                <w:sz w:val="28"/>
                <w:szCs w:val="28"/>
              </w:rPr>
              <w:t>，公司产品通过联系物流公司，提供运输。</w:t>
            </w:r>
          </w:p>
          <w:p w14:paraId="6B09CA6F" w14:textId="77F7DC9F"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管理体系覆盖人数2</w:t>
            </w:r>
            <w:r w:rsidR="00DC3741">
              <w:rPr>
                <w:rFonts w:ascii="楷体" w:eastAsia="楷体" w:hAnsi="楷体" w:cs="楷体"/>
                <w:sz w:val="28"/>
                <w:szCs w:val="28"/>
              </w:rPr>
              <w:t>0</w:t>
            </w:r>
            <w:r w:rsidRPr="00D9015A">
              <w:rPr>
                <w:rFonts w:ascii="楷体" w:eastAsia="楷体" w:hAnsi="楷体" w:cs="楷体" w:hint="eastAsia"/>
                <w:sz w:val="28"/>
                <w:szCs w:val="28"/>
              </w:rPr>
              <w:t>人，白班生</w:t>
            </w:r>
            <w:r w:rsidRPr="00DE7659">
              <w:rPr>
                <w:rFonts w:ascii="楷体" w:eastAsia="楷体" w:hAnsi="楷体" w:cs="楷体" w:hint="eastAsia"/>
                <w:sz w:val="28"/>
                <w:szCs w:val="28"/>
              </w:rPr>
              <w:t>产，无倒班情</w:t>
            </w:r>
            <w:r w:rsidRPr="00D9015A">
              <w:rPr>
                <w:rFonts w:ascii="楷体" w:eastAsia="楷体" w:hAnsi="楷体" w:cs="楷体" w:hint="eastAsia"/>
                <w:sz w:val="28"/>
                <w:szCs w:val="28"/>
              </w:rPr>
              <w:t>况</w:t>
            </w:r>
          </w:p>
        </w:tc>
        <w:tc>
          <w:tcPr>
            <w:tcW w:w="709" w:type="dxa"/>
          </w:tcPr>
          <w:p w14:paraId="71A7FA69" w14:textId="77777777" w:rsidR="00D9015A" w:rsidRPr="00D9015A" w:rsidRDefault="00D9015A" w:rsidP="00D9015A">
            <w:pPr>
              <w:rPr>
                <w:rFonts w:ascii="楷体" w:eastAsia="楷体" w:hAnsi="楷体" w:cs="楷体"/>
                <w:sz w:val="28"/>
                <w:szCs w:val="28"/>
              </w:rPr>
            </w:pPr>
          </w:p>
          <w:p w14:paraId="543E722C" w14:textId="77777777" w:rsidR="00D9015A" w:rsidRPr="00D9015A" w:rsidRDefault="00D9015A" w:rsidP="00D9015A">
            <w:pPr>
              <w:rPr>
                <w:rFonts w:ascii="楷体" w:eastAsia="楷体" w:hAnsi="楷体" w:cs="楷体"/>
                <w:sz w:val="28"/>
                <w:szCs w:val="28"/>
              </w:rPr>
            </w:pPr>
          </w:p>
          <w:p w14:paraId="7AAEEEB4" w14:textId="77777777" w:rsidR="00D9015A" w:rsidRPr="00D9015A" w:rsidRDefault="00D9015A" w:rsidP="00D9015A">
            <w:pPr>
              <w:rPr>
                <w:rFonts w:ascii="楷体" w:eastAsia="楷体" w:hAnsi="楷体" w:cs="楷体"/>
                <w:sz w:val="28"/>
                <w:szCs w:val="28"/>
              </w:rPr>
            </w:pPr>
          </w:p>
          <w:p w14:paraId="24085EBC" w14:textId="77777777" w:rsidR="00D9015A" w:rsidRPr="00D9015A" w:rsidRDefault="00D9015A" w:rsidP="00D9015A">
            <w:pPr>
              <w:rPr>
                <w:rFonts w:ascii="楷体" w:eastAsia="楷体" w:hAnsi="楷体" w:cs="楷体"/>
                <w:sz w:val="28"/>
                <w:szCs w:val="28"/>
              </w:rPr>
            </w:pPr>
          </w:p>
          <w:p w14:paraId="70272923" w14:textId="77777777" w:rsidR="00D9015A" w:rsidRPr="00D9015A" w:rsidRDefault="00D9015A" w:rsidP="00D9015A">
            <w:pPr>
              <w:rPr>
                <w:rFonts w:ascii="楷体" w:eastAsia="楷体" w:hAnsi="楷体" w:cs="楷体"/>
                <w:sz w:val="28"/>
                <w:szCs w:val="28"/>
              </w:rPr>
            </w:pPr>
          </w:p>
          <w:p w14:paraId="29621190" w14:textId="77777777" w:rsidR="00D9015A" w:rsidRPr="00D9015A" w:rsidRDefault="00D9015A" w:rsidP="00D9015A">
            <w:pPr>
              <w:rPr>
                <w:rFonts w:ascii="楷体" w:eastAsia="楷体" w:hAnsi="楷体" w:cs="楷体"/>
                <w:sz w:val="28"/>
                <w:szCs w:val="28"/>
              </w:rPr>
            </w:pPr>
          </w:p>
          <w:p w14:paraId="32487FE1" w14:textId="77777777" w:rsidR="00D9015A" w:rsidRPr="00D9015A" w:rsidRDefault="00D9015A" w:rsidP="00D9015A">
            <w:pPr>
              <w:rPr>
                <w:rFonts w:ascii="楷体" w:eastAsia="楷体" w:hAnsi="楷体" w:cs="楷体"/>
                <w:sz w:val="28"/>
                <w:szCs w:val="28"/>
              </w:rPr>
            </w:pPr>
          </w:p>
          <w:p w14:paraId="225EA7EB" w14:textId="77777777" w:rsidR="00D9015A" w:rsidRPr="00D9015A" w:rsidRDefault="00D9015A" w:rsidP="00D9015A">
            <w:pPr>
              <w:rPr>
                <w:rFonts w:ascii="楷体" w:eastAsia="楷体" w:hAnsi="楷体" w:cs="楷体"/>
                <w:sz w:val="28"/>
                <w:szCs w:val="28"/>
              </w:rPr>
            </w:pPr>
          </w:p>
          <w:p w14:paraId="245C994C" w14:textId="77777777" w:rsidR="00D9015A" w:rsidRPr="00D9015A" w:rsidRDefault="00D9015A" w:rsidP="00D9015A">
            <w:pPr>
              <w:rPr>
                <w:rFonts w:ascii="楷体" w:eastAsia="楷体" w:hAnsi="楷体" w:cs="楷体"/>
                <w:sz w:val="28"/>
                <w:szCs w:val="28"/>
              </w:rPr>
            </w:pPr>
          </w:p>
          <w:p w14:paraId="0F71B18F" w14:textId="77777777" w:rsidR="00D9015A" w:rsidRPr="00D9015A" w:rsidRDefault="00D9015A" w:rsidP="00D9015A">
            <w:pPr>
              <w:rPr>
                <w:rFonts w:ascii="楷体" w:eastAsia="楷体" w:hAnsi="楷体" w:cs="楷体"/>
                <w:sz w:val="28"/>
                <w:szCs w:val="28"/>
              </w:rPr>
            </w:pPr>
          </w:p>
          <w:p w14:paraId="17B5703A" w14:textId="77777777" w:rsidR="00D9015A" w:rsidRPr="00D9015A" w:rsidRDefault="00D9015A" w:rsidP="00D9015A">
            <w:pPr>
              <w:rPr>
                <w:rFonts w:ascii="楷体" w:eastAsia="楷体" w:hAnsi="楷体" w:cs="楷体"/>
                <w:sz w:val="28"/>
                <w:szCs w:val="28"/>
              </w:rPr>
            </w:pPr>
          </w:p>
          <w:p w14:paraId="269F1A2B" w14:textId="77777777" w:rsidR="00D9015A" w:rsidRPr="00D9015A" w:rsidRDefault="00D9015A" w:rsidP="00D9015A">
            <w:pPr>
              <w:rPr>
                <w:rFonts w:ascii="楷体" w:eastAsia="楷体" w:hAnsi="楷体" w:cs="楷体"/>
                <w:sz w:val="28"/>
                <w:szCs w:val="28"/>
              </w:rPr>
            </w:pPr>
          </w:p>
          <w:p w14:paraId="40BBA6D5" w14:textId="77777777" w:rsidR="00D9015A" w:rsidRPr="00D9015A" w:rsidRDefault="00D9015A" w:rsidP="00D9015A">
            <w:pPr>
              <w:rPr>
                <w:rFonts w:ascii="楷体" w:eastAsia="楷体" w:hAnsi="楷体" w:cs="楷体"/>
                <w:sz w:val="28"/>
                <w:szCs w:val="28"/>
              </w:rPr>
            </w:pPr>
          </w:p>
        </w:tc>
      </w:tr>
      <w:tr w:rsidR="00D9015A" w:rsidRPr="00D9015A" w14:paraId="33A430D2" w14:textId="77777777" w:rsidTr="00CF6542">
        <w:trPr>
          <w:trHeight w:val="1349"/>
        </w:trPr>
        <w:tc>
          <w:tcPr>
            <w:tcW w:w="1622" w:type="dxa"/>
          </w:tcPr>
          <w:p w14:paraId="5615818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管理方针和目标的适宜性</w:t>
            </w:r>
          </w:p>
          <w:p w14:paraId="121781BF" w14:textId="77777777" w:rsidR="00D9015A" w:rsidRPr="00D9015A" w:rsidRDefault="00D9015A" w:rsidP="00D9015A">
            <w:pPr>
              <w:rPr>
                <w:rFonts w:ascii="楷体" w:eastAsia="楷体" w:hAnsi="楷体" w:cs="楷体"/>
                <w:sz w:val="28"/>
                <w:szCs w:val="28"/>
              </w:rPr>
            </w:pPr>
          </w:p>
        </w:tc>
        <w:tc>
          <w:tcPr>
            <w:tcW w:w="869" w:type="dxa"/>
          </w:tcPr>
          <w:p w14:paraId="2AD9447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5.2     6.2</w:t>
            </w:r>
          </w:p>
        </w:tc>
        <w:tc>
          <w:tcPr>
            <w:tcW w:w="11490" w:type="dxa"/>
          </w:tcPr>
          <w:p w14:paraId="6C247F64" w14:textId="77777777" w:rsidR="00D9015A" w:rsidRPr="00D9015A" w:rsidRDefault="00D9015A" w:rsidP="00D9015A">
            <w:pPr>
              <w:adjustRightInd w:val="0"/>
              <w:snapToGrid w:val="0"/>
              <w:spacing w:line="340" w:lineRule="exact"/>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公司质量方针：</w:t>
            </w:r>
          </w:p>
          <w:p w14:paraId="791DF70E" w14:textId="0D9BDF4E" w:rsidR="00F03B62" w:rsidRDefault="00F03B62" w:rsidP="00D9015A">
            <w:pPr>
              <w:rPr>
                <w:rFonts w:ascii="楷体" w:eastAsia="楷体" w:hAnsi="楷体" w:cs="楷体"/>
                <w:b/>
                <w:bCs/>
                <w:sz w:val="28"/>
                <w:szCs w:val="28"/>
              </w:rPr>
            </w:pPr>
            <w:r w:rsidRPr="00F03B62">
              <w:rPr>
                <w:rFonts w:ascii="楷体" w:eastAsia="楷体" w:hAnsi="楷体" w:cs="楷体" w:hint="eastAsia"/>
                <w:b/>
                <w:bCs/>
                <w:sz w:val="28"/>
                <w:szCs w:val="28"/>
              </w:rPr>
              <w:t>顾客至上  制造精品  诚信经营  持续改进</w:t>
            </w:r>
          </w:p>
          <w:p w14:paraId="38936AA5" w14:textId="77777777" w:rsidR="00F03B62"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方针与企业的经营宗旨相适应，协调一致；通过会议传达，沟通，让全体员工理解执行。并定期进行评审（一般一年一次）。</w:t>
            </w:r>
          </w:p>
          <w:p w14:paraId="33F0FAAE" w14:textId="662FCAC8"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管理目标（其中质量目标）：                    完成情况 （2021.</w:t>
            </w:r>
            <w:r w:rsidR="00F03B62">
              <w:rPr>
                <w:rFonts w:ascii="楷体" w:eastAsia="楷体" w:hAnsi="楷体" w:cs="楷体"/>
                <w:sz w:val="28"/>
                <w:szCs w:val="28"/>
              </w:rPr>
              <w:t>1-3</w:t>
            </w:r>
            <w:r w:rsidR="00F03B62">
              <w:rPr>
                <w:rFonts w:ascii="楷体" w:eastAsia="楷体" w:hAnsi="楷体" w:cs="楷体" w:hint="eastAsia"/>
                <w:sz w:val="28"/>
                <w:szCs w:val="28"/>
              </w:rPr>
              <w:t>月</w:t>
            </w:r>
            <w:r w:rsidRPr="00D9015A">
              <w:rPr>
                <w:rFonts w:ascii="楷体" w:eastAsia="楷体" w:hAnsi="楷体" w:cs="楷体" w:hint="eastAsia"/>
                <w:sz w:val="28"/>
                <w:szCs w:val="28"/>
              </w:rPr>
              <w:t>）</w:t>
            </w:r>
          </w:p>
          <w:p w14:paraId="5CBF3794" w14:textId="77777777" w:rsidR="009A51BB" w:rsidRPr="009A51BB" w:rsidRDefault="009A51BB" w:rsidP="009A51BB">
            <w:pPr>
              <w:rPr>
                <w:rFonts w:ascii="楷体" w:eastAsia="楷体" w:hAnsi="楷体" w:cs="楷体"/>
                <w:b/>
                <w:bCs/>
                <w:sz w:val="28"/>
                <w:szCs w:val="28"/>
              </w:rPr>
            </w:pPr>
            <w:r w:rsidRPr="009A51BB">
              <w:rPr>
                <w:rFonts w:ascii="楷体" w:eastAsia="楷体" w:hAnsi="楷体" w:cs="楷体" w:hint="eastAsia"/>
                <w:b/>
                <w:bCs/>
                <w:sz w:val="28"/>
                <w:szCs w:val="28"/>
              </w:rPr>
              <w:t>1、生产产品合格率≥99%；</w:t>
            </w:r>
          </w:p>
          <w:p w14:paraId="2EC40C92" w14:textId="77777777" w:rsidR="009A51BB" w:rsidRPr="009A51BB" w:rsidRDefault="009A51BB" w:rsidP="009A51BB">
            <w:pPr>
              <w:rPr>
                <w:rFonts w:ascii="楷体" w:eastAsia="楷体" w:hAnsi="楷体" w:cs="楷体"/>
                <w:b/>
                <w:bCs/>
                <w:sz w:val="28"/>
                <w:szCs w:val="28"/>
              </w:rPr>
            </w:pPr>
            <w:r w:rsidRPr="009A51BB">
              <w:rPr>
                <w:rFonts w:ascii="楷体" w:eastAsia="楷体" w:hAnsi="楷体" w:cs="楷体" w:hint="eastAsia"/>
                <w:b/>
                <w:bCs/>
                <w:sz w:val="28"/>
                <w:szCs w:val="28"/>
              </w:rPr>
              <w:t>2、顾客满意度≥95%；</w:t>
            </w:r>
          </w:p>
          <w:p w14:paraId="322314C8" w14:textId="77777777" w:rsidR="009A51BB" w:rsidRPr="009A51BB" w:rsidRDefault="009A51BB" w:rsidP="009A51BB">
            <w:pPr>
              <w:rPr>
                <w:rFonts w:ascii="楷体" w:eastAsia="楷体" w:hAnsi="楷体" w:cs="楷体"/>
                <w:b/>
                <w:bCs/>
                <w:sz w:val="28"/>
                <w:szCs w:val="28"/>
              </w:rPr>
            </w:pPr>
            <w:r w:rsidRPr="009A51BB">
              <w:rPr>
                <w:rFonts w:ascii="楷体" w:eastAsia="楷体" w:hAnsi="楷体" w:cs="楷体" w:hint="eastAsia"/>
                <w:b/>
                <w:bCs/>
                <w:sz w:val="28"/>
                <w:szCs w:val="28"/>
              </w:rPr>
              <w:t>3、处理顾客反馈信息率100%。</w:t>
            </w:r>
          </w:p>
          <w:p w14:paraId="0307AF4F" w14:textId="06E10B09" w:rsidR="00D9015A" w:rsidRPr="00D9015A" w:rsidRDefault="009A51BB" w:rsidP="009A51BB">
            <w:pPr>
              <w:rPr>
                <w:rFonts w:ascii="楷体" w:eastAsia="楷体" w:hAnsi="楷体" w:cs="楷体"/>
                <w:sz w:val="28"/>
                <w:szCs w:val="28"/>
              </w:rPr>
            </w:pPr>
            <w:r w:rsidRPr="009A51BB">
              <w:rPr>
                <w:rFonts w:ascii="楷体" w:eastAsia="楷体" w:hAnsi="楷体" w:cs="楷体" w:hint="eastAsia"/>
                <w:b/>
                <w:bCs/>
                <w:sz w:val="28"/>
                <w:szCs w:val="28"/>
              </w:rPr>
              <w:t>4、体系文件受控率100％</w:t>
            </w:r>
            <w:r w:rsidR="00D9015A" w:rsidRPr="00D9015A">
              <w:rPr>
                <w:rFonts w:ascii="楷体" w:eastAsia="楷体" w:hAnsi="楷体" w:cs="楷体" w:hint="eastAsia"/>
                <w:sz w:val="28"/>
                <w:szCs w:val="28"/>
              </w:rPr>
              <w:t>基本符合标准要求。在方针框架下展开，并分解到各职能部门。</w:t>
            </w:r>
          </w:p>
        </w:tc>
        <w:tc>
          <w:tcPr>
            <w:tcW w:w="709" w:type="dxa"/>
          </w:tcPr>
          <w:p w14:paraId="58DD0F63" w14:textId="77777777" w:rsidR="00D9015A" w:rsidRPr="00D9015A" w:rsidRDefault="00D9015A" w:rsidP="00D9015A">
            <w:pPr>
              <w:rPr>
                <w:rFonts w:ascii="楷体" w:eastAsia="楷体" w:hAnsi="楷体" w:cs="楷体"/>
                <w:sz w:val="28"/>
                <w:szCs w:val="28"/>
              </w:rPr>
            </w:pPr>
          </w:p>
        </w:tc>
      </w:tr>
      <w:tr w:rsidR="00D9015A" w:rsidRPr="00D9015A" w14:paraId="107A5A59" w14:textId="77777777" w:rsidTr="00CF6542">
        <w:trPr>
          <w:trHeight w:val="1628"/>
        </w:trPr>
        <w:tc>
          <w:tcPr>
            <w:tcW w:w="1622" w:type="dxa"/>
          </w:tcPr>
          <w:p w14:paraId="3CF1A954"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内审、管理评审策划和实施的符合性及可信性</w:t>
            </w:r>
          </w:p>
        </w:tc>
        <w:tc>
          <w:tcPr>
            <w:tcW w:w="869" w:type="dxa"/>
          </w:tcPr>
          <w:p w14:paraId="1DF9C87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9.2</w:t>
            </w:r>
          </w:p>
          <w:p w14:paraId="128C6BF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9.3</w:t>
            </w:r>
          </w:p>
        </w:tc>
        <w:tc>
          <w:tcPr>
            <w:tcW w:w="11490" w:type="dxa"/>
          </w:tcPr>
          <w:p w14:paraId="30171B21" w14:textId="7B147879"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2021年</w:t>
            </w:r>
            <w:r w:rsidR="009A51BB">
              <w:rPr>
                <w:rFonts w:ascii="楷体" w:eastAsia="楷体" w:hAnsi="楷体" w:cs="楷体"/>
                <w:sz w:val="28"/>
                <w:szCs w:val="28"/>
              </w:rPr>
              <w:t>5</w:t>
            </w:r>
            <w:r w:rsidRPr="00D9015A">
              <w:rPr>
                <w:rFonts w:ascii="楷体" w:eastAsia="楷体" w:hAnsi="楷体" w:cs="楷体" w:hint="eastAsia"/>
                <w:sz w:val="28"/>
                <w:szCs w:val="28"/>
              </w:rPr>
              <w:t>月</w:t>
            </w:r>
            <w:r w:rsidR="003A221D" w:rsidRPr="001A2C1B">
              <w:rPr>
                <w:rFonts w:ascii="楷体" w:eastAsia="楷体" w:hAnsi="楷体" w:cs="楷体"/>
                <w:sz w:val="28"/>
                <w:szCs w:val="28"/>
              </w:rPr>
              <w:t>1</w:t>
            </w:r>
            <w:r w:rsidR="009A51BB">
              <w:rPr>
                <w:rFonts w:ascii="楷体" w:eastAsia="楷体" w:hAnsi="楷体" w:cs="楷体"/>
                <w:sz w:val="28"/>
                <w:szCs w:val="28"/>
              </w:rPr>
              <w:t>0</w:t>
            </w:r>
            <w:r w:rsidRPr="00D9015A">
              <w:rPr>
                <w:rFonts w:ascii="楷体" w:eastAsia="楷体" w:hAnsi="楷体" w:cs="楷体" w:hint="eastAsia"/>
                <w:sz w:val="28"/>
                <w:szCs w:val="28"/>
              </w:rPr>
              <w:t>日进行内部审核，提供内部审核计划、内</w:t>
            </w:r>
            <w:proofErr w:type="gramStart"/>
            <w:r w:rsidRPr="00D9015A">
              <w:rPr>
                <w:rFonts w:ascii="楷体" w:eastAsia="楷体" w:hAnsi="楷体" w:cs="楷体" w:hint="eastAsia"/>
                <w:sz w:val="28"/>
                <w:szCs w:val="28"/>
              </w:rPr>
              <w:t>审检查</w:t>
            </w:r>
            <w:proofErr w:type="gramEnd"/>
            <w:r w:rsidRPr="00D9015A">
              <w:rPr>
                <w:rFonts w:ascii="楷体" w:eastAsia="楷体" w:hAnsi="楷体" w:cs="楷体" w:hint="eastAsia"/>
                <w:sz w:val="28"/>
                <w:szCs w:val="28"/>
              </w:rPr>
              <w:t>表、不合格报告、内部质量管理体系审核报告等，基本符合要求。</w:t>
            </w:r>
          </w:p>
          <w:p w14:paraId="01789B81" w14:textId="18FD4B3C"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2021年</w:t>
            </w:r>
            <w:r w:rsidR="009A51BB">
              <w:rPr>
                <w:rFonts w:ascii="楷体" w:eastAsia="楷体" w:hAnsi="楷体" w:cs="楷体"/>
                <w:sz w:val="28"/>
                <w:szCs w:val="28"/>
              </w:rPr>
              <w:t>5</w:t>
            </w:r>
            <w:r w:rsidRPr="00D9015A">
              <w:rPr>
                <w:rFonts w:ascii="楷体" w:eastAsia="楷体" w:hAnsi="楷体" w:cs="楷体" w:hint="eastAsia"/>
                <w:sz w:val="28"/>
                <w:szCs w:val="28"/>
              </w:rPr>
              <w:t>月</w:t>
            </w:r>
            <w:r w:rsidR="009A51BB">
              <w:rPr>
                <w:rFonts w:ascii="楷体" w:eastAsia="楷体" w:hAnsi="楷体" w:cs="楷体"/>
                <w:sz w:val="28"/>
                <w:szCs w:val="28"/>
              </w:rPr>
              <w:t>2</w:t>
            </w:r>
            <w:r w:rsidR="003A221D" w:rsidRPr="001A2C1B">
              <w:rPr>
                <w:rFonts w:ascii="楷体" w:eastAsia="楷体" w:hAnsi="楷体" w:cs="楷体"/>
                <w:sz w:val="28"/>
                <w:szCs w:val="28"/>
              </w:rPr>
              <w:t>6</w:t>
            </w:r>
            <w:r w:rsidRPr="00D9015A">
              <w:rPr>
                <w:rFonts w:ascii="楷体" w:eastAsia="楷体" w:hAnsi="楷体" w:cs="楷体" w:hint="eastAsia"/>
                <w:sz w:val="28"/>
                <w:szCs w:val="28"/>
              </w:rPr>
              <w:t>日进行管理评审，由总经理主持会议，有管理评审计划、管理评审输入</w:t>
            </w:r>
            <w:proofErr w:type="gramStart"/>
            <w:r w:rsidRPr="00D9015A">
              <w:rPr>
                <w:rFonts w:ascii="楷体" w:eastAsia="楷体" w:hAnsi="楷体" w:cs="楷体" w:hint="eastAsia"/>
                <w:sz w:val="28"/>
                <w:szCs w:val="28"/>
              </w:rPr>
              <w:t>资料—各部门</w:t>
            </w:r>
            <w:proofErr w:type="gramEnd"/>
            <w:r w:rsidRPr="00D9015A">
              <w:rPr>
                <w:rFonts w:ascii="楷体" w:eastAsia="楷体" w:hAnsi="楷体" w:cs="楷体" w:hint="eastAsia"/>
                <w:sz w:val="28"/>
                <w:szCs w:val="28"/>
              </w:rPr>
              <w:t>工作总结、管理评审报告等，内容基本可信，有效。</w:t>
            </w:r>
          </w:p>
        </w:tc>
        <w:tc>
          <w:tcPr>
            <w:tcW w:w="709" w:type="dxa"/>
          </w:tcPr>
          <w:p w14:paraId="0AF26787" w14:textId="77777777" w:rsidR="00D9015A" w:rsidRPr="00D9015A" w:rsidRDefault="00D9015A" w:rsidP="00D9015A">
            <w:pPr>
              <w:rPr>
                <w:rFonts w:ascii="楷体" w:eastAsia="楷体" w:hAnsi="楷体" w:cs="楷体"/>
                <w:sz w:val="28"/>
                <w:szCs w:val="28"/>
              </w:rPr>
            </w:pPr>
          </w:p>
        </w:tc>
      </w:tr>
      <w:tr w:rsidR="00D9015A" w:rsidRPr="00D9015A" w14:paraId="295DF33E" w14:textId="77777777" w:rsidTr="00CF6542">
        <w:trPr>
          <w:trHeight w:val="1423"/>
        </w:trPr>
        <w:tc>
          <w:tcPr>
            <w:tcW w:w="1622" w:type="dxa"/>
          </w:tcPr>
          <w:p w14:paraId="40E8BF11"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申请资料信息的核实确认</w:t>
            </w:r>
          </w:p>
          <w:p w14:paraId="3BF6D03F" w14:textId="77777777" w:rsidR="00D9015A" w:rsidRPr="00D9015A" w:rsidRDefault="00D9015A" w:rsidP="00D9015A">
            <w:pPr>
              <w:rPr>
                <w:rFonts w:ascii="楷体" w:eastAsia="楷体" w:hAnsi="楷体" w:cs="楷体"/>
                <w:sz w:val="28"/>
                <w:szCs w:val="28"/>
              </w:rPr>
            </w:pPr>
          </w:p>
          <w:p w14:paraId="069FD39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确定第二阶段</w:t>
            </w:r>
          </w:p>
          <w:p w14:paraId="3C85CF87" w14:textId="77777777" w:rsidR="00D9015A" w:rsidRPr="00D9015A" w:rsidRDefault="00D9015A" w:rsidP="00D9015A">
            <w:pPr>
              <w:rPr>
                <w:rFonts w:ascii="楷体" w:eastAsia="楷体" w:hAnsi="楷体" w:cs="楷体"/>
                <w:sz w:val="28"/>
                <w:szCs w:val="28"/>
              </w:rPr>
            </w:pPr>
          </w:p>
        </w:tc>
        <w:tc>
          <w:tcPr>
            <w:tcW w:w="869" w:type="dxa"/>
          </w:tcPr>
          <w:p w14:paraId="74774F4C" w14:textId="77777777" w:rsidR="00D9015A" w:rsidRPr="00D9015A" w:rsidRDefault="00D9015A" w:rsidP="00D9015A">
            <w:pPr>
              <w:rPr>
                <w:rFonts w:ascii="楷体" w:eastAsia="楷体" w:hAnsi="楷体" w:cs="楷体"/>
                <w:sz w:val="28"/>
                <w:szCs w:val="28"/>
              </w:rPr>
            </w:pPr>
          </w:p>
        </w:tc>
        <w:tc>
          <w:tcPr>
            <w:tcW w:w="11490" w:type="dxa"/>
          </w:tcPr>
          <w:p w14:paraId="202A0DF9"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提供营业执照扫描件，网上查询，有效。</w:t>
            </w:r>
          </w:p>
          <w:p w14:paraId="0866CA93" w14:textId="77777777" w:rsidR="00D9015A" w:rsidRPr="00D9015A" w:rsidRDefault="00D9015A" w:rsidP="00D9015A">
            <w:pPr>
              <w:rPr>
                <w:rFonts w:ascii="楷体" w:eastAsia="楷体" w:hAnsi="楷体" w:cs="楷体"/>
                <w:sz w:val="28"/>
                <w:szCs w:val="28"/>
              </w:rPr>
            </w:pPr>
          </w:p>
          <w:p w14:paraId="6A7616F5" w14:textId="77777777" w:rsidR="00D9015A" w:rsidRPr="00D9015A" w:rsidRDefault="00D9015A" w:rsidP="00D9015A">
            <w:pPr>
              <w:rPr>
                <w:rFonts w:ascii="楷体" w:eastAsia="楷体" w:hAnsi="楷体" w:cs="楷体"/>
                <w:sz w:val="28"/>
                <w:szCs w:val="28"/>
              </w:rPr>
            </w:pPr>
          </w:p>
          <w:p w14:paraId="4F5B9F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第二阶段审核所需资源的配置较充分。</w:t>
            </w:r>
          </w:p>
          <w:p w14:paraId="0907A92D" w14:textId="280B44EB"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商定第二阶段审核时间：2021年</w:t>
            </w:r>
            <w:r w:rsidR="003A221D" w:rsidRPr="001A2C1B">
              <w:rPr>
                <w:rFonts w:ascii="楷体" w:eastAsia="楷体" w:hAnsi="楷体" w:cs="楷体"/>
                <w:sz w:val="28"/>
                <w:szCs w:val="28"/>
              </w:rPr>
              <w:t>6</w:t>
            </w:r>
            <w:r w:rsidRPr="00D9015A">
              <w:rPr>
                <w:rFonts w:ascii="楷体" w:eastAsia="楷体" w:hAnsi="楷体" w:cs="楷体" w:hint="eastAsia"/>
                <w:sz w:val="28"/>
                <w:szCs w:val="28"/>
              </w:rPr>
              <w:t>月</w:t>
            </w:r>
            <w:r w:rsidR="009A51BB">
              <w:rPr>
                <w:rFonts w:ascii="楷体" w:eastAsia="楷体" w:hAnsi="楷体" w:cs="楷体"/>
                <w:sz w:val="28"/>
                <w:szCs w:val="28"/>
              </w:rPr>
              <w:t>12</w:t>
            </w:r>
            <w:r w:rsidR="003A221D" w:rsidRPr="001A2C1B">
              <w:rPr>
                <w:rFonts w:ascii="楷体" w:eastAsia="楷体" w:hAnsi="楷体" w:cs="楷体"/>
                <w:sz w:val="28"/>
                <w:szCs w:val="28"/>
              </w:rPr>
              <w:t>-</w:t>
            </w:r>
            <w:r w:rsidR="009A51BB">
              <w:rPr>
                <w:rFonts w:ascii="楷体" w:eastAsia="楷体" w:hAnsi="楷体" w:cs="楷体"/>
                <w:sz w:val="28"/>
                <w:szCs w:val="28"/>
              </w:rPr>
              <w:t>13</w:t>
            </w:r>
            <w:r w:rsidRPr="00D9015A">
              <w:rPr>
                <w:rFonts w:ascii="楷体" w:eastAsia="楷体" w:hAnsi="楷体" w:cs="楷体" w:hint="eastAsia"/>
                <w:sz w:val="28"/>
                <w:szCs w:val="28"/>
              </w:rPr>
              <w:t>日</w:t>
            </w:r>
          </w:p>
        </w:tc>
        <w:tc>
          <w:tcPr>
            <w:tcW w:w="709" w:type="dxa"/>
          </w:tcPr>
          <w:p w14:paraId="05F1D3FB" w14:textId="77777777" w:rsidR="00D9015A" w:rsidRPr="00D9015A" w:rsidRDefault="00D9015A" w:rsidP="00D9015A">
            <w:pPr>
              <w:rPr>
                <w:rFonts w:ascii="楷体" w:eastAsia="楷体" w:hAnsi="楷体" w:cs="楷体"/>
                <w:sz w:val="28"/>
                <w:szCs w:val="28"/>
              </w:rPr>
            </w:pPr>
          </w:p>
        </w:tc>
      </w:tr>
    </w:tbl>
    <w:p w14:paraId="2445B7B2" w14:textId="77777777" w:rsidR="007757F3" w:rsidRPr="001A2C1B" w:rsidRDefault="0059294F">
      <w:pPr>
        <w:rPr>
          <w:sz w:val="28"/>
          <w:szCs w:val="28"/>
        </w:rPr>
      </w:pPr>
    </w:p>
    <w:p w14:paraId="21A4E21C" w14:textId="77777777" w:rsidR="007757F3" w:rsidRPr="001A2C1B" w:rsidRDefault="0059294F">
      <w:pPr>
        <w:rPr>
          <w:sz w:val="28"/>
          <w:szCs w:val="28"/>
        </w:rPr>
      </w:pPr>
    </w:p>
    <w:p w14:paraId="5AF7FDBE" w14:textId="77777777" w:rsidR="001A2C1B" w:rsidRDefault="000B61BF" w:rsidP="001A2C1B">
      <w:pPr>
        <w:pStyle w:val="a5"/>
        <w:rPr>
          <w:sz w:val="28"/>
          <w:szCs w:val="28"/>
        </w:rPr>
      </w:pPr>
      <w:r w:rsidRPr="001A2C1B">
        <w:rPr>
          <w:rFonts w:hint="eastAsia"/>
          <w:sz w:val="28"/>
          <w:szCs w:val="28"/>
        </w:rPr>
        <w:t>说明：不符合标注</w:t>
      </w:r>
    </w:p>
    <w:p w14:paraId="6FA36BE1" w14:textId="59598960" w:rsidR="001A2C1B" w:rsidRPr="001A2C1B" w:rsidRDefault="001A2C1B" w:rsidP="001A2C1B">
      <w:pPr>
        <w:pStyle w:val="a5"/>
        <w:ind w:firstLineChars="1700" w:firstLine="4760"/>
        <w:rPr>
          <w:sz w:val="28"/>
          <w:szCs w:val="28"/>
        </w:rPr>
      </w:pPr>
      <w:r>
        <w:rPr>
          <w:sz w:val="28"/>
          <w:szCs w:val="28"/>
        </w:rPr>
        <w:lastRenderedPageBreak/>
        <w:t xml:space="preserve">  </w:t>
      </w:r>
      <w:bookmarkStart w:id="2" w:name="_Hlk73721021"/>
      <w:r>
        <w:rPr>
          <w:sz w:val="28"/>
          <w:szCs w:val="28"/>
        </w:rPr>
        <w:t xml:space="preserve"> </w:t>
      </w:r>
      <w:r w:rsidRPr="001A2C1B">
        <w:rPr>
          <w:rFonts w:ascii="隶书" w:eastAsia="隶书" w:hAnsi="宋体" w:hint="eastAsia"/>
          <w:bCs/>
          <w:color w:val="000000"/>
          <w:sz w:val="44"/>
          <w:szCs w:val="44"/>
        </w:rPr>
        <w:t>管理体系审核记录表</w:t>
      </w:r>
      <w:bookmarkEnd w:id="2"/>
    </w:p>
    <w:p w14:paraId="58FC995C" w14:textId="6B6E797E" w:rsidR="00D9015A" w:rsidRPr="001A2C1B" w:rsidRDefault="00D9015A" w:rsidP="0003373A">
      <w:pPr>
        <w:pStyle w:val="a5"/>
        <w:rPr>
          <w:sz w:val="28"/>
          <w:szCs w:val="28"/>
        </w:rPr>
      </w:pPr>
    </w:p>
    <w:p w14:paraId="2EB1F2B3" w14:textId="77777777" w:rsidR="00D9015A" w:rsidRPr="001A2C1B" w:rsidRDefault="00D9015A" w:rsidP="0003373A">
      <w:pPr>
        <w:pStyle w:val="a5"/>
        <w:rPr>
          <w:sz w:val="28"/>
          <w:szCs w:val="28"/>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0EF09045" w14:textId="77777777" w:rsidTr="00CF6542">
        <w:trPr>
          <w:trHeight w:val="515"/>
        </w:trPr>
        <w:tc>
          <w:tcPr>
            <w:tcW w:w="1622" w:type="dxa"/>
            <w:vMerge w:val="restart"/>
            <w:vAlign w:val="center"/>
          </w:tcPr>
          <w:p w14:paraId="7867056D"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过程与活动、</w:t>
            </w:r>
          </w:p>
          <w:p w14:paraId="23481319"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1F115A29"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涉及</w:t>
            </w:r>
          </w:p>
          <w:p w14:paraId="77BC939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条款</w:t>
            </w:r>
          </w:p>
        </w:tc>
        <w:tc>
          <w:tcPr>
            <w:tcW w:w="11490" w:type="dxa"/>
            <w:vAlign w:val="center"/>
          </w:tcPr>
          <w:p w14:paraId="1876C047" w14:textId="0C452451"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受审核部门：办公室             主管领导：</w:t>
            </w:r>
            <w:r w:rsidR="00B07541" w:rsidRPr="00B07541">
              <w:rPr>
                <w:rFonts w:ascii="楷体" w:eastAsia="楷体" w:hAnsi="楷体" w:cs="楷体" w:hint="eastAsia"/>
                <w:sz w:val="28"/>
                <w:szCs w:val="28"/>
              </w:rPr>
              <w:t>刘新磊</w:t>
            </w:r>
            <w:r w:rsidRPr="00D9015A">
              <w:rPr>
                <w:rFonts w:ascii="楷体" w:eastAsia="楷体" w:hAnsi="楷体" w:cs="楷体" w:hint="eastAsia"/>
                <w:sz w:val="28"/>
                <w:szCs w:val="28"/>
              </w:rPr>
              <w:t xml:space="preserve">       陪同人员：</w:t>
            </w:r>
            <w:proofErr w:type="gramStart"/>
            <w:r w:rsidR="00B07541" w:rsidRPr="00B07541">
              <w:rPr>
                <w:rFonts w:ascii="楷体" w:eastAsia="楷体" w:hAnsi="楷体" w:cs="楷体" w:hint="eastAsia"/>
                <w:sz w:val="28"/>
                <w:szCs w:val="28"/>
              </w:rPr>
              <w:t>何云闪</w:t>
            </w:r>
            <w:proofErr w:type="gramEnd"/>
          </w:p>
        </w:tc>
        <w:tc>
          <w:tcPr>
            <w:tcW w:w="709" w:type="dxa"/>
            <w:vMerge w:val="restart"/>
            <w:vAlign w:val="center"/>
          </w:tcPr>
          <w:p w14:paraId="1EBB351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判定</w:t>
            </w:r>
          </w:p>
        </w:tc>
      </w:tr>
      <w:tr w:rsidR="00D9015A" w:rsidRPr="00D9015A" w14:paraId="1C1C1B76" w14:textId="77777777" w:rsidTr="00CF6542">
        <w:trPr>
          <w:trHeight w:val="403"/>
        </w:trPr>
        <w:tc>
          <w:tcPr>
            <w:tcW w:w="1622" w:type="dxa"/>
            <w:vMerge/>
            <w:vAlign w:val="center"/>
          </w:tcPr>
          <w:p w14:paraId="3DDB6389" w14:textId="77777777" w:rsidR="00D9015A" w:rsidRPr="00D9015A" w:rsidRDefault="00D9015A" w:rsidP="00D9015A">
            <w:pPr>
              <w:rPr>
                <w:rFonts w:ascii="楷体" w:eastAsia="楷体" w:hAnsi="楷体" w:cs="楷体"/>
                <w:sz w:val="28"/>
                <w:szCs w:val="28"/>
              </w:rPr>
            </w:pPr>
          </w:p>
        </w:tc>
        <w:tc>
          <w:tcPr>
            <w:tcW w:w="869" w:type="dxa"/>
            <w:vMerge/>
            <w:vAlign w:val="center"/>
          </w:tcPr>
          <w:p w14:paraId="248648A7" w14:textId="77777777" w:rsidR="00D9015A" w:rsidRPr="00D9015A" w:rsidRDefault="00D9015A" w:rsidP="00D9015A">
            <w:pPr>
              <w:rPr>
                <w:rFonts w:ascii="楷体" w:eastAsia="楷体" w:hAnsi="楷体" w:cs="楷体"/>
                <w:sz w:val="28"/>
                <w:szCs w:val="28"/>
              </w:rPr>
            </w:pPr>
          </w:p>
        </w:tc>
        <w:tc>
          <w:tcPr>
            <w:tcW w:w="11490" w:type="dxa"/>
            <w:vAlign w:val="center"/>
          </w:tcPr>
          <w:p w14:paraId="4E9DE5E4" w14:textId="29A07DE1"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003A221D"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003A221D" w:rsidRPr="001A2C1B">
              <w:rPr>
                <w:rFonts w:ascii="楷体" w:eastAsia="楷体" w:hAnsi="楷体" w:cs="楷体"/>
                <w:sz w:val="28"/>
                <w:szCs w:val="28"/>
              </w:rPr>
              <w:t>6</w:t>
            </w:r>
            <w:r w:rsidRPr="00D9015A">
              <w:rPr>
                <w:rFonts w:ascii="楷体" w:eastAsia="楷体" w:hAnsi="楷体" w:cs="楷体" w:hint="eastAsia"/>
                <w:sz w:val="28"/>
                <w:szCs w:val="28"/>
              </w:rPr>
              <w:t>.</w:t>
            </w:r>
            <w:r w:rsidR="00B07541">
              <w:rPr>
                <w:rFonts w:ascii="楷体" w:eastAsia="楷体" w:hAnsi="楷体" w:cs="楷体"/>
                <w:sz w:val="28"/>
                <w:szCs w:val="28"/>
              </w:rPr>
              <w:t>11</w:t>
            </w:r>
          </w:p>
        </w:tc>
        <w:tc>
          <w:tcPr>
            <w:tcW w:w="709" w:type="dxa"/>
            <w:vMerge/>
          </w:tcPr>
          <w:p w14:paraId="1A8930A6" w14:textId="77777777" w:rsidR="00D9015A" w:rsidRPr="00D9015A" w:rsidRDefault="00D9015A" w:rsidP="00D9015A">
            <w:pPr>
              <w:rPr>
                <w:rFonts w:ascii="楷体" w:eastAsia="楷体" w:hAnsi="楷体" w:cs="楷体"/>
                <w:sz w:val="28"/>
                <w:szCs w:val="28"/>
              </w:rPr>
            </w:pPr>
          </w:p>
        </w:tc>
      </w:tr>
      <w:tr w:rsidR="00D9015A" w:rsidRPr="00D9015A" w14:paraId="1C86355C" w14:textId="77777777" w:rsidTr="00CF6542">
        <w:trPr>
          <w:trHeight w:val="516"/>
        </w:trPr>
        <w:tc>
          <w:tcPr>
            <w:tcW w:w="1622" w:type="dxa"/>
            <w:vMerge/>
            <w:vAlign w:val="center"/>
          </w:tcPr>
          <w:p w14:paraId="7D563875" w14:textId="77777777" w:rsidR="00D9015A" w:rsidRPr="00D9015A" w:rsidRDefault="00D9015A" w:rsidP="00D9015A">
            <w:pPr>
              <w:rPr>
                <w:rFonts w:ascii="楷体" w:eastAsia="楷体" w:hAnsi="楷体" w:cs="楷体"/>
                <w:sz w:val="28"/>
                <w:szCs w:val="28"/>
              </w:rPr>
            </w:pPr>
          </w:p>
        </w:tc>
        <w:tc>
          <w:tcPr>
            <w:tcW w:w="869" w:type="dxa"/>
            <w:vMerge/>
            <w:vAlign w:val="center"/>
          </w:tcPr>
          <w:p w14:paraId="6FC0E25A" w14:textId="77777777" w:rsidR="00D9015A" w:rsidRPr="00D9015A" w:rsidRDefault="00D9015A" w:rsidP="00D9015A">
            <w:pPr>
              <w:rPr>
                <w:rFonts w:ascii="楷体" w:eastAsia="楷体" w:hAnsi="楷体" w:cs="楷体"/>
                <w:sz w:val="28"/>
                <w:szCs w:val="28"/>
              </w:rPr>
            </w:pPr>
          </w:p>
        </w:tc>
        <w:tc>
          <w:tcPr>
            <w:tcW w:w="11490" w:type="dxa"/>
            <w:vAlign w:val="center"/>
          </w:tcPr>
          <w:p w14:paraId="55B88EA8"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审核条款：7.1.2/7.1.6/7.5</w:t>
            </w:r>
          </w:p>
        </w:tc>
        <w:tc>
          <w:tcPr>
            <w:tcW w:w="709" w:type="dxa"/>
            <w:vMerge/>
          </w:tcPr>
          <w:p w14:paraId="24459588" w14:textId="77777777" w:rsidR="00D9015A" w:rsidRPr="00D9015A" w:rsidRDefault="00D9015A" w:rsidP="00D9015A">
            <w:pPr>
              <w:rPr>
                <w:rFonts w:ascii="楷体" w:eastAsia="楷体" w:hAnsi="楷体" w:cs="楷体"/>
                <w:sz w:val="28"/>
                <w:szCs w:val="28"/>
              </w:rPr>
            </w:pPr>
          </w:p>
        </w:tc>
      </w:tr>
      <w:tr w:rsidR="00D9015A" w:rsidRPr="00D9015A" w14:paraId="5F0CAAAD" w14:textId="77777777" w:rsidTr="00CF6542">
        <w:trPr>
          <w:trHeight w:val="405"/>
        </w:trPr>
        <w:tc>
          <w:tcPr>
            <w:tcW w:w="1622" w:type="dxa"/>
          </w:tcPr>
          <w:p w14:paraId="63B9D1A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人员、组织的知识、体系文件的建立</w:t>
            </w:r>
          </w:p>
        </w:tc>
        <w:tc>
          <w:tcPr>
            <w:tcW w:w="869" w:type="dxa"/>
          </w:tcPr>
          <w:p w14:paraId="6AADD015"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7.1.2/7.1.6/7.5</w:t>
            </w:r>
          </w:p>
        </w:tc>
        <w:tc>
          <w:tcPr>
            <w:tcW w:w="11490" w:type="dxa"/>
          </w:tcPr>
          <w:p w14:paraId="2914A799" w14:textId="52A833E5"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目前企业拥有职工2</w:t>
            </w:r>
            <w:r w:rsidR="00B07541">
              <w:rPr>
                <w:rFonts w:ascii="楷体" w:eastAsia="楷体" w:hAnsi="楷体" w:cs="楷体"/>
                <w:sz w:val="28"/>
                <w:szCs w:val="28"/>
              </w:rPr>
              <w:t>0</w:t>
            </w:r>
            <w:r w:rsidRPr="00D9015A">
              <w:rPr>
                <w:rFonts w:ascii="楷体" w:eastAsia="楷体" w:hAnsi="楷体" w:cs="楷体" w:hint="eastAsia"/>
                <w:sz w:val="28"/>
                <w:szCs w:val="28"/>
              </w:rPr>
              <w:t>人，包括管理人员4人、生产人员、业务人员等。</w:t>
            </w:r>
          </w:p>
          <w:p w14:paraId="186E56A0"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策划了公司管理体系文件，包括以下层次：</w:t>
            </w:r>
          </w:p>
          <w:p w14:paraId="5BFDFAE2" w14:textId="76D161E8" w:rsidR="00D9015A" w:rsidRPr="00D9015A" w:rsidRDefault="00D9015A" w:rsidP="00D9015A">
            <w:pPr>
              <w:ind w:right="840"/>
              <w:rPr>
                <w:rFonts w:ascii="楷体" w:eastAsia="楷体" w:hAnsi="楷体" w:cs="楷体"/>
                <w:sz w:val="28"/>
                <w:szCs w:val="28"/>
              </w:rPr>
            </w:pPr>
            <w:r w:rsidRPr="00D9015A">
              <w:rPr>
                <w:rFonts w:ascii="楷体" w:eastAsia="楷体" w:hAnsi="楷体" w:cs="楷体" w:hint="eastAsia"/>
                <w:sz w:val="28"/>
                <w:szCs w:val="28"/>
              </w:rPr>
              <w:t>1.质量手册</w:t>
            </w:r>
            <w:r w:rsidR="00B07541">
              <w:rPr>
                <w:rFonts w:ascii="楷体" w:eastAsia="楷体" w:hAnsi="楷体" w:cs="楷体"/>
                <w:sz w:val="28"/>
                <w:szCs w:val="28"/>
              </w:rPr>
              <w:t>HT</w:t>
            </w:r>
            <w:r w:rsidR="003A221D" w:rsidRPr="001A2C1B">
              <w:rPr>
                <w:rFonts w:ascii="楷体" w:eastAsia="楷体" w:hAnsi="楷体" w:cs="楷体"/>
                <w:sz w:val="28"/>
                <w:szCs w:val="28"/>
              </w:rPr>
              <w:t>/SC-2020</w:t>
            </w:r>
            <w:r w:rsidRPr="00D9015A">
              <w:rPr>
                <w:rFonts w:ascii="楷体" w:eastAsia="楷体" w:hAnsi="楷体" w:cs="楷体" w:hint="eastAsia"/>
                <w:sz w:val="28"/>
                <w:szCs w:val="28"/>
              </w:rPr>
              <w:t xml:space="preserve"> </w:t>
            </w:r>
            <w:r w:rsidR="003A221D" w:rsidRPr="001A2C1B">
              <w:rPr>
                <w:rFonts w:ascii="楷体" w:eastAsia="楷体" w:hAnsi="楷体" w:cs="楷体"/>
                <w:sz w:val="28"/>
                <w:szCs w:val="28"/>
              </w:rPr>
              <w:t>A</w:t>
            </w:r>
            <w:r w:rsidRPr="00D9015A">
              <w:rPr>
                <w:rFonts w:ascii="楷体" w:eastAsia="楷体" w:hAnsi="楷体" w:cs="楷体" w:hint="eastAsia"/>
                <w:sz w:val="28"/>
                <w:szCs w:val="28"/>
              </w:rPr>
              <w:t>0版，2020年</w:t>
            </w:r>
            <w:r w:rsidR="003A221D" w:rsidRPr="001A2C1B">
              <w:rPr>
                <w:rFonts w:ascii="楷体" w:eastAsia="楷体" w:hAnsi="楷体" w:cs="楷体" w:hint="eastAsia"/>
                <w:sz w:val="28"/>
                <w:szCs w:val="28"/>
              </w:rPr>
              <w:t>1</w:t>
            </w:r>
            <w:r w:rsidR="00B07541">
              <w:rPr>
                <w:rFonts w:ascii="楷体" w:eastAsia="楷体" w:hAnsi="楷体" w:cs="楷体"/>
                <w:sz w:val="28"/>
                <w:szCs w:val="28"/>
              </w:rPr>
              <w:t>2</w:t>
            </w:r>
            <w:r w:rsidRPr="00D9015A">
              <w:rPr>
                <w:rFonts w:ascii="楷体" w:eastAsia="楷体" w:hAnsi="楷体" w:cs="楷体" w:hint="eastAsia"/>
                <w:sz w:val="28"/>
                <w:szCs w:val="28"/>
              </w:rPr>
              <w:t>月</w:t>
            </w:r>
            <w:r w:rsidR="00B07541">
              <w:rPr>
                <w:rFonts w:ascii="楷体" w:eastAsia="楷体" w:hAnsi="楷体" w:cs="楷体"/>
                <w:sz w:val="28"/>
                <w:szCs w:val="28"/>
              </w:rPr>
              <w:t>5</w:t>
            </w:r>
            <w:r w:rsidRPr="00D9015A">
              <w:rPr>
                <w:rFonts w:ascii="楷体" w:eastAsia="楷体" w:hAnsi="楷体" w:cs="楷体" w:hint="eastAsia"/>
                <w:sz w:val="28"/>
                <w:szCs w:val="28"/>
              </w:rPr>
              <w:t>日发表实施（</w:t>
            </w:r>
            <w:proofErr w:type="gramStart"/>
            <w:r w:rsidRPr="00D9015A">
              <w:rPr>
                <w:rFonts w:ascii="楷体" w:eastAsia="楷体" w:hAnsi="楷体" w:cs="楷体" w:hint="eastAsia"/>
                <w:sz w:val="28"/>
                <w:szCs w:val="28"/>
              </w:rPr>
              <w:t>含质量</w:t>
            </w:r>
            <w:proofErr w:type="gramEnd"/>
            <w:r w:rsidRPr="00D9015A">
              <w:rPr>
                <w:rFonts w:ascii="楷体" w:eastAsia="楷体" w:hAnsi="楷体" w:cs="楷体" w:hint="eastAsia"/>
                <w:sz w:val="28"/>
                <w:szCs w:val="28"/>
              </w:rPr>
              <w:t>方针、目标）</w:t>
            </w:r>
          </w:p>
          <w:p w14:paraId="398EAA3C" w14:textId="7A4DBBF3"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2.程序文件</w:t>
            </w:r>
            <w:r w:rsidR="00B07541">
              <w:rPr>
                <w:rFonts w:ascii="楷体" w:eastAsia="楷体" w:hAnsi="楷体" w:cs="楷体"/>
                <w:sz w:val="28"/>
                <w:szCs w:val="28"/>
              </w:rPr>
              <w:t>HT</w:t>
            </w:r>
            <w:r w:rsidR="003A221D" w:rsidRPr="001A2C1B">
              <w:rPr>
                <w:rFonts w:ascii="楷体" w:eastAsia="楷体" w:hAnsi="楷体" w:cs="楷体"/>
                <w:sz w:val="28"/>
                <w:szCs w:val="28"/>
              </w:rPr>
              <w:t>/CX-2020</w:t>
            </w:r>
            <w:r w:rsidRPr="00D9015A">
              <w:rPr>
                <w:rFonts w:ascii="楷体" w:eastAsia="楷体" w:hAnsi="楷体" w:cs="楷体" w:hint="eastAsia"/>
                <w:sz w:val="28"/>
                <w:szCs w:val="28"/>
              </w:rPr>
              <w:t xml:space="preserve"> </w:t>
            </w:r>
            <w:r w:rsidR="003A221D" w:rsidRPr="001A2C1B">
              <w:rPr>
                <w:rFonts w:ascii="楷体" w:eastAsia="楷体" w:hAnsi="楷体" w:cs="楷体"/>
                <w:sz w:val="28"/>
                <w:szCs w:val="28"/>
              </w:rPr>
              <w:t>A</w:t>
            </w:r>
            <w:r w:rsidRPr="00D9015A">
              <w:rPr>
                <w:rFonts w:ascii="楷体" w:eastAsia="楷体" w:hAnsi="楷体" w:cs="楷体" w:hint="eastAsia"/>
                <w:sz w:val="28"/>
                <w:szCs w:val="28"/>
              </w:rPr>
              <w:t>0版，2020年</w:t>
            </w:r>
            <w:r w:rsidR="003A221D" w:rsidRPr="001A2C1B">
              <w:rPr>
                <w:rFonts w:ascii="楷体" w:eastAsia="楷体" w:hAnsi="楷体" w:cs="楷体"/>
                <w:sz w:val="28"/>
                <w:szCs w:val="28"/>
              </w:rPr>
              <w:t>1</w:t>
            </w:r>
            <w:r w:rsidR="00B07541">
              <w:rPr>
                <w:rFonts w:ascii="楷体" w:eastAsia="楷体" w:hAnsi="楷体" w:cs="楷体"/>
                <w:sz w:val="28"/>
                <w:szCs w:val="28"/>
              </w:rPr>
              <w:t>2</w:t>
            </w:r>
            <w:r w:rsidRPr="00D9015A">
              <w:rPr>
                <w:rFonts w:ascii="楷体" w:eastAsia="楷体" w:hAnsi="楷体" w:cs="楷体" w:hint="eastAsia"/>
                <w:sz w:val="28"/>
                <w:szCs w:val="28"/>
              </w:rPr>
              <w:t>月</w:t>
            </w:r>
            <w:r w:rsidR="00B07541">
              <w:rPr>
                <w:rFonts w:ascii="楷体" w:eastAsia="楷体" w:hAnsi="楷体" w:cs="楷体"/>
                <w:sz w:val="28"/>
                <w:szCs w:val="28"/>
              </w:rPr>
              <w:t>5</w:t>
            </w:r>
            <w:r w:rsidRPr="00D9015A">
              <w:rPr>
                <w:rFonts w:ascii="楷体" w:eastAsia="楷体" w:hAnsi="楷体" w:cs="楷体" w:hint="eastAsia"/>
                <w:sz w:val="28"/>
                <w:szCs w:val="28"/>
              </w:rPr>
              <w:t>日发表实施，含1</w:t>
            </w:r>
            <w:r w:rsidR="00B07541">
              <w:rPr>
                <w:rFonts w:ascii="楷体" w:eastAsia="楷体" w:hAnsi="楷体" w:cs="楷体"/>
                <w:sz w:val="28"/>
                <w:szCs w:val="28"/>
              </w:rPr>
              <w:t>0</w:t>
            </w:r>
            <w:r w:rsidRPr="00D9015A">
              <w:rPr>
                <w:rFonts w:ascii="楷体" w:eastAsia="楷体" w:hAnsi="楷体" w:cs="楷体" w:hint="eastAsia"/>
                <w:sz w:val="28"/>
                <w:szCs w:val="28"/>
              </w:rPr>
              <w:t>个文件，包括标准要求的程序</w:t>
            </w:r>
            <w:r w:rsidR="00B07541">
              <w:rPr>
                <w:rFonts w:ascii="楷体" w:eastAsia="楷体" w:hAnsi="楷体" w:cs="楷体" w:hint="eastAsia"/>
                <w:sz w:val="28"/>
                <w:szCs w:val="28"/>
              </w:rPr>
              <w:t>.</w:t>
            </w:r>
          </w:p>
          <w:p w14:paraId="31259C7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3.管理、作业文件汇编，包括：岗位人员任职要求、质量目标统计分析考核办法、公司设施管理规定等。</w:t>
            </w:r>
          </w:p>
          <w:p w14:paraId="0AF10EF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4.体系运行所需要的记录</w:t>
            </w:r>
          </w:p>
          <w:p w14:paraId="5CD83CB3"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lastRenderedPageBreak/>
              <w:t>成文信息管理目前基本满足要求。</w:t>
            </w:r>
          </w:p>
          <w:p w14:paraId="6E9D7B7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编制了文件控制程序，用于对管理体系文件的管理</w:t>
            </w:r>
          </w:p>
          <w:p w14:paraId="4493AD72" w14:textId="110188C8" w:rsidR="00D9015A" w:rsidRPr="00D9015A" w:rsidRDefault="00D9015A" w:rsidP="003E2F83">
            <w:pPr>
              <w:ind w:firstLineChars="50" w:firstLine="140"/>
              <w:rPr>
                <w:rFonts w:ascii="楷体" w:eastAsia="楷体" w:hAnsi="楷体" w:cs="楷体"/>
                <w:sz w:val="28"/>
                <w:szCs w:val="28"/>
              </w:rPr>
            </w:pPr>
            <w:r w:rsidRPr="00D9015A">
              <w:rPr>
                <w:rFonts w:ascii="楷体" w:eastAsia="楷体" w:hAnsi="楷体" w:cs="楷体" w:hint="eastAsia"/>
                <w:sz w:val="28"/>
                <w:szCs w:val="28"/>
              </w:rPr>
              <w:t>对外来文件进行了识别收集，现场提供有《外来文件清单》包括产品质量法、合同法、标准化法、公司法、相关标准规范：质量管理体系 要求</w:t>
            </w:r>
            <w:r w:rsidRPr="00D9015A">
              <w:rPr>
                <w:rFonts w:ascii="楷体" w:eastAsia="楷体" w:hAnsi="楷体" w:cs="楷体" w:hint="eastAsia"/>
                <w:sz w:val="28"/>
                <w:szCs w:val="28"/>
              </w:rPr>
              <w:tab/>
              <w:t>GB/T19001-2016</w:t>
            </w:r>
            <w:r w:rsidR="003E2F83">
              <w:rPr>
                <w:rFonts w:ascii="楷体" w:eastAsia="楷体" w:hAnsi="楷体" w:cs="楷体" w:hint="eastAsia"/>
                <w:sz w:val="28"/>
                <w:szCs w:val="28"/>
              </w:rPr>
              <w:t>、</w:t>
            </w:r>
            <w:r w:rsidRPr="00D9015A">
              <w:rPr>
                <w:rFonts w:ascii="楷体" w:eastAsia="楷体" w:hAnsi="楷体" w:cs="楷体" w:hint="eastAsia"/>
                <w:sz w:val="28"/>
                <w:szCs w:val="28"/>
              </w:rPr>
              <w:t>质量管理体系 基础和术语</w:t>
            </w:r>
            <w:r w:rsidRPr="00D9015A">
              <w:rPr>
                <w:rFonts w:ascii="楷体" w:eastAsia="楷体" w:hAnsi="楷体" w:cs="楷体" w:hint="eastAsia"/>
                <w:sz w:val="28"/>
                <w:szCs w:val="28"/>
              </w:rPr>
              <w:tab/>
              <w:t>GB/T19000-2016</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中华人民共和国产品质量法</w:t>
            </w:r>
            <w:r w:rsidRPr="00D9015A">
              <w:rPr>
                <w:rFonts w:ascii="楷体" w:eastAsia="楷体" w:hAnsi="楷体" w:cs="楷体" w:hint="eastAsia"/>
                <w:sz w:val="28"/>
                <w:szCs w:val="28"/>
              </w:rPr>
              <w:tab/>
              <w:t>2018年</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中华人民共和国标准化法</w:t>
            </w:r>
            <w:r w:rsidRPr="00D9015A">
              <w:rPr>
                <w:rFonts w:ascii="楷体" w:eastAsia="楷体" w:hAnsi="楷体" w:cs="楷体" w:hint="eastAsia"/>
                <w:sz w:val="28"/>
                <w:szCs w:val="28"/>
              </w:rPr>
              <w:tab/>
              <w:t>2018年</w:t>
            </w:r>
            <w:r w:rsidR="003E2F83">
              <w:rPr>
                <w:rFonts w:ascii="楷体" w:eastAsia="楷体" w:hAnsi="楷体" w:cs="楷体" w:hint="eastAsia"/>
                <w:sz w:val="28"/>
                <w:szCs w:val="28"/>
              </w:rPr>
              <w:t>、</w:t>
            </w:r>
            <w:r w:rsidRPr="00D9015A">
              <w:rPr>
                <w:rFonts w:ascii="楷体" w:eastAsia="楷体" w:hAnsi="楷体" w:cs="楷体" w:hint="eastAsia"/>
                <w:sz w:val="28"/>
                <w:szCs w:val="28"/>
              </w:rPr>
              <w:t>中华人民共和国安全生产法</w:t>
            </w:r>
            <w:r w:rsidRPr="00D9015A">
              <w:rPr>
                <w:rFonts w:ascii="楷体" w:eastAsia="楷体" w:hAnsi="楷体" w:cs="楷体" w:hint="eastAsia"/>
                <w:sz w:val="28"/>
                <w:szCs w:val="28"/>
              </w:rPr>
              <w:tab/>
              <w:t>2014年</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民法典</w:t>
            </w:r>
            <w:r w:rsidR="00811BAE" w:rsidRPr="001A2C1B">
              <w:rPr>
                <w:rFonts w:ascii="楷体" w:eastAsia="楷体" w:hAnsi="楷体" w:cs="楷体" w:hint="eastAsia"/>
                <w:sz w:val="28"/>
                <w:szCs w:val="28"/>
              </w:rPr>
              <w:tab/>
              <w:t>2021年</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工业用网  网孔 尺寸系列</w:t>
            </w:r>
            <w:r w:rsidR="00811BAE" w:rsidRPr="001A2C1B">
              <w:rPr>
                <w:rFonts w:ascii="楷体" w:eastAsia="楷体" w:hAnsi="楷体" w:cs="楷体" w:hint="eastAsia"/>
                <w:sz w:val="28"/>
                <w:szCs w:val="28"/>
              </w:rPr>
              <w:tab/>
              <w:t>GB/T10611-2003</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隔离栅技术条件</w:t>
            </w:r>
            <w:r w:rsidR="00811BAE" w:rsidRPr="001A2C1B">
              <w:rPr>
                <w:rFonts w:ascii="楷体" w:eastAsia="楷体" w:hAnsi="楷体" w:cs="楷体" w:hint="eastAsia"/>
                <w:sz w:val="28"/>
                <w:szCs w:val="28"/>
              </w:rPr>
              <w:tab/>
              <w:t>JT/T374-1998</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隔离栅 第1部分：通则</w:t>
            </w:r>
            <w:r w:rsidR="00811BAE" w:rsidRPr="001A2C1B">
              <w:rPr>
                <w:rFonts w:ascii="楷体" w:eastAsia="楷体" w:hAnsi="楷体" w:cs="楷体" w:hint="eastAsia"/>
                <w:sz w:val="28"/>
                <w:szCs w:val="28"/>
              </w:rPr>
              <w:tab/>
              <w:t>GB/T26941.1-2011</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 xml:space="preserve"> 铁路沿线斜坡柔性安全防护网</w:t>
            </w:r>
            <w:r w:rsidR="00811BAE" w:rsidRPr="001A2C1B">
              <w:rPr>
                <w:rFonts w:ascii="楷体" w:eastAsia="楷体" w:hAnsi="楷体" w:cs="楷体" w:hint="eastAsia"/>
                <w:sz w:val="28"/>
                <w:szCs w:val="28"/>
              </w:rPr>
              <w:tab/>
              <w:t>TB/T 3089-2004</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工业用金属丝编织网技术要求和检验</w:t>
            </w:r>
            <w:r w:rsidR="00811BAE" w:rsidRPr="001A2C1B">
              <w:rPr>
                <w:rFonts w:ascii="楷体" w:eastAsia="楷体" w:hAnsi="楷体" w:cs="楷体" w:hint="eastAsia"/>
                <w:sz w:val="28"/>
                <w:szCs w:val="28"/>
              </w:rPr>
              <w:tab/>
              <w:t>GB/T17492-201</w:t>
            </w:r>
            <w:r w:rsidR="00675CE1">
              <w:rPr>
                <w:rFonts w:ascii="楷体" w:eastAsia="楷体" w:hAnsi="楷体" w:cs="楷体"/>
                <w:sz w:val="28"/>
                <w:szCs w:val="28"/>
              </w:rPr>
              <w:t>9</w:t>
            </w:r>
            <w:r w:rsidR="003E2F83">
              <w:rPr>
                <w:rFonts w:ascii="楷体" w:eastAsia="楷体" w:hAnsi="楷体" w:cs="楷体" w:hint="eastAsia"/>
                <w:sz w:val="28"/>
                <w:szCs w:val="28"/>
              </w:rPr>
              <w:t>、</w:t>
            </w:r>
            <w:r w:rsidR="00811BAE" w:rsidRPr="001A2C1B">
              <w:rPr>
                <w:rFonts w:ascii="楷体" w:eastAsia="楷体" w:hAnsi="楷体" w:cs="楷体" w:hint="eastAsia"/>
                <w:sz w:val="28"/>
                <w:szCs w:val="28"/>
              </w:rPr>
              <w:t>工业用网  网孔 尺寸系列</w:t>
            </w:r>
            <w:r w:rsidR="00811BAE" w:rsidRPr="001A2C1B">
              <w:rPr>
                <w:rFonts w:ascii="楷体" w:eastAsia="楷体" w:hAnsi="楷体" w:cs="楷体" w:hint="eastAsia"/>
                <w:sz w:val="28"/>
                <w:szCs w:val="28"/>
              </w:rPr>
              <w:tab/>
              <w:t>GB/T10611-2003</w:t>
            </w:r>
            <w:r w:rsidRPr="00D9015A">
              <w:rPr>
                <w:rFonts w:ascii="楷体" w:eastAsia="楷体" w:hAnsi="楷体" w:cs="楷体" w:hint="eastAsia"/>
                <w:sz w:val="28"/>
                <w:szCs w:val="28"/>
              </w:rPr>
              <w:t>经常上网查询，以更新最新版本</w:t>
            </w:r>
            <w:r w:rsidR="00811BAE" w:rsidRPr="001A2C1B">
              <w:rPr>
                <w:rFonts w:ascii="楷体" w:eastAsia="楷体" w:hAnsi="楷体" w:cs="楷体"/>
                <w:sz w:val="28"/>
                <w:szCs w:val="28"/>
              </w:rPr>
              <w:t>.</w:t>
            </w:r>
          </w:p>
        </w:tc>
        <w:tc>
          <w:tcPr>
            <w:tcW w:w="709" w:type="dxa"/>
          </w:tcPr>
          <w:p w14:paraId="7071CDB8" w14:textId="77777777" w:rsidR="00D9015A" w:rsidRPr="00D9015A" w:rsidRDefault="00D9015A" w:rsidP="00D9015A">
            <w:pPr>
              <w:rPr>
                <w:rFonts w:ascii="楷体" w:eastAsia="楷体" w:hAnsi="楷体" w:cs="楷体"/>
                <w:sz w:val="28"/>
                <w:szCs w:val="28"/>
              </w:rPr>
            </w:pPr>
          </w:p>
          <w:p w14:paraId="58EE0DD8" w14:textId="77777777" w:rsidR="00D9015A" w:rsidRPr="00D9015A" w:rsidRDefault="00D9015A" w:rsidP="00D9015A">
            <w:pPr>
              <w:rPr>
                <w:rFonts w:ascii="楷体" w:eastAsia="楷体" w:hAnsi="楷体" w:cs="楷体"/>
                <w:sz w:val="28"/>
                <w:szCs w:val="28"/>
              </w:rPr>
            </w:pPr>
          </w:p>
          <w:p w14:paraId="3F95F701" w14:textId="77777777" w:rsidR="00D9015A" w:rsidRPr="00D9015A" w:rsidRDefault="00D9015A" w:rsidP="00D9015A">
            <w:pPr>
              <w:rPr>
                <w:rFonts w:ascii="楷体" w:eastAsia="楷体" w:hAnsi="楷体" w:cs="楷体"/>
                <w:sz w:val="28"/>
                <w:szCs w:val="28"/>
              </w:rPr>
            </w:pPr>
          </w:p>
          <w:p w14:paraId="7731AB8A" w14:textId="77777777" w:rsidR="00D9015A" w:rsidRPr="00D9015A" w:rsidRDefault="00D9015A" w:rsidP="00D9015A">
            <w:pPr>
              <w:rPr>
                <w:rFonts w:ascii="楷体" w:eastAsia="楷体" w:hAnsi="楷体" w:cs="楷体"/>
                <w:sz w:val="28"/>
                <w:szCs w:val="28"/>
              </w:rPr>
            </w:pPr>
          </w:p>
          <w:p w14:paraId="478EC697" w14:textId="77777777" w:rsidR="00D9015A" w:rsidRPr="00D9015A" w:rsidRDefault="00D9015A" w:rsidP="00D9015A">
            <w:pPr>
              <w:rPr>
                <w:rFonts w:ascii="楷体" w:eastAsia="楷体" w:hAnsi="楷体" w:cs="楷体"/>
                <w:sz w:val="28"/>
                <w:szCs w:val="28"/>
              </w:rPr>
            </w:pPr>
          </w:p>
          <w:p w14:paraId="4B6579A1" w14:textId="77777777" w:rsidR="00D9015A" w:rsidRPr="00D9015A" w:rsidRDefault="00D9015A" w:rsidP="00D9015A">
            <w:pPr>
              <w:rPr>
                <w:rFonts w:ascii="楷体" w:eastAsia="楷体" w:hAnsi="楷体" w:cs="楷体"/>
                <w:sz w:val="28"/>
                <w:szCs w:val="28"/>
              </w:rPr>
            </w:pPr>
          </w:p>
          <w:p w14:paraId="0EF7E91D" w14:textId="77777777" w:rsidR="00D9015A" w:rsidRPr="00D9015A" w:rsidRDefault="00D9015A" w:rsidP="00D9015A">
            <w:pPr>
              <w:rPr>
                <w:rFonts w:ascii="楷体" w:eastAsia="楷体" w:hAnsi="楷体" w:cs="楷体"/>
                <w:sz w:val="28"/>
                <w:szCs w:val="28"/>
              </w:rPr>
            </w:pPr>
          </w:p>
          <w:p w14:paraId="57B6A5EC" w14:textId="77777777" w:rsidR="00D9015A" w:rsidRPr="00D9015A" w:rsidRDefault="00D9015A" w:rsidP="00D9015A">
            <w:pPr>
              <w:rPr>
                <w:rFonts w:ascii="楷体" w:eastAsia="楷体" w:hAnsi="楷体" w:cs="楷体"/>
                <w:sz w:val="28"/>
                <w:szCs w:val="28"/>
              </w:rPr>
            </w:pPr>
          </w:p>
          <w:p w14:paraId="150824E8" w14:textId="77777777" w:rsidR="00D9015A" w:rsidRPr="00D9015A" w:rsidRDefault="00D9015A" w:rsidP="00D9015A">
            <w:pPr>
              <w:rPr>
                <w:rFonts w:ascii="楷体" w:eastAsia="楷体" w:hAnsi="楷体" w:cs="楷体"/>
                <w:sz w:val="28"/>
                <w:szCs w:val="28"/>
              </w:rPr>
            </w:pPr>
          </w:p>
          <w:p w14:paraId="747C8769" w14:textId="77777777" w:rsidR="00D9015A" w:rsidRPr="00D9015A" w:rsidRDefault="00D9015A" w:rsidP="00D9015A">
            <w:pPr>
              <w:rPr>
                <w:rFonts w:ascii="楷体" w:eastAsia="楷体" w:hAnsi="楷体" w:cs="楷体"/>
                <w:sz w:val="28"/>
                <w:szCs w:val="28"/>
              </w:rPr>
            </w:pPr>
          </w:p>
          <w:p w14:paraId="6863AAA6" w14:textId="77777777" w:rsidR="00D9015A" w:rsidRPr="00D9015A" w:rsidRDefault="00D9015A" w:rsidP="00D9015A">
            <w:pPr>
              <w:rPr>
                <w:rFonts w:ascii="楷体" w:eastAsia="楷体" w:hAnsi="楷体" w:cs="楷体"/>
                <w:sz w:val="28"/>
                <w:szCs w:val="28"/>
              </w:rPr>
            </w:pPr>
          </w:p>
          <w:p w14:paraId="52968489" w14:textId="77777777" w:rsidR="00D9015A" w:rsidRPr="00D9015A" w:rsidRDefault="00D9015A" w:rsidP="00D9015A">
            <w:pPr>
              <w:rPr>
                <w:rFonts w:ascii="楷体" w:eastAsia="楷体" w:hAnsi="楷体" w:cs="楷体"/>
                <w:sz w:val="28"/>
                <w:szCs w:val="28"/>
              </w:rPr>
            </w:pPr>
          </w:p>
          <w:p w14:paraId="73675AA0" w14:textId="77777777" w:rsidR="00D9015A" w:rsidRPr="00D9015A" w:rsidRDefault="00D9015A" w:rsidP="00D9015A">
            <w:pPr>
              <w:rPr>
                <w:rFonts w:ascii="楷体" w:eastAsia="楷体" w:hAnsi="楷体" w:cs="楷体"/>
                <w:sz w:val="28"/>
                <w:szCs w:val="28"/>
              </w:rPr>
            </w:pPr>
          </w:p>
        </w:tc>
      </w:tr>
    </w:tbl>
    <w:p w14:paraId="083E3EA4" w14:textId="5B326E92" w:rsidR="00D9015A" w:rsidRPr="001A2C1B" w:rsidRDefault="00D9015A" w:rsidP="0003373A">
      <w:pPr>
        <w:pStyle w:val="a5"/>
        <w:rPr>
          <w:sz w:val="28"/>
          <w:szCs w:val="28"/>
        </w:rPr>
      </w:pPr>
    </w:p>
    <w:p w14:paraId="38C8C0C3" w14:textId="0897DDFF" w:rsidR="00D9015A" w:rsidRPr="001A2C1B" w:rsidRDefault="00D9015A" w:rsidP="0003373A">
      <w:pPr>
        <w:pStyle w:val="a5"/>
        <w:rPr>
          <w:sz w:val="28"/>
          <w:szCs w:val="28"/>
        </w:rPr>
      </w:pPr>
    </w:p>
    <w:p w14:paraId="7F876005" w14:textId="77777777" w:rsidR="00B820CF" w:rsidRDefault="001A2C1B" w:rsidP="0003373A">
      <w:pPr>
        <w:pStyle w:val="a5"/>
        <w:rPr>
          <w:sz w:val="28"/>
          <w:szCs w:val="28"/>
        </w:rPr>
      </w:pPr>
      <w:r>
        <w:rPr>
          <w:rFonts w:hint="eastAsia"/>
          <w:sz w:val="28"/>
          <w:szCs w:val="28"/>
        </w:rPr>
        <w:t xml:space="preserve"> </w:t>
      </w:r>
      <w:r>
        <w:rPr>
          <w:sz w:val="28"/>
          <w:szCs w:val="28"/>
        </w:rPr>
        <w:t xml:space="preserve">                           </w:t>
      </w:r>
    </w:p>
    <w:p w14:paraId="2C26F808" w14:textId="77777777" w:rsidR="00B820CF" w:rsidRDefault="00B820CF" w:rsidP="0003373A">
      <w:pPr>
        <w:pStyle w:val="a5"/>
        <w:rPr>
          <w:sz w:val="28"/>
          <w:szCs w:val="28"/>
        </w:rPr>
      </w:pPr>
    </w:p>
    <w:p w14:paraId="7A190372" w14:textId="77777777" w:rsidR="00B820CF" w:rsidRDefault="00B820CF" w:rsidP="0003373A">
      <w:pPr>
        <w:pStyle w:val="a5"/>
        <w:rPr>
          <w:sz w:val="28"/>
          <w:szCs w:val="28"/>
        </w:rPr>
      </w:pPr>
    </w:p>
    <w:p w14:paraId="7F636B9F" w14:textId="77777777" w:rsidR="00B820CF" w:rsidRDefault="00B820CF" w:rsidP="0003373A">
      <w:pPr>
        <w:pStyle w:val="a5"/>
        <w:rPr>
          <w:sz w:val="28"/>
          <w:szCs w:val="28"/>
        </w:rPr>
      </w:pPr>
    </w:p>
    <w:p w14:paraId="452C3B5B" w14:textId="2CA6359C" w:rsidR="00D9015A" w:rsidRPr="001A2C1B" w:rsidRDefault="001A2C1B" w:rsidP="00B820CF">
      <w:pPr>
        <w:pStyle w:val="a5"/>
        <w:ind w:firstLineChars="1900" w:firstLine="5320"/>
        <w:rPr>
          <w:sz w:val="28"/>
          <w:szCs w:val="28"/>
        </w:rPr>
      </w:pPr>
      <w:r>
        <w:rPr>
          <w:sz w:val="28"/>
          <w:szCs w:val="28"/>
        </w:rPr>
        <w:lastRenderedPageBreak/>
        <w:t xml:space="preserve"> </w:t>
      </w:r>
      <w:r w:rsidRPr="001A2C1B">
        <w:rPr>
          <w:rFonts w:ascii="隶书" w:eastAsia="隶书" w:hAnsi="宋体" w:hint="eastAsia"/>
          <w:bCs/>
          <w:color w:val="000000"/>
          <w:sz w:val="44"/>
          <w:szCs w:val="44"/>
        </w:rPr>
        <w:t>管理体系审核记录表</w:t>
      </w:r>
    </w:p>
    <w:p w14:paraId="187D5E22" w14:textId="76CE4201" w:rsidR="00D9015A" w:rsidRPr="00D9015A" w:rsidRDefault="00D9015A" w:rsidP="001A2C1B">
      <w:pPr>
        <w:spacing w:line="480" w:lineRule="exact"/>
        <w:rPr>
          <w:rFonts w:ascii="隶书" w:eastAsia="隶书" w:hAnsi="宋体"/>
          <w:bCs/>
          <w:color w:val="000000"/>
          <w:sz w:val="28"/>
          <w:szCs w:val="28"/>
        </w:rPr>
      </w:pP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490"/>
        <w:gridCol w:w="709"/>
      </w:tblGrid>
      <w:tr w:rsidR="00D9015A" w:rsidRPr="00D9015A" w14:paraId="03640EDF" w14:textId="77777777" w:rsidTr="00CF6542">
        <w:trPr>
          <w:trHeight w:val="355"/>
        </w:trPr>
        <w:tc>
          <w:tcPr>
            <w:tcW w:w="1622" w:type="dxa"/>
            <w:vMerge w:val="restart"/>
            <w:vAlign w:val="center"/>
          </w:tcPr>
          <w:p w14:paraId="1C910769" w14:textId="77777777" w:rsidR="00D9015A" w:rsidRPr="00D9015A" w:rsidRDefault="00D9015A" w:rsidP="00D9015A">
            <w:pPr>
              <w:spacing w:before="120"/>
              <w:jc w:val="center"/>
              <w:rPr>
                <w:rFonts w:ascii="楷体" w:eastAsia="楷体" w:hAnsi="楷体" w:cs="楷体"/>
                <w:sz w:val="28"/>
                <w:szCs w:val="28"/>
              </w:rPr>
            </w:pPr>
            <w:r w:rsidRPr="00D9015A">
              <w:rPr>
                <w:rFonts w:ascii="楷体" w:eastAsia="楷体" w:hAnsi="楷体" w:cs="楷体" w:hint="eastAsia"/>
                <w:sz w:val="28"/>
                <w:szCs w:val="28"/>
              </w:rPr>
              <w:t>过程与活动、</w:t>
            </w:r>
          </w:p>
          <w:p w14:paraId="02D5FE72" w14:textId="77777777" w:rsidR="00D9015A" w:rsidRPr="00D9015A" w:rsidRDefault="00D9015A" w:rsidP="00D9015A">
            <w:pPr>
              <w:jc w:val="center"/>
              <w:rPr>
                <w:rFonts w:ascii="楷体" w:eastAsia="楷体" w:hAnsi="楷体" w:cs="楷体"/>
                <w:sz w:val="28"/>
                <w:szCs w:val="28"/>
              </w:rPr>
            </w:pPr>
            <w:r w:rsidRPr="00D9015A">
              <w:rPr>
                <w:rFonts w:ascii="楷体" w:eastAsia="楷体" w:hAnsi="楷体" w:cs="楷体" w:hint="eastAsia"/>
                <w:sz w:val="28"/>
                <w:szCs w:val="28"/>
              </w:rPr>
              <w:t>抽样计划</w:t>
            </w:r>
          </w:p>
        </w:tc>
        <w:tc>
          <w:tcPr>
            <w:tcW w:w="869" w:type="dxa"/>
            <w:vMerge w:val="restart"/>
            <w:vAlign w:val="center"/>
          </w:tcPr>
          <w:p w14:paraId="668F10D6"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涉及</w:t>
            </w:r>
          </w:p>
          <w:p w14:paraId="1985CF24"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条款</w:t>
            </w:r>
          </w:p>
        </w:tc>
        <w:tc>
          <w:tcPr>
            <w:tcW w:w="11490" w:type="dxa"/>
            <w:vAlign w:val="center"/>
          </w:tcPr>
          <w:p w14:paraId="3D686A0D" w14:textId="7AD1352E"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受审核部门：生产技术部       主管领导：</w:t>
            </w:r>
            <w:r w:rsidR="00B820CF" w:rsidRPr="00B820CF">
              <w:rPr>
                <w:rFonts w:ascii="楷体" w:eastAsia="楷体" w:hAnsi="楷体" w:cs="楷体" w:hint="eastAsia"/>
                <w:sz w:val="28"/>
                <w:szCs w:val="28"/>
              </w:rPr>
              <w:t>何云超</w:t>
            </w:r>
            <w:r w:rsidRPr="00D9015A">
              <w:rPr>
                <w:rFonts w:ascii="楷体" w:eastAsia="楷体" w:hAnsi="楷体" w:cs="楷体" w:hint="eastAsia"/>
                <w:sz w:val="28"/>
                <w:szCs w:val="28"/>
              </w:rPr>
              <w:t xml:space="preserve">        陪同人员：</w:t>
            </w:r>
            <w:r w:rsidR="00B820CF" w:rsidRPr="00B820CF">
              <w:rPr>
                <w:rFonts w:ascii="楷体" w:eastAsia="楷体" w:hAnsi="楷体" w:cs="楷体" w:hint="eastAsia"/>
                <w:sz w:val="28"/>
                <w:szCs w:val="28"/>
              </w:rPr>
              <w:t>刘新磊</w:t>
            </w:r>
          </w:p>
        </w:tc>
        <w:tc>
          <w:tcPr>
            <w:tcW w:w="709" w:type="dxa"/>
            <w:vMerge w:val="restart"/>
            <w:vAlign w:val="center"/>
          </w:tcPr>
          <w:p w14:paraId="69B9439F"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判定</w:t>
            </w:r>
          </w:p>
        </w:tc>
      </w:tr>
      <w:tr w:rsidR="00D9015A" w:rsidRPr="00D9015A" w14:paraId="6DBB1DC1" w14:textId="77777777" w:rsidTr="00CF6542">
        <w:trPr>
          <w:trHeight w:val="403"/>
        </w:trPr>
        <w:tc>
          <w:tcPr>
            <w:tcW w:w="1622" w:type="dxa"/>
            <w:vMerge/>
            <w:vAlign w:val="center"/>
          </w:tcPr>
          <w:p w14:paraId="309B27E7" w14:textId="77777777" w:rsidR="00D9015A" w:rsidRPr="00D9015A" w:rsidRDefault="00D9015A" w:rsidP="00D9015A">
            <w:pPr>
              <w:rPr>
                <w:rFonts w:ascii="楷体" w:eastAsia="楷体" w:hAnsi="楷体" w:cs="楷体"/>
                <w:sz w:val="28"/>
                <w:szCs w:val="28"/>
              </w:rPr>
            </w:pPr>
          </w:p>
        </w:tc>
        <w:tc>
          <w:tcPr>
            <w:tcW w:w="869" w:type="dxa"/>
            <w:vMerge/>
            <w:vAlign w:val="center"/>
          </w:tcPr>
          <w:p w14:paraId="4B5686CF" w14:textId="77777777" w:rsidR="00D9015A" w:rsidRPr="00D9015A" w:rsidRDefault="00D9015A" w:rsidP="00D9015A">
            <w:pPr>
              <w:rPr>
                <w:rFonts w:ascii="楷体" w:eastAsia="楷体" w:hAnsi="楷体" w:cs="楷体"/>
                <w:sz w:val="28"/>
                <w:szCs w:val="28"/>
              </w:rPr>
            </w:pPr>
          </w:p>
        </w:tc>
        <w:tc>
          <w:tcPr>
            <w:tcW w:w="11490" w:type="dxa"/>
            <w:vAlign w:val="center"/>
          </w:tcPr>
          <w:p w14:paraId="517E8E63" w14:textId="66E5F68C" w:rsidR="00D9015A" w:rsidRPr="00D9015A" w:rsidRDefault="00D9015A" w:rsidP="00D9015A">
            <w:pPr>
              <w:spacing w:before="120"/>
              <w:rPr>
                <w:rFonts w:ascii="楷体" w:eastAsia="楷体" w:hAnsi="楷体" w:cs="楷体"/>
                <w:sz w:val="28"/>
                <w:szCs w:val="28"/>
              </w:rPr>
            </w:pPr>
            <w:r w:rsidRPr="00D9015A">
              <w:rPr>
                <w:rFonts w:ascii="楷体" w:eastAsia="楷体" w:hAnsi="楷体" w:cs="楷体" w:hint="eastAsia"/>
                <w:sz w:val="28"/>
                <w:szCs w:val="28"/>
              </w:rPr>
              <w:t>审核员：</w:t>
            </w:r>
            <w:r w:rsidR="00F62633" w:rsidRPr="001A2C1B">
              <w:rPr>
                <w:rFonts w:ascii="楷体" w:eastAsia="楷体" w:hAnsi="楷体" w:cs="楷体" w:hint="eastAsia"/>
                <w:sz w:val="28"/>
                <w:szCs w:val="28"/>
              </w:rPr>
              <w:t>张星</w:t>
            </w:r>
            <w:r w:rsidRPr="00D9015A">
              <w:rPr>
                <w:rFonts w:ascii="楷体" w:eastAsia="楷体" w:hAnsi="楷体" w:cs="楷体" w:hint="eastAsia"/>
                <w:sz w:val="28"/>
                <w:szCs w:val="28"/>
              </w:rPr>
              <w:t xml:space="preserve">              审核时间：2021.</w:t>
            </w:r>
            <w:r w:rsidR="00F62633" w:rsidRPr="001A2C1B">
              <w:rPr>
                <w:rFonts w:ascii="楷体" w:eastAsia="楷体" w:hAnsi="楷体" w:cs="楷体"/>
                <w:sz w:val="28"/>
                <w:szCs w:val="28"/>
              </w:rPr>
              <w:t>6</w:t>
            </w:r>
            <w:r w:rsidRPr="00D9015A">
              <w:rPr>
                <w:rFonts w:ascii="楷体" w:eastAsia="楷体" w:hAnsi="楷体" w:cs="楷体" w:hint="eastAsia"/>
                <w:sz w:val="28"/>
                <w:szCs w:val="28"/>
              </w:rPr>
              <w:t>.</w:t>
            </w:r>
            <w:r w:rsidR="00B820CF">
              <w:rPr>
                <w:rFonts w:ascii="楷体" w:eastAsia="楷体" w:hAnsi="楷体" w:cs="楷体"/>
                <w:sz w:val="28"/>
                <w:szCs w:val="28"/>
              </w:rPr>
              <w:t>11</w:t>
            </w:r>
          </w:p>
        </w:tc>
        <w:tc>
          <w:tcPr>
            <w:tcW w:w="709" w:type="dxa"/>
            <w:vMerge/>
          </w:tcPr>
          <w:p w14:paraId="7F2947F9" w14:textId="77777777" w:rsidR="00D9015A" w:rsidRPr="00D9015A" w:rsidRDefault="00D9015A" w:rsidP="00D9015A">
            <w:pPr>
              <w:rPr>
                <w:rFonts w:ascii="楷体" w:eastAsia="楷体" w:hAnsi="楷体" w:cs="楷体"/>
                <w:sz w:val="28"/>
                <w:szCs w:val="28"/>
              </w:rPr>
            </w:pPr>
          </w:p>
        </w:tc>
      </w:tr>
      <w:tr w:rsidR="00D9015A" w:rsidRPr="00D9015A" w14:paraId="06DF256B" w14:textId="77777777" w:rsidTr="00CF6542">
        <w:trPr>
          <w:trHeight w:val="383"/>
        </w:trPr>
        <w:tc>
          <w:tcPr>
            <w:tcW w:w="1622" w:type="dxa"/>
            <w:vMerge/>
            <w:vAlign w:val="center"/>
          </w:tcPr>
          <w:p w14:paraId="3E717085" w14:textId="77777777" w:rsidR="00D9015A" w:rsidRPr="00D9015A" w:rsidRDefault="00D9015A" w:rsidP="00D9015A">
            <w:pPr>
              <w:rPr>
                <w:rFonts w:ascii="楷体" w:eastAsia="楷体" w:hAnsi="楷体" w:cs="楷体"/>
                <w:sz w:val="28"/>
                <w:szCs w:val="28"/>
              </w:rPr>
            </w:pPr>
          </w:p>
        </w:tc>
        <w:tc>
          <w:tcPr>
            <w:tcW w:w="869" w:type="dxa"/>
            <w:vMerge/>
            <w:vAlign w:val="center"/>
          </w:tcPr>
          <w:p w14:paraId="20F67E74" w14:textId="77777777" w:rsidR="00D9015A" w:rsidRPr="00D9015A" w:rsidRDefault="00D9015A" w:rsidP="00D9015A">
            <w:pPr>
              <w:rPr>
                <w:rFonts w:ascii="楷体" w:eastAsia="楷体" w:hAnsi="楷体" w:cs="楷体"/>
                <w:sz w:val="28"/>
                <w:szCs w:val="28"/>
              </w:rPr>
            </w:pPr>
          </w:p>
        </w:tc>
        <w:tc>
          <w:tcPr>
            <w:tcW w:w="11490" w:type="dxa"/>
            <w:vAlign w:val="center"/>
          </w:tcPr>
          <w:p w14:paraId="2B5DDD5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审核条款：</w:t>
            </w:r>
            <w:r w:rsidRPr="00D9015A">
              <w:rPr>
                <w:rFonts w:ascii="楷体" w:eastAsia="楷体" w:hAnsi="楷体" w:cs="楷体" w:hint="eastAsia"/>
                <w:b/>
                <w:sz w:val="28"/>
                <w:szCs w:val="28"/>
              </w:rPr>
              <w:t>7.1.3/7.1.4/7.1.5/8.1/8.3/8.5.1</w:t>
            </w:r>
          </w:p>
        </w:tc>
        <w:tc>
          <w:tcPr>
            <w:tcW w:w="709" w:type="dxa"/>
            <w:vMerge/>
          </w:tcPr>
          <w:p w14:paraId="4B012B18" w14:textId="77777777" w:rsidR="00D9015A" w:rsidRPr="00D9015A" w:rsidRDefault="00D9015A" w:rsidP="00D9015A">
            <w:pPr>
              <w:rPr>
                <w:rFonts w:ascii="楷体" w:eastAsia="楷体" w:hAnsi="楷体" w:cs="楷体"/>
                <w:sz w:val="28"/>
                <w:szCs w:val="28"/>
              </w:rPr>
            </w:pPr>
          </w:p>
        </w:tc>
      </w:tr>
      <w:tr w:rsidR="00D9015A" w:rsidRPr="00D9015A" w14:paraId="15D0A8A3" w14:textId="77777777" w:rsidTr="00CF6542">
        <w:trPr>
          <w:trHeight w:val="405"/>
        </w:trPr>
        <w:tc>
          <w:tcPr>
            <w:tcW w:w="1622" w:type="dxa"/>
          </w:tcPr>
          <w:p w14:paraId="39AB2A5A"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人员、组织的知识、体系文件的建立</w:t>
            </w:r>
          </w:p>
        </w:tc>
        <w:tc>
          <w:tcPr>
            <w:tcW w:w="869" w:type="dxa"/>
          </w:tcPr>
          <w:p w14:paraId="7684862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b/>
                <w:sz w:val="28"/>
                <w:szCs w:val="28"/>
              </w:rPr>
              <w:t>7.1.3/7.1.4/7.1.5/8.1/8.3/8.5.1</w:t>
            </w:r>
          </w:p>
        </w:tc>
        <w:tc>
          <w:tcPr>
            <w:tcW w:w="11490" w:type="dxa"/>
          </w:tcPr>
          <w:p w14:paraId="551C5120" w14:textId="26CDEC7A"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配备有办公室、车间</w:t>
            </w:r>
            <w:r w:rsidR="00096C61">
              <w:rPr>
                <w:rFonts w:ascii="楷体" w:eastAsia="楷体" w:hAnsi="楷体" w:cs="楷体" w:hint="eastAsia"/>
                <w:sz w:val="28"/>
                <w:szCs w:val="28"/>
              </w:rPr>
              <w:t>等</w:t>
            </w:r>
            <w:r w:rsidRPr="00D9015A">
              <w:rPr>
                <w:rFonts w:ascii="楷体" w:eastAsia="楷体" w:hAnsi="楷体" w:cs="楷体" w:hint="eastAsia"/>
                <w:sz w:val="28"/>
                <w:szCs w:val="28"/>
              </w:rPr>
              <w:t>设施，办公主要设施：电脑、电话、一体机等，满足办公需求。</w:t>
            </w:r>
          </w:p>
          <w:p w14:paraId="6C235D67" w14:textId="59AAC4EA" w:rsidR="00B820CF" w:rsidRPr="00B820CF" w:rsidRDefault="00D9015A" w:rsidP="00B820CF">
            <w:pPr>
              <w:rPr>
                <w:rFonts w:ascii="楷体" w:eastAsia="楷体" w:hAnsi="楷体" w:cs="楷体"/>
                <w:sz w:val="28"/>
                <w:szCs w:val="28"/>
              </w:rPr>
            </w:pPr>
            <w:r w:rsidRPr="00D9015A">
              <w:rPr>
                <w:rFonts w:ascii="楷体" w:eastAsia="楷体" w:hAnsi="楷体" w:cs="楷体" w:hint="eastAsia"/>
                <w:sz w:val="28"/>
                <w:szCs w:val="28"/>
              </w:rPr>
              <w:t>主要生产设备：</w:t>
            </w:r>
            <w:r w:rsidR="00B820CF" w:rsidRPr="00B820CF">
              <w:rPr>
                <w:rFonts w:ascii="楷体" w:eastAsia="楷体" w:hAnsi="楷体" w:cs="楷体" w:hint="eastAsia"/>
                <w:sz w:val="28"/>
                <w:szCs w:val="28"/>
              </w:rPr>
              <w:t>塑料拉丝机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经编机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分卷机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混料机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破碎机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冲床</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二保焊机</w:t>
            </w:r>
            <w:r w:rsidR="00B820CF">
              <w:rPr>
                <w:rFonts w:ascii="楷体" w:eastAsia="楷体" w:hAnsi="楷体" w:cs="楷体" w:hint="eastAsia"/>
                <w:sz w:val="28"/>
                <w:szCs w:val="28"/>
              </w:rPr>
              <w:t>、</w:t>
            </w:r>
            <w:r w:rsidR="00B820CF" w:rsidRPr="00B820CF">
              <w:rPr>
                <w:rFonts w:ascii="楷体" w:eastAsia="楷体" w:hAnsi="楷体" w:cs="楷体" w:hint="eastAsia"/>
                <w:sz w:val="28"/>
                <w:szCs w:val="28"/>
              </w:rPr>
              <w:t>电焊机</w:t>
            </w:r>
            <w:r w:rsidR="00B820CF">
              <w:rPr>
                <w:rFonts w:ascii="楷体" w:eastAsia="楷体" w:hAnsi="楷体" w:cs="楷体" w:hint="eastAsia"/>
                <w:sz w:val="28"/>
                <w:szCs w:val="28"/>
              </w:rPr>
              <w:t>、</w:t>
            </w:r>
          </w:p>
          <w:p w14:paraId="3AD45C78" w14:textId="2362F35A" w:rsidR="00D9015A" w:rsidRPr="00096C61" w:rsidRDefault="00B820CF" w:rsidP="00B820CF">
            <w:pPr>
              <w:rPr>
                <w:rFonts w:ascii="楷体" w:eastAsia="楷体" w:hAnsi="楷体" w:cs="楷体"/>
                <w:sz w:val="28"/>
                <w:szCs w:val="28"/>
              </w:rPr>
            </w:pPr>
            <w:r w:rsidRPr="00B820CF">
              <w:rPr>
                <w:rFonts w:ascii="楷体" w:eastAsia="楷体" w:hAnsi="楷体" w:cs="楷体" w:hint="eastAsia"/>
                <w:sz w:val="28"/>
                <w:szCs w:val="28"/>
              </w:rPr>
              <w:t>折弯机</w:t>
            </w:r>
            <w:r>
              <w:rPr>
                <w:rFonts w:ascii="楷体" w:eastAsia="楷体" w:hAnsi="楷体" w:cs="楷体" w:hint="eastAsia"/>
                <w:sz w:val="28"/>
                <w:szCs w:val="28"/>
              </w:rPr>
              <w:t>、</w:t>
            </w:r>
            <w:r w:rsidRPr="00B820CF">
              <w:rPr>
                <w:rFonts w:ascii="楷体" w:eastAsia="楷体" w:hAnsi="楷体" w:cs="楷体" w:hint="eastAsia"/>
                <w:sz w:val="28"/>
                <w:szCs w:val="28"/>
              </w:rPr>
              <w:t>台钻</w:t>
            </w:r>
            <w:r>
              <w:rPr>
                <w:rFonts w:ascii="楷体" w:eastAsia="楷体" w:hAnsi="楷体" w:cs="楷体" w:hint="eastAsia"/>
                <w:sz w:val="28"/>
                <w:szCs w:val="28"/>
              </w:rPr>
              <w:t>、</w:t>
            </w:r>
            <w:r w:rsidRPr="00B820CF">
              <w:rPr>
                <w:rFonts w:ascii="楷体" w:eastAsia="楷体" w:hAnsi="楷体" w:cs="楷体" w:hint="eastAsia"/>
                <w:sz w:val="28"/>
                <w:szCs w:val="28"/>
              </w:rPr>
              <w:t>水锯</w:t>
            </w:r>
            <w:r>
              <w:rPr>
                <w:rFonts w:ascii="楷体" w:eastAsia="楷体" w:hAnsi="楷体" w:cs="楷体" w:hint="eastAsia"/>
                <w:sz w:val="28"/>
                <w:szCs w:val="28"/>
              </w:rPr>
              <w:t>、</w:t>
            </w:r>
            <w:r w:rsidRPr="00B820CF">
              <w:rPr>
                <w:rFonts w:ascii="楷体" w:eastAsia="楷体" w:hAnsi="楷体" w:cs="楷体" w:hint="eastAsia"/>
                <w:sz w:val="28"/>
                <w:szCs w:val="28"/>
              </w:rPr>
              <w:t>切割机</w:t>
            </w:r>
            <w:r>
              <w:rPr>
                <w:rFonts w:ascii="楷体" w:eastAsia="楷体" w:hAnsi="楷体" w:cs="楷体" w:hint="eastAsia"/>
                <w:sz w:val="28"/>
                <w:szCs w:val="28"/>
              </w:rPr>
              <w:t>、</w:t>
            </w:r>
            <w:r w:rsidRPr="00B820CF">
              <w:rPr>
                <w:rFonts w:ascii="楷体" w:eastAsia="楷体" w:hAnsi="楷体" w:cs="楷体" w:hint="eastAsia"/>
                <w:sz w:val="28"/>
                <w:szCs w:val="28"/>
              </w:rPr>
              <w:t>压板机</w:t>
            </w:r>
            <w:r>
              <w:rPr>
                <w:rFonts w:ascii="楷体" w:eastAsia="楷体" w:hAnsi="楷体" w:cs="楷体" w:hint="eastAsia"/>
                <w:sz w:val="28"/>
                <w:szCs w:val="28"/>
              </w:rPr>
              <w:t>、</w:t>
            </w:r>
            <w:r w:rsidRPr="00B820CF">
              <w:rPr>
                <w:rFonts w:ascii="楷体" w:eastAsia="楷体" w:hAnsi="楷体" w:cs="楷体" w:hint="eastAsia"/>
                <w:sz w:val="28"/>
                <w:szCs w:val="28"/>
              </w:rPr>
              <w:t>切断机</w:t>
            </w:r>
            <w:r>
              <w:rPr>
                <w:rFonts w:ascii="楷体" w:eastAsia="楷体" w:hAnsi="楷体" w:cs="楷体" w:hint="eastAsia"/>
                <w:sz w:val="28"/>
                <w:szCs w:val="28"/>
              </w:rPr>
              <w:t>、</w:t>
            </w:r>
            <w:r w:rsidRPr="00B820CF">
              <w:rPr>
                <w:rFonts w:ascii="楷体" w:eastAsia="楷体" w:hAnsi="楷体" w:cs="楷体" w:hint="eastAsia"/>
                <w:sz w:val="28"/>
                <w:szCs w:val="28"/>
              </w:rPr>
              <w:t>直丝机</w:t>
            </w:r>
            <w:r>
              <w:rPr>
                <w:rFonts w:ascii="楷体" w:eastAsia="楷体" w:hAnsi="楷体" w:cs="楷体" w:hint="eastAsia"/>
                <w:sz w:val="28"/>
                <w:szCs w:val="28"/>
              </w:rPr>
              <w:t>、</w:t>
            </w:r>
            <w:r w:rsidRPr="00B820CF">
              <w:rPr>
                <w:rFonts w:ascii="楷体" w:eastAsia="楷体" w:hAnsi="楷体" w:cs="楷体" w:hint="eastAsia"/>
                <w:sz w:val="28"/>
                <w:szCs w:val="28"/>
              </w:rPr>
              <w:t>离子切割机</w:t>
            </w:r>
            <w:r>
              <w:rPr>
                <w:rFonts w:ascii="楷体" w:eastAsia="楷体" w:hAnsi="楷体" w:cs="楷体" w:hint="eastAsia"/>
                <w:sz w:val="28"/>
                <w:szCs w:val="28"/>
              </w:rPr>
              <w:t>等</w:t>
            </w:r>
            <w:r w:rsidR="00D9015A" w:rsidRPr="00D9015A">
              <w:rPr>
                <w:rFonts w:ascii="楷体" w:eastAsia="楷体" w:hAnsi="楷体" w:cs="楷体" w:hint="eastAsia"/>
                <w:sz w:val="28"/>
                <w:szCs w:val="28"/>
              </w:rPr>
              <w:t>，满足生产需求。</w:t>
            </w:r>
          </w:p>
          <w:p w14:paraId="7FEC4207" w14:textId="46729B75"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工作环境：</w:t>
            </w:r>
            <w:r w:rsidR="00096C61">
              <w:rPr>
                <w:rFonts w:ascii="楷体" w:eastAsia="楷体" w:hAnsi="楷体" w:cs="楷体" w:hint="eastAsia"/>
                <w:sz w:val="28"/>
                <w:szCs w:val="28"/>
              </w:rPr>
              <w:t>车间</w:t>
            </w:r>
            <w:r w:rsidRPr="00D9015A">
              <w:rPr>
                <w:rFonts w:ascii="楷体" w:eastAsia="楷体" w:hAnsi="楷体" w:cs="楷体" w:hint="eastAsia"/>
                <w:sz w:val="28"/>
                <w:szCs w:val="28"/>
              </w:rPr>
              <w:t>占地面</w:t>
            </w:r>
            <w:r w:rsidRPr="008E226D">
              <w:rPr>
                <w:rFonts w:ascii="楷体" w:eastAsia="楷体" w:hAnsi="楷体" w:cs="楷体" w:hint="eastAsia"/>
                <w:sz w:val="28"/>
                <w:szCs w:val="28"/>
              </w:rPr>
              <w:t>积</w:t>
            </w:r>
            <w:r w:rsidR="00096C61" w:rsidRPr="00CF2FF2">
              <w:rPr>
                <w:rFonts w:ascii="楷体" w:eastAsia="楷体" w:hAnsi="楷体" w:cs="楷体" w:hint="eastAsia"/>
                <w:sz w:val="28"/>
                <w:szCs w:val="28"/>
              </w:rPr>
              <w:t>约</w:t>
            </w:r>
            <w:r w:rsidR="008E226D" w:rsidRPr="00CF2FF2">
              <w:rPr>
                <w:rFonts w:ascii="楷体" w:eastAsia="楷体" w:hAnsi="楷体" w:cs="楷体"/>
                <w:sz w:val="28"/>
                <w:szCs w:val="28"/>
              </w:rPr>
              <w:t>5</w:t>
            </w:r>
            <w:r w:rsidR="00CF2FF2" w:rsidRPr="00CF2FF2">
              <w:rPr>
                <w:rFonts w:ascii="楷体" w:eastAsia="楷体" w:hAnsi="楷体" w:cs="楷体"/>
                <w:sz w:val="28"/>
                <w:szCs w:val="28"/>
              </w:rPr>
              <w:t>5</w:t>
            </w:r>
            <w:r w:rsidR="008E226D" w:rsidRPr="00CF2FF2">
              <w:rPr>
                <w:rFonts w:ascii="楷体" w:eastAsia="楷体" w:hAnsi="楷体" w:cs="楷体"/>
                <w:sz w:val="28"/>
                <w:szCs w:val="28"/>
              </w:rPr>
              <w:t>0</w:t>
            </w:r>
            <w:r w:rsidR="00096C61" w:rsidRPr="00CF2FF2">
              <w:rPr>
                <w:rFonts w:ascii="楷体" w:eastAsia="楷体" w:hAnsi="楷体" w:cs="楷体"/>
                <w:sz w:val="28"/>
                <w:szCs w:val="28"/>
              </w:rPr>
              <w:t>0</w:t>
            </w:r>
            <w:r w:rsidRPr="00CF2FF2">
              <w:rPr>
                <w:rFonts w:ascii="楷体" w:eastAsia="楷体" w:hAnsi="楷体" w:cs="楷体" w:hint="eastAsia"/>
                <w:sz w:val="28"/>
                <w:szCs w:val="28"/>
              </w:rPr>
              <w:t>平，</w:t>
            </w:r>
            <w:r w:rsidR="00096C61" w:rsidRPr="00CF2FF2">
              <w:rPr>
                <w:rFonts w:ascii="楷体" w:eastAsia="楷体" w:hAnsi="楷体" w:cs="楷体" w:hint="eastAsia"/>
                <w:sz w:val="28"/>
                <w:szCs w:val="28"/>
              </w:rPr>
              <w:t>办公室面积约</w:t>
            </w:r>
            <w:r w:rsidR="00CF2FF2" w:rsidRPr="00CF2FF2">
              <w:rPr>
                <w:rFonts w:ascii="楷体" w:eastAsia="楷体" w:hAnsi="楷体" w:cs="楷体"/>
                <w:sz w:val="28"/>
                <w:szCs w:val="28"/>
              </w:rPr>
              <w:t>5</w:t>
            </w:r>
            <w:r w:rsidR="008E226D" w:rsidRPr="00CF2FF2">
              <w:rPr>
                <w:rFonts w:ascii="楷体" w:eastAsia="楷体" w:hAnsi="楷体" w:cs="楷体"/>
                <w:sz w:val="28"/>
                <w:szCs w:val="28"/>
              </w:rPr>
              <w:t>00</w:t>
            </w:r>
            <w:r w:rsidR="00096C61" w:rsidRPr="00CF2FF2">
              <w:rPr>
                <w:rFonts w:ascii="楷体" w:eastAsia="楷体" w:hAnsi="楷体" w:cs="楷体" w:hint="eastAsia"/>
                <w:sz w:val="28"/>
                <w:szCs w:val="28"/>
              </w:rPr>
              <w:t>平</w:t>
            </w:r>
            <w:r w:rsidRPr="00D9015A">
              <w:rPr>
                <w:rFonts w:ascii="楷体" w:eastAsia="楷体" w:hAnsi="楷体" w:cs="楷体" w:hint="eastAsia"/>
                <w:sz w:val="28"/>
                <w:szCs w:val="28"/>
              </w:rPr>
              <w:t>布局相对合理，场所卫生较整洁，工作环境尚可，设备摆放较有序；</w:t>
            </w:r>
          </w:p>
          <w:p w14:paraId="25AE0FF7"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办公环境：环境整洁，配备有空调，</w:t>
            </w:r>
          </w:p>
          <w:p w14:paraId="21A72F4E" w14:textId="0A0447C5" w:rsidR="00D9015A" w:rsidRPr="007B4FCC" w:rsidRDefault="00D9015A" w:rsidP="007B4FCC">
            <w:pPr>
              <w:rPr>
                <w:rFonts w:ascii="楷体" w:eastAsia="楷体" w:hAnsi="楷体" w:cs="楷体"/>
                <w:sz w:val="28"/>
                <w:szCs w:val="28"/>
              </w:rPr>
            </w:pPr>
            <w:r w:rsidRPr="00D9015A">
              <w:rPr>
                <w:rFonts w:ascii="楷体" w:eastAsia="楷体" w:hAnsi="楷体" w:cs="楷体" w:hint="eastAsia"/>
                <w:sz w:val="28"/>
                <w:szCs w:val="28"/>
              </w:rPr>
              <w:sym w:font="Wingdings 2" w:char="F098"/>
            </w:r>
            <w:r w:rsidRPr="00D9015A">
              <w:rPr>
                <w:rFonts w:ascii="楷体" w:eastAsia="楷体" w:hAnsi="楷体" w:cs="楷体" w:hint="eastAsia"/>
                <w:sz w:val="28"/>
                <w:szCs w:val="28"/>
              </w:rPr>
              <w:t>检验检测设备：</w:t>
            </w:r>
            <w:r w:rsidR="007B4FCC" w:rsidRPr="007B4FCC">
              <w:rPr>
                <w:rFonts w:ascii="楷体" w:eastAsia="楷体" w:hAnsi="楷体" w:cs="楷体" w:hint="eastAsia"/>
                <w:sz w:val="28"/>
                <w:szCs w:val="28"/>
              </w:rPr>
              <w:t>游标卡尺</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千分尺 SDBC-20210102-0006</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盐雾试验箱</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 xml:space="preserve"> 山东博测计量检测技术有限公司  </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 xml:space="preserve">电子拉力试验机 </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紫外老化试验箱</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涂镀层测厚仪</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 xml:space="preserve">高低温交变湿热试验箱 </w:t>
            </w:r>
            <w:r w:rsidR="007B4FCC">
              <w:rPr>
                <w:rFonts w:ascii="楷体" w:eastAsia="楷体" w:hAnsi="楷体" w:cs="楷体" w:hint="eastAsia"/>
                <w:sz w:val="28"/>
                <w:szCs w:val="28"/>
              </w:rPr>
              <w:t>、</w:t>
            </w:r>
            <w:r w:rsidR="007B4FCC" w:rsidRPr="007B4FCC">
              <w:rPr>
                <w:rFonts w:ascii="楷体" w:eastAsia="楷体" w:hAnsi="楷体" w:cs="楷体" w:hint="eastAsia"/>
                <w:sz w:val="28"/>
                <w:szCs w:val="28"/>
              </w:rPr>
              <w:t>电热恒温干燥箱</w:t>
            </w:r>
            <w:r w:rsidRPr="00D9015A">
              <w:rPr>
                <w:rFonts w:ascii="楷体" w:eastAsia="楷体" w:hAnsi="楷体" w:cs="楷体" w:hint="eastAsia"/>
                <w:sz w:val="28"/>
                <w:szCs w:val="28"/>
              </w:rPr>
              <w:t>等，满足检验需求。</w:t>
            </w:r>
          </w:p>
          <w:p w14:paraId="25CE7C22" w14:textId="01F47E9E" w:rsidR="00D9015A" w:rsidRPr="00D9015A" w:rsidRDefault="00D9015A" w:rsidP="00D9015A">
            <w:pPr>
              <w:spacing w:after="120" w:line="440" w:lineRule="exact"/>
              <w:rPr>
                <w:rFonts w:ascii="楷体" w:eastAsia="楷体" w:hAnsi="楷体" w:cs="楷体"/>
                <w:sz w:val="28"/>
                <w:szCs w:val="28"/>
              </w:rPr>
            </w:pPr>
            <w:r w:rsidRPr="00D9015A">
              <w:rPr>
                <w:rFonts w:ascii="楷体" w:eastAsia="楷体" w:hAnsi="楷体" w:cs="楷体" w:hint="eastAsia"/>
                <w:sz w:val="28"/>
                <w:szCs w:val="28"/>
              </w:rPr>
              <w:lastRenderedPageBreak/>
              <w:sym w:font="Wingdings 2" w:char="F098"/>
            </w:r>
            <w:r w:rsidRPr="00D9015A">
              <w:rPr>
                <w:rFonts w:ascii="楷体" w:eastAsia="楷体" w:hAnsi="楷体" w:cs="楷体" w:hint="eastAsia"/>
                <w:sz w:val="28"/>
                <w:szCs w:val="28"/>
              </w:rPr>
              <w:t>根据公司产品和服务特点，不适用条款为8.3,公司目前所生产和销售的产品依据客户要求、</w:t>
            </w:r>
            <w:proofErr w:type="gramStart"/>
            <w:r w:rsidRPr="00D9015A">
              <w:rPr>
                <w:rFonts w:ascii="楷体" w:eastAsia="楷体" w:hAnsi="楷体" w:cs="楷体" w:hint="eastAsia"/>
                <w:sz w:val="28"/>
                <w:szCs w:val="28"/>
              </w:rPr>
              <w:t>客供图纸</w:t>
            </w:r>
            <w:proofErr w:type="gramEnd"/>
            <w:r w:rsidRPr="00D9015A">
              <w:rPr>
                <w:rFonts w:ascii="楷体" w:eastAsia="楷体" w:hAnsi="楷体" w:cs="楷体" w:hint="eastAsia"/>
                <w:sz w:val="28"/>
                <w:szCs w:val="28"/>
              </w:rPr>
              <w:t>、国家标准、行业规范生产检验，工艺成熟，技术稳定。企业确保不因删减影响本企业提供满足顾客和适用的法规要求的产品的能力，也</w:t>
            </w:r>
            <w:proofErr w:type="gramStart"/>
            <w:r w:rsidRPr="00D9015A">
              <w:rPr>
                <w:rFonts w:ascii="楷体" w:eastAsia="楷体" w:hAnsi="楷体" w:cs="楷体" w:hint="eastAsia"/>
                <w:sz w:val="28"/>
                <w:szCs w:val="28"/>
              </w:rPr>
              <w:t>不</w:t>
            </w:r>
            <w:proofErr w:type="gramEnd"/>
            <w:r w:rsidRPr="00D9015A">
              <w:rPr>
                <w:rFonts w:ascii="楷体" w:eastAsia="楷体" w:hAnsi="楷体" w:cs="楷体" w:hint="eastAsia"/>
                <w:sz w:val="28"/>
                <w:szCs w:val="28"/>
              </w:rPr>
              <w:t>免除本企业相关责任。</w:t>
            </w:r>
          </w:p>
          <w:p w14:paraId="7D7CF20C"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sym w:font="Wingdings 2" w:char="F098"/>
            </w:r>
          </w:p>
          <w:p w14:paraId="3D5EC46D"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1、建立了质量目标</w:t>
            </w:r>
          </w:p>
          <w:p w14:paraId="77A24C0E" w14:textId="77777777"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2、收集的相关法律法规、技术标准：质量法、合同法、标准化法、公司法及相关标准规范：</w:t>
            </w:r>
          </w:p>
          <w:p w14:paraId="38BDC5FB" w14:textId="729BE5C1" w:rsidR="00D9015A" w:rsidRPr="00D9015A" w:rsidRDefault="000970D2" w:rsidP="000970D2">
            <w:pPr>
              <w:rPr>
                <w:rFonts w:ascii="楷体" w:eastAsia="楷体" w:hAnsi="楷体" w:cs="楷体"/>
                <w:sz w:val="28"/>
                <w:szCs w:val="28"/>
              </w:rPr>
            </w:pPr>
            <w:r w:rsidRPr="000970D2">
              <w:rPr>
                <w:rFonts w:ascii="楷体" w:eastAsia="楷体" w:hAnsi="楷体" w:cs="楷体" w:hint="eastAsia"/>
                <w:sz w:val="28"/>
                <w:szCs w:val="28"/>
              </w:rPr>
              <w:t>GB/T 21648-2008</w:t>
            </w:r>
            <w:r w:rsidRPr="000970D2">
              <w:rPr>
                <w:rFonts w:ascii="楷体" w:eastAsia="楷体" w:hAnsi="楷体" w:cs="楷体" w:hint="eastAsia"/>
                <w:sz w:val="28"/>
                <w:szCs w:val="28"/>
              </w:rPr>
              <w:tab/>
              <w:t xml:space="preserve"> 金属丝编织密纹网</w:t>
            </w:r>
            <w:r>
              <w:rPr>
                <w:rFonts w:ascii="楷体" w:eastAsia="楷体" w:hAnsi="楷体" w:cs="楷体" w:hint="eastAsia"/>
                <w:sz w:val="28"/>
                <w:szCs w:val="28"/>
              </w:rPr>
              <w:t>、</w:t>
            </w:r>
            <w:r w:rsidRPr="000970D2">
              <w:rPr>
                <w:rFonts w:ascii="楷体" w:eastAsia="楷体" w:hAnsi="楷体" w:cs="楷体" w:hint="eastAsia"/>
                <w:sz w:val="28"/>
                <w:szCs w:val="28"/>
              </w:rPr>
              <w:t>GB/T 17492-2019</w:t>
            </w:r>
            <w:r w:rsidRPr="000970D2">
              <w:rPr>
                <w:rFonts w:ascii="楷体" w:eastAsia="楷体" w:hAnsi="楷体" w:cs="楷体" w:hint="eastAsia"/>
                <w:sz w:val="28"/>
                <w:szCs w:val="28"/>
              </w:rPr>
              <w:tab/>
              <w:t>工业用金属丝编织网 技术要求和检验</w:t>
            </w:r>
            <w:r>
              <w:rPr>
                <w:rFonts w:ascii="楷体" w:eastAsia="楷体" w:hAnsi="楷体" w:cs="楷体" w:hint="eastAsia"/>
                <w:sz w:val="28"/>
                <w:szCs w:val="28"/>
              </w:rPr>
              <w:t>、</w:t>
            </w:r>
            <w:r w:rsidRPr="000970D2">
              <w:rPr>
                <w:rFonts w:ascii="楷体" w:eastAsia="楷体" w:hAnsi="楷体" w:cs="楷体" w:hint="eastAsia"/>
                <w:sz w:val="28"/>
                <w:szCs w:val="28"/>
              </w:rPr>
              <w:t>GB/T5330-2003</w:t>
            </w:r>
            <w:r w:rsidRPr="000970D2">
              <w:rPr>
                <w:rFonts w:ascii="楷体" w:eastAsia="楷体" w:hAnsi="楷体" w:cs="楷体" w:hint="eastAsia"/>
                <w:sz w:val="28"/>
                <w:szCs w:val="28"/>
              </w:rPr>
              <w:tab/>
              <w:t>工业用金属丝编织方孔筛网</w:t>
            </w:r>
            <w:r>
              <w:rPr>
                <w:rFonts w:ascii="楷体" w:eastAsia="楷体" w:hAnsi="楷体" w:cs="楷体" w:hint="eastAsia"/>
                <w:sz w:val="28"/>
                <w:szCs w:val="28"/>
              </w:rPr>
              <w:t>、</w:t>
            </w:r>
            <w:r w:rsidRPr="000970D2">
              <w:rPr>
                <w:rFonts w:ascii="楷体" w:eastAsia="楷体" w:hAnsi="楷体" w:cs="楷体" w:hint="eastAsia"/>
                <w:sz w:val="28"/>
                <w:szCs w:val="28"/>
              </w:rPr>
              <w:t>JB/T 7860-2000</w:t>
            </w:r>
            <w:r w:rsidRPr="000970D2">
              <w:rPr>
                <w:rFonts w:ascii="楷体" w:eastAsia="楷体" w:hAnsi="楷体" w:cs="楷体" w:hint="eastAsia"/>
                <w:sz w:val="28"/>
                <w:szCs w:val="28"/>
              </w:rPr>
              <w:tab/>
              <w:t xml:space="preserve"> </w:t>
            </w:r>
            <w:proofErr w:type="gramStart"/>
            <w:r w:rsidRPr="000970D2">
              <w:rPr>
                <w:rFonts w:ascii="楷体" w:eastAsia="楷体" w:hAnsi="楷体" w:cs="楷体" w:hint="eastAsia"/>
                <w:sz w:val="28"/>
                <w:szCs w:val="28"/>
              </w:rPr>
              <w:t>工业网</w:t>
            </w:r>
            <w:proofErr w:type="gramEnd"/>
            <w:r w:rsidRPr="000970D2">
              <w:rPr>
                <w:rFonts w:ascii="楷体" w:eastAsia="楷体" w:hAnsi="楷体" w:cs="楷体" w:hint="eastAsia"/>
                <w:sz w:val="28"/>
                <w:szCs w:val="28"/>
              </w:rPr>
              <w:t>用金属丝</w:t>
            </w:r>
            <w:r>
              <w:rPr>
                <w:rFonts w:ascii="楷体" w:eastAsia="楷体" w:hAnsi="楷体" w:cs="楷体" w:hint="eastAsia"/>
                <w:sz w:val="28"/>
                <w:szCs w:val="28"/>
              </w:rPr>
              <w:t>、</w:t>
            </w:r>
            <w:r w:rsidRPr="000970D2">
              <w:rPr>
                <w:rFonts w:ascii="楷体" w:eastAsia="楷体" w:hAnsi="楷体" w:cs="楷体" w:hint="eastAsia"/>
                <w:sz w:val="28"/>
                <w:szCs w:val="28"/>
              </w:rPr>
              <w:t>GB/T 18850-2002</w:t>
            </w:r>
            <w:r w:rsidRPr="000970D2">
              <w:rPr>
                <w:rFonts w:ascii="楷体" w:eastAsia="楷体" w:hAnsi="楷体" w:cs="楷体" w:hint="eastAsia"/>
                <w:sz w:val="28"/>
                <w:szCs w:val="28"/>
              </w:rPr>
              <w:tab/>
              <w:t>工业用金属丝筛网 技术要求和检验</w:t>
            </w:r>
            <w:r>
              <w:rPr>
                <w:rFonts w:ascii="楷体" w:eastAsia="楷体" w:hAnsi="楷体" w:cs="楷体" w:hint="eastAsia"/>
                <w:sz w:val="28"/>
                <w:szCs w:val="28"/>
              </w:rPr>
              <w:t>、</w:t>
            </w:r>
            <w:r w:rsidRPr="000970D2">
              <w:rPr>
                <w:rFonts w:ascii="楷体" w:eastAsia="楷体" w:hAnsi="楷体" w:cs="楷体" w:hint="eastAsia"/>
                <w:sz w:val="28"/>
                <w:szCs w:val="28"/>
              </w:rPr>
              <w:t>GB/T26941.2-2011</w:t>
            </w:r>
            <w:r w:rsidRPr="000970D2">
              <w:rPr>
                <w:rFonts w:ascii="楷体" w:eastAsia="楷体" w:hAnsi="楷体" w:cs="楷体" w:hint="eastAsia"/>
                <w:sz w:val="28"/>
                <w:szCs w:val="28"/>
              </w:rPr>
              <w:tab/>
              <w:t>隔离栅 第1部分：通则</w:t>
            </w:r>
            <w:r>
              <w:rPr>
                <w:rFonts w:ascii="楷体" w:eastAsia="楷体" w:hAnsi="楷体" w:cs="楷体" w:hint="eastAsia"/>
                <w:sz w:val="28"/>
                <w:szCs w:val="28"/>
              </w:rPr>
              <w:t>、</w:t>
            </w:r>
            <w:r w:rsidRPr="000970D2">
              <w:rPr>
                <w:rFonts w:ascii="楷体" w:eastAsia="楷体" w:hAnsi="楷体" w:cs="楷体" w:hint="eastAsia"/>
                <w:sz w:val="28"/>
                <w:szCs w:val="28"/>
              </w:rPr>
              <w:t>GB/T26941.2-2011</w:t>
            </w:r>
            <w:r w:rsidRPr="000970D2">
              <w:rPr>
                <w:rFonts w:ascii="楷体" w:eastAsia="楷体" w:hAnsi="楷体" w:cs="楷体" w:hint="eastAsia"/>
                <w:sz w:val="28"/>
                <w:szCs w:val="28"/>
              </w:rPr>
              <w:tab/>
              <w:t>隔离栅 第2部分：立柱、</w:t>
            </w:r>
            <w:proofErr w:type="gramStart"/>
            <w:r w:rsidRPr="000970D2">
              <w:rPr>
                <w:rFonts w:ascii="楷体" w:eastAsia="楷体" w:hAnsi="楷体" w:cs="楷体" w:hint="eastAsia"/>
                <w:sz w:val="28"/>
                <w:szCs w:val="28"/>
              </w:rPr>
              <w:t>斜撑和门</w:t>
            </w:r>
            <w:proofErr w:type="gramEnd"/>
            <w:r>
              <w:rPr>
                <w:rFonts w:ascii="楷体" w:eastAsia="楷体" w:hAnsi="楷体" w:cs="楷体" w:hint="eastAsia"/>
                <w:sz w:val="28"/>
                <w:szCs w:val="28"/>
              </w:rPr>
              <w:t>、</w:t>
            </w:r>
            <w:r w:rsidRPr="000970D2">
              <w:rPr>
                <w:rFonts w:ascii="楷体" w:eastAsia="楷体" w:hAnsi="楷体" w:cs="楷体" w:hint="eastAsia"/>
                <w:sz w:val="28"/>
                <w:szCs w:val="28"/>
              </w:rPr>
              <w:t>GB/T26941.3-2011</w:t>
            </w:r>
            <w:r w:rsidRPr="000970D2">
              <w:rPr>
                <w:rFonts w:ascii="楷体" w:eastAsia="楷体" w:hAnsi="楷体" w:cs="楷体" w:hint="eastAsia"/>
                <w:sz w:val="28"/>
                <w:szCs w:val="28"/>
              </w:rPr>
              <w:tab/>
              <w:t>隔离栅 第3部分：焊接网</w:t>
            </w:r>
            <w:r>
              <w:rPr>
                <w:rFonts w:ascii="楷体" w:eastAsia="楷体" w:hAnsi="楷体" w:cs="楷体" w:hint="eastAsia"/>
                <w:sz w:val="28"/>
                <w:szCs w:val="28"/>
              </w:rPr>
              <w:t>、</w:t>
            </w:r>
            <w:r w:rsidRPr="000970D2">
              <w:rPr>
                <w:rFonts w:ascii="楷体" w:eastAsia="楷体" w:hAnsi="楷体" w:cs="楷体" w:hint="eastAsia"/>
                <w:sz w:val="28"/>
                <w:szCs w:val="28"/>
              </w:rPr>
              <w:t>09MR603</w:t>
            </w:r>
            <w:r w:rsidRPr="000970D2">
              <w:rPr>
                <w:rFonts w:ascii="楷体" w:eastAsia="楷体" w:hAnsi="楷体" w:cs="楷体" w:hint="eastAsia"/>
                <w:sz w:val="28"/>
                <w:szCs w:val="28"/>
              </w:rPr>
              <w:tab/>
              <w:t>城市道路——声屏障</w:t>
            </w:r>
            <w:r>
              <w:rPr>
                <w:rFonts w:ascii="楷体" w:eastAsia="楷体" w:hAnsi="楷体" w:cs="楷体" w:hint="eastAsia"/>
                <w:sz w:val="28"/>
                <w:szCs w:val="28"/>
              </w:rPr>
              <w:t>、</w:t>
            </w:r>
            <w:r>
              <w:rPr>
                <w:rFonts w:ascii="楷体" w:eastAsia="楷体" w:hAnsi="楷体" w:cs="楷体"/>
                <w:sz w:val="28"/>
                <w:szCs w:val="28"/>
              </w:rPr>
              <w:t>J</w:t>
            </w:r>
            <w:r w:rsidRPr="000970D2">
              <w:rPr>
                <w:rFonts w:ascii="楷体" w:eastAsia="楷体" w:hAnsi="楷体" w:cs="楷体" w:hint="eastAsia"/>
                <w:sz w:val="28"/>
                <w:szCs w:val="28"/>
              </w:rPr>
              <w:t>T/T646.1-2016</w:t>
            </w:r>
            <w:r w:rsidRPr="000970D2">
              <w:rPr>
                <w:rFonts w:ascii="楷体" w:eastAsia="楷体" w:hAnsi="楷体" w:cs="楷体" w:hint="eastAsia"/>
                <w:sz w:val="28"/>
                <w:szCs w:val="28"/>
              </w:rPr>
              <w:tab/>
              <w:t>公路声屏障 第1部分：分类</w:t>
            </w:r>
            <w:r>
              <w:rPr>
                <w:rFonts w:ascii="楷体" w:eastAsia="楷体" w:hAnsi="楷体" w:cs="楷体" w:hint="eastAsia"/>
                <w:sz w:val="28"/>
                <w:szCs w:val="28"/>
              </w:rPr>
              <w:t>、</w:t>
            </w:r>
            <w:r w:rsidRPr="000970D2">
              <w:rPr>
                <w:rFonts w:ascii="楷体" w:eastAsia="楷体" w:hAnsi="楷体" w:cs="楷体" w:hint="eastAsia"/>
                <w:sz w:val="28"/>
                <w:szCs w:val="28"/>
              </w:rPr>
              <w:t>JT/T646.2-2016</w:t>
            </w:r>
            <w:r w:rsidRPr="000970D2">
              <w:rPr>
                <w:rFonts w:ascii="楷体" w:eastAsia="楷体" w:hAnsi="楷体" w:cs="楷体" w:hint="eastAsia"/>
                <w:sz w:val="28"/>
                <w:szCs w:val="28"/>
              </w:rPr>
              <w:tab/>
              <w:t>公路声屏障 第2部分：总体技术要求</w:t>
            </w:r>
            <w:r>
              <w:rPr>
                <w:rFonts w:ascii="楷体" w:eastAsia="楷体" w:hAnsi="楷体" w:cs="楷体" w:hint="eastAsia"/>
                <w:sz w:val="28"/>
                <w:szCs w:val="28"/>
              </w:rPr>
              <w:t>、</w:t>
            </w:r>
            <w:r w:rsidRPr="000970D2">
              <w:rPr>
                <w:rFonts w:ascii="楷体" w:eastAsia="楷体" w:hAnsi="楷体" w:cs="楷体" w:hint="eastAsia"/>
                <w:sz w:val="28"/>
                <w:szCs w:val="28"/>
              </w:rPr>
              <w:t>JTB/T3122-2019</w:t>
            </w:r>
            <w:r w:rsidRPr="000970D2">
              <w:rPr>
                <w:rFonts w:ascii="楷体" w:eastAsia="楷体" w:hAnsi="楷体" w:cs="楷体" w:hint="eastAsia"/>
                <w:sz w:val="28"/>
                <w:szCs w:val="28"/>
              </w:rPr>
              <w:tab/>
            </w:r>
            <w:proofErr w:type="gramStart"/>
            <w:r w:rsidRPr="000970D2">
              <w:rPr>
                <w:rFonts w:ascii="楷体" w:eastAsia="楷体" w:hAnsi="楷体" w:cs="楷体" w:hint="eastAsia"/>
                <w:sz w:val="28"/>
                <w:szCs w:val="28"/>
              </w:rPr>
              <w:t>铁路声</w:t>
            </w:r>
            <w:proofErr w:type="gramEnd"/>
            <w:r w:rsidRPr="000970D2">
              <w:rPr>
                <w:rFonts w:ascii="楷体" w:eastAsia="楷体" w:hAnsi="楷体" w:cs="楷体" w:hint="eastAsia"/>
                <w:sz w:val="28"/>
                <w:szCs w:val="28"/>
              </w:rPr>
              <w:t>屏障声学构件</w:t>
            </w:r>
            <w:r>
              <w:rPr>
                <w:rFonts w:ascii="楷体" w:eastAsia="楷体" w:hAnsi="楷体" w:cs="楷体" w:hint="eastAsia"/>
                <w:sz w:val="28"/>
                <w:szCs w:val="28"/>
              </w:rPr>
              <w:t>、</w:t>
            </w:r>
            <w:r w:rsidRPr="000970D2">
              <w:rPr>
                <w:rFonts w:ascii="楷体" w:eastAsia="楷体" w:hAnsi="楷体" w:cs="楷体" w:hint="eastAsia"/>
                <w:sz w:val="28"/>
                <w:szCs w:val="28"/>
              </w:rPr>
              <w:t>GB/T 24718-2009</w:t>
            </w:r>
            <w:r w:rsidRPr="000970D2">
              <w:rPr>
                <w:rFonts w:ascii="楷体" w:eastAsia="楷体" w:hAnsi="楷体" w:cs="楷体" w:hint="eastAsia"/>
                <w:sz w:val="28"/>
                <w:szCs w:val="28"/>
              </w:rPr>
              <w:tab/>
              <w:t>防眩板</w:t>
            </w:r>
            <w:r>
              <w:rPr>
                <w:rFonts w:ascii="楷体" w:eastAsia="楷体" w:hAnsi="楷体" w:cs="楷体" w:hint="eastAsia"/>
                <w:sz w:val="28"/>
                <w:szCs w:val="28"/>
              </w:rPr>
              <w:t>、</w:t>
            </w:r>
            <w:r w:rsidRPr="000970D2">
              <w:rPr>
                <w:rFonts w:ascii="楷体" w:eastAsia="楷体" w:hAnsi="楷体" w:cs="楷体" w:hint="eastAsia"/>
                <w:sz w:val="28"/>
                <w:szCs w:val="28"/>
              </w:rPr>
              <w:t>JTG D81-2017</w:t>
            </w:r>
            <w:r w:rsidRPr="000970D2">
              <w:rPr>
                <w:rFonts w:ascii="楷体" w:eastAsia="楷体" w:hAnsi="楷体" w:cs="楷体" w:hint="eastAsia"/>
                <w:sz w:val="28"/>
                <w:szCs w:val="28"/>
              </w:rPr>
              <w:tab/>
              <w:t>公路交通安全设施设计规范</w:t>
            </w:r>
            <w:r>
              <w:rPr>
                <w:rFonts w:ascii="楷体" w:eastAsia="楷体" w:hAnsi="楷体" w:cs="楷体" w:hint="eastAsia"/>
                <w:sz w:val="28"/>
                <w:szCs w:val="28"/>
              </w:rPr>
              <w:t>、</w:t>
            </w:r>
            <w:r w:rsidRPr="000970D2">
              <w:rPr>
                <w:rFonts w:ascii="楷体" w:eastAsia="楷体" w:hAnsi="楷体" w:cs="楷体" w:hint="eastAsia"/>
                <w:sz w:val="28"/>
                <w:szCs w:val="28"/>
              </w:rPr>
              <w:t>JTG/T D81—2017</w:t>
            </w:r>
            <w:r w:rsidRPr="000970D2">
              <w:rPr>
                <w:rFonts w:ascii="楷体" w:eastAsia="楷体" w:hAnsi="楷体" w:cs="楷体" w:hint="eastAsia"/>
                <w:sz w:val="28"/>
                <w:szCs w:val="28"/>
              </w:rPr>
              <w:tab/>
              <w:t>公路交通安全设施设计细则</w:t>
            </w:r>
            <w:r w:rsidR="00D9015A" w:rsidRPr="00D9015A">
              <w:rPr>
                <w:rFonts w:ascii="楷体" w:eastAsia="楷体" w:hAnsi="楷体" w:cs="楷体" w:hint="eastAsia"/>
                <w:sz w:val="28"/>
                <w:szCs w:val="28"/>
              </w:rPr>
              <w:t>现场询问了解的产品和服务实现流程为：</w:t>
            </w:r>
          </w:p>
          <w:p w14:paraId="26024F3D" w14:textId="30568582" w:rsidR="007E7B24" w:rsidRPr="007E7B24" w:rsidRDefault="007E7B24" w:rsidP="007E7B24">
            <w:pPr>
              <w:pStyle w:val="ab"/>
              <w:numPr>
                <w:ilvl w:val="0"/>
                <w:numId w:val="1"/>
              </w:numPr>
              <w:spacing w:line="360" w:lineRule="auto"/>
              <w:ind w:firstLineChars="0"/>
              <w:rPr>
                <w:rFonts w:ascii="楷体" w:eastAsia="楷体" w:hAnsi="楷体" w:cs="楷体"/>
                <w:sz w:val="28"/>
                <w:szCs w:val="28"/>
              </w:rPr>
            </w:pPr>
            <w:r w:rsidRPr="007E7B24">
              <w:rPr>
                <w:rFonts w:ascii="楷体" w:eastAsia="楷体" w:hAnsi="楷体" w:cs="楷体" w:hint="eastAsia"/>
                <w:sz w:val="28"/>
                <w:szCs w:val="28"/>
              </w:rPr>
              <w:lastRenderedPageBreak/>
              <w:t>隔离栅生产流程：</w:t>
            </w:r>
          </w:p>
          <w:p w14:paraId="41A6ACCE" w14:textId="6ACEF636" w:rsidR="007E7B24" w:rsidRPr="007E7B24" w:rsidRDefault="007E7B24" w:rsidP="007E7B24">
            <w:pPr>
              <w:pStyle w:val="ab"/>
              <w:spacing w:line="360" w:lineRule="auto"/>
              <w:ind w:left="720" w:firstLineChars="0" w:firstLine="0"/>
              <w:rPr>
                <w:rFonts w:ascii="楷体" w:eastAsia="楷体" w:hAnsi="楷体" w:cs="楷体"/>
                <w:sz w:val="28"/>
                <w:szCs w:val="28"/>
              </w:rPr>
            </w:pPr>
            <w:r w:rsidRPr="007E7B24">
              <w:rPr>
                <w:rFonts w:ascii="楷体" w:eastAsia="楷体" w:hAnsi="楷体" w:cs="楷体" w:hint="eastAsia"/>
                <w:sz w:val="28"/>
                <w:szCs w:val="28"/>
              </w:rPr>
              <w:t>切割--焊框--镶片、焊接边框----打磨修整—镀锌（或浸塑）---检验---包装</w:t>
            </w:r>
          </w:p>
          <w:p w14:paraId="324025EA" w14:textId="4D361DC4" w:rsidR="007E7B24" w:rsidRPr="007E7B24" w:rsidRDefault="007E7B24" w:rsidP="007E7B24">
            <w:pPr>
              <w:pStyle w:val="ab"/>
              <w:numPr>
                <w:ilvl w:val="0"/>
                <w:numId w:val="1"/>
              </w:numPr>
              <w:spacing w:line="360" w:lineRule="auto"/>
              <w:ind w:firstLineChars="0"/>
              <w:rPr>
                <w:rFonts w:ascii="楷体" w:eastAsia="楷体" w:hAnsi="楷体" w:cs="楷体"/>
                <w:sz w:val="28"/>
                <w:szCs w:val="28"/>
              </w:rPr>
            </w:pPr>
            <w:r w:rsidRPr="007E7B24">
              <w:rPr>
                <w:rFonts w:ascii="楷体" w:eastAsia="楷体" w:hAnsi="楷体" w:cs="楷体" w:hint="eastAsia"/>
                <w:sz w:val="28"/>
                <w:szCs w:val="28"/>
              </w:rPr>
              <w:t>声屏障生产流程：</w:t>
            </w:r>
          </w:p>
          <w:p w14:paraId="61FB5BFF" w14:textId="77777777" w:rsidR="007E7B24" w:rsidRPr="007E7B24" w:rsidRDefault="007E7B24" w:rsidP="007E7B24">
            <w:pPr>
              <w:pStyle w:val="ab"/>
              <w:spacing w:line="360" w:lineRule="auto"/>
              <w:ind w:left="720" w:firstLineChars="0" w:firstLine="0"/>
              <w:rPr>
                <w:rFonts w:ascii="楷体" w:eastAsia="楷体" w:hAnsi="楷体" w:cs="楷体"/>
                <w:sz w:val="28"/>
                <w:szCs w:val="28"/>
              </w:rPr>
            </w:pPr>
            <w:r w:rsidRPr="007E7B24">
              <w:rPr>
                <w:rFonts w:ascii="楷体" w:eastAsia="楷体" w:hAnsi="楷体" w:cs="楷体" w:hint="eastAsia"/>
                <w:sz w:val="28"/>
                <w:szCs w:val="28"/>
              </w:rPr>
              <w:t>屏体加工（冲孔板折弯—填充玻璃棉---拉铆钉）+立柱加工（H型钢下料—焊接--镀锌—喷塑）—检验—包装</w:t>
            </w:r>
          </w:p>
          <w:p w14:paraId="03052540" w14:textId="765BEAAA" w:rsidR="007E7B24" w:rsidRPr="007E7B24" w:rsidRDefault="007E7B24" w:rsidP="007E7B24">
            <w:pPr>
              <w:pStyle w:val="ab"/>
              <w:numPr>
                <w:ilvl w:val="0"/>
                <w:numId w:val="1"/>
              </w:numPr>
              <w:spacing w:line="360" w:lineRule="auto"/>
              <w:ind w:firstLineChars="0"/>
              <w:rPr>
                <w:rFonts w:ascii="楷体" w:eastAsia="楷体" w:hAnsi="楷体" w:cs="楷体"/>
                <w:sz w:val="28"/>
                <w:szCs w:val="28"/>
              </w:rPr>
            </w:pPr>
            <w:r w:rsidRPr="007E7B24">
              <w:rPr>
                <w:rFonts w:ascii="楷体" w:eastAsia="楷体" w:hAnsi="楷体" w:cs="楷体" w:hint="eastAsia"/>
                <w:sz w:val="28"/>
                <w:szCs w:val="28"/>
              </w:rPr>
              <w:t>防眩网</w:t>
            </w:r>
          </w:p>
          <w:p w14:paraId="7772B308" w14:textId="77777777" w:rsidR="007E7B24" w:rsidRPr="007E7B24" w:rsidRDefault="007E7B24" w:rsidP="007E7B24">
            <w:pPr>
              <w:pStyle w:val="ab"/>
              <w:spacing w:line="360" w:lineRule="auto"/>
              <w:ind w:left="720" w:firstLineChars="0" w:firstLine="0"/>
              <w:rPr>
                <w:rFonts w:ascii="楷体" w:eastAsia="楷体" w:hAnsi="楷体" w:cs="楷体"/>
                <w:sz w:val="28"/>
                <w:szCs w:val="28"/>
              </w:rPr>
            </w:pPr>
            <w:proofErr w:type="gramStart"/>
            <w:r w:rsidRPr="007E7B24">
              <w:rPr>
                <w:rFonts w:ascii="楷体" w:eastAsia="楷体" w:hAnsi="楷体" w:cs="楷体" w:hint="eastAsia"/>
                <w:sz w:val="28"/>
                <w:szCs w:val="28"/>
              </w:rPr>
              <w:t>钢板网加工</w:t>
            </w:r>
            <w:proofErr w:type="gramEnd"/>
            <w:r w:rsidRPr="007E7B24">
              <w:rPr>
                <w:rFonts w:ascii="楷体" w:eastAsia="楷体" w:hAnsi="楷体" w:cs="楷体" w:hint="eastAsia"/>
                <w:sz w:val="28"/>
                <w:szCs w:val="28"/>
              </w:rPr>
              <w:t>---焊接边框---表面处理（镀锌或浸塑）-检验—包装</w:t>
            </w:r>
          </w:p>
          <w:p w14:paraId="064B2F40" w14:textId="77777777" w:rsidR="007E7B24" w:rsidRPr="007E7B24" w:rsidRDefault="007E7B24" w:rsidP="007E7B24">
            <w:pPr>
              <w:pStyle w:val="ab"/>
              <w:numPr>
                <w:ilvl w:val="0"/>
                <w:numId w:val="1"/>
              </w:numPr>
              <w:spacing w:line="360" w:lineRule="auto"/>
              <w:ind w:firstLineChars="0"/>
              <w:rPr>
                <w:rFonts w:ascii="楷体" w:eastAsia="楷体" w:hAnsi="楷体" w:cs="楷体"/>
                <w:sz w:val="28"/>
                <w:szCs w:val="28"/>
              </w:rPr>
            </w:pPr>
            <w:r w:rsidRPr="007E7B24">
              <w:rPr>
                <w:rFonts w:ascii="楷体" w:eastAsia="楷体" w:hAnsi="楷体" w:cs="楷体" w:hint="eastAsia"/>
                <w:sz w:val="28"/>
                <w:szCs w:val="28"/>
              </w:rPr>
              <w:t>防眩板</w:t>
            </w:r>
          </w:p>
          <w:p w14:paraId="454336E1" w14:textId="5118A2E3" w:rsidR="007E7B24" w:rsidRPr="007E7B24" w:rsidRDefault="007E7B24" w:rsidP="007E7B24">
            <w:pPr>
              <w:pStyle w:val="ab"/>
              <w:spacing w:line="360" w:lineRule="auto"/>
              <w:ind w:left="720" w:firstLineChars="0" w:firstLine="0"/>
              <w:rPr>
                <w:rFonts w:ascii="楷体" w:eastAsia="楷体" w:hAnsi="楷体" w:cs="楷体"/>
                <w:sz w:val="28"/>
                <w:szCs w:val="28"/>
              </w:rPr>
            </w:pPr>
            <w:r w:rsidRPr="007E7B24">
              <w:rPr>
                <w:rFonts w:ascii="楷体" w:eastAsia="楷体" w:hAnsi="楷体" w:cs="楷体" w:hint="eastAsia"/>
                <w:sz w:val="28"/>
                <w:szCs w:val="28"/>
              </w:rPr>
              <w:t>原料-冲压-焊接-喷塑</w:t>
            </w:r>
          </w:p>
          <w:p w14:paraId="2112DCE0" w14:textId="5987D7E9" w:rsidR="00D9015A" w:rsidRPr="00D9015A" w:rsidRDefault="00D9015A" w:rsidP="00D9015A">
            <w:pPr>
              <w:rPr>
                <w:rFonts w:ascii="楷体" w:eastAsia="楷体" w:hAnsi="楷体" w:cs="楷体"/>
                <w:sz w:val="28"/>
                <w:szCs w:val="28"/>
                <w:highlight w:val="yellow"/>
              </w:rPr>
            </w:pPr>
            <w:r w:rsidRPr="00D9015A">
              <w:rPr>
                <w:rFonts w:ascii="楷体" w:eastAsia="楷体" w:hAnsi="楷体" w:cs="楷体" w:hint="eastAsia"/>
                <w:sz w:val="28"/>
                <w:szCs w:val="28"/>
              </w:rPr>
              <w:t>4、规定了产品实现所需的设备设施、人员等资源要求</w:t>
            </w:r>
          </w:p>
          <w:p w14:paraId="6BB04A06" w14:textId="1A700EE7" w:rsidR="00D9015A" w:rsidRPr="00D9015A" w:rsidRDefault="0059294F" w:rsidP="00D9015A">
            <w:pPr>
              <w:rPr>
                <w:rFonts w:ascii="楷体" w:eastAsia="楷体" w:hAnsi="楷体" w:cs="楷体"/>
                <w:sz w:val="28"/>
                <w:szCs w:val="28"/>
              </w:rPr>
            </w:pPr>
            <w:r>
              <w:rPr>
                <w:rFonts w:ascii="楷体" w:eastAsia="楷体" w:hAnsi="楷体" w:cs="楷体"/>
                <w:sz w:val="28"/>
                <w:szCs w:val="28"/>
              </w:rPr>
              <w:pict w14:anchorId="79F71F6C">
                <v:line id="Line 19" o:spid="_x0000_s1026" style="position:absolute;left:0;text-align:left;z-index:251657216;mso-width-relative:page;mso-height-relative:page" from="603pt,9.35pt" to="603.05pt,48.35pt" strokeweight="1pt"/>
              </w:pict>
            </w:r>
            <w:r w:rsidR="00D9015A" w:rsidRPr="00D9015A">
              <w:rPr>
                <w:rFonts w:ascii="楷体" w:eastAsia="楷体" w:hAnsi="楷体" w:cs="楷体" w:hint="eastAsia"/>
                <w:sz w:val="28"/>
                <w:szCs w:val="28"/>
              </w:rPr>
              <w:t>5、编制了《设备管理制度》、《顾客满意度调查制度》等作业文件。</w:t>
            </w:r>
          </w:p>
          <w:p w14:paraId="6514C169" w14:textId="0C29D17E"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6、需确认过程：</w:t>
            </w:r>
            <w:r w:rsidRPr="00D9015A">
              <w:rPr>
                <w:rFonts w:ascii="楷体" w:eastAsia="楷体" w:hAnsi="楷体" w:cs="楷体" w:hint="eastAsia"/>
                <w:color w:val="FF0000"/>
                <w:sz w:val="28"/>
                <w:szCs w:val="28"/>
              </w:rPr>
              <w:t xml:space="preserve"> </w:t>
            </w:r>
            <w:r w:rsidR="009D0F2E">
              <w:rPr>
                <w:rFonts w:ascii="楷体" w:eastAsia="楷体" w:hAnsi="楷体" w:cs="楷体" w:hint="eastAsia"/>
                <w:sz w:val="28"/>
                <w:szCs w:val="28"/>
              </w:rPr>
              <w:t>焊接，浸塑/喷塑</w:t>
            </w:r>
            <w:r w:rsidR="00F47958">
              <w:rPr>
                <w:rFonts w:ascii="楷体" w:eastAsia="楷体" w:hAnsi="楷体" w:cs="楷体" w:hint="eastAsia"/>
                <w:sz w:val="28"/>
                <w:szCs w:val="28"/>
              </w:rPr>
              <w:t>，镀锌；镀锌为外包过程；</w:t>
            </w:r>
          </w:p>
          <w:p w14:paraId="684CD573" w14:textId="2DA94296"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7、关键过程：</w:t>
            </w:r>
            <w:r w:rsidR="009D0F2E">
              <w:rPr>
                <w:rFonts w:ascii="楷体" w:eastAsia="楷体" w:hAnsi="楷体" w:cs="楷体" w:hint="eastAsia"/>
                <w:sz w:val="28"/>
                <w:szCs w:val="28"/>
              </w:rPr>
              <w:t>焊接</w:t>
            </w:r>
            <w:r w:rsidR="00F47958">
              <w:rPr>
                <w:rFonts w:ascii="楷体" w:eastAsia="楷体" w:hAnsi="楷体" w:cs="楷体" w:hint="eastAsia"/>
                <w:sz w:val="28"/>
                <w:szCs w:val="28"/>
              </w:rPr>
              <w:t>、浸塑/喷塑、检验、镀锌等，镀锌为外包过程；</w:t>
            </w:r>
          </w:p>
          <w:p w14:paraId="66A583BA" w14:textId="4740138C" w:rsidR="00D9015A" w:rsidRPr="00D9015A" w:rsidRDefault="00D9015A" w:rsidP="00D9015A">
            <w:pPr>
              <w:rPr>
                <w:rFonts w:ascii="楷体" w:eastAsia="楷体" w:hAnsi="楷体" w:cs="楷体"/>
                <w:sz w:val="28"/>
                <w:szCs w:val="28"/>
              </w:rPr>
            </w:pPr>
            <w:r w:rsidRPr="00D9015A">
              <w:rPr>
                <w:rFonts w:ascii="楷体" w:eastAsia="楷体" w:hAnsi="楷体" w:cs="楷体" w:hint="eastAsia"/>
                <w:sz w:val="28"/>
                <w:szCs w:val="28"/>
              </w:rPr>
              <w:t>8、外包过程：</w:t>
            </w:r>
            <w:r w:rsidR="00026492" w:rsidRPr="00026492">
              <w:rPr>
                <w:rFonts w:ascii="楷体" w:eastAsia="楷体" w:hAnsi="楷体" w:cs="楷体" w:hint="eastAsia"/>
                <w:sz w:val="28"/>
                <w:szCs w:val="28"/>
              </w:rPr>
              <w:t>产品运输</w:t>
            </w:r>
            <w:r w:rsidR="00282FA9" w:rsidRPr="00026492">
              <w:rPr>
                <w:rFonts w:ascii="楷体" w:eastAsia="楷体" w:hAnsi="楷体" w:cs="楷体"/>
                <w:sz w:val="28"/>
                <w:szCs w:val="28"/>
              </w:rPr>
              <w:t xml:space="preserve"> </w:t>
            </w:r>
            <w:r w:rsidR="007E7B24">
              <w:rPr>
                <w:rFonts w:ascii="楷体" w:eastAsia="楷体" w:hAnsi="楷体" w:cs="楷体" w:hint="eastAsia"/>
                <w:sz w:val="28"/>
                <w:szCs w:val="28"/>
              </w:rPr>
              <w:t>、镀锌</w:t>
            </w:r>
          </w:p>
        </w:tc>
        <w:tc>
          <w:tcPr>
            <w:tcW w:w="709" w:type="dxa"/>
          </w:tcPr>
          <w:p w14:paraId="76BB666F" w14:textId="77777777" w:rsidR="00D9015A" w:rsidRPr="00D9015A" w:rsidRDefault="00D9015A" w:rsidP="00D9015A">
            <w:pPr>
              <w:rPr>
                <w:rFonts w:ascii="楷体" w:eastAsia="楷体" w:hAnsi="楷体" w:cs="楷体"/>
                <w:sz w:val="28"/>
                <w:szCs w:val="28"/>
              </w:rPr>
            </w:pPr>
          </w:p>
          <w:p w14:paraId="0E55B7CC" w14:textId="77777777" w:rsidR="00D9015A" w:rsidRPr="00D9015A" w:rsidRDefault="00D9015A" w:rsidP="00D9015A">
            <w:pPr>
              <w:rPr>
                <w:rFonts w:ascii="楷体" w:eastAsia="楷体" w:hAnsi="楷体" w:cs="楷体"/>
                <w:sz w:val="28"/>
                <w:szCs w:val="28"/>
              </w:rPr>
            </w:pPr>
          </w:p>
          <w:p w14:paraId="0978D02D" w14:textId="77777777" w:rsidR="00D9015A" w:rsidRPr="00D9015A" w:rsidRDefault="00D9015A" w:rsidP="00D9015A">
            <w:pPr>
              <w:rPr>
                <w:rFonts w:ascii="楷体" w:eastAsia="楷体" w:hAnsi="楷体" w:cs="楷体"/>
                <w:sz w:val="28"/>
                <w:szCs w:val="28"/>
              </w:rPr>
            </w:pPr>
          </w:p>
          <w:p w14:paraId="7AD6F143" w14:textId="77777777" w:rsidR="00D9015A" w:rsidRPr="00D9015A" w:rsidRDefault="00D9015A" w:rsidP="00D9015A">
            <w:pPr>
              <w:rPr>
                <w:rFonts w:ascii="楷体" w:eastAsia="楷体" w:hAnsi="楷体" w:cs="楷体"/>
                <w:sz w:val="28"/>
                <w:szCs w:val="28"/>
              </w:rPr>
            </w:pPr>
          </w:p>
          <w:p w14:paraId="22F289E8" w14:textId="77777777" w:rsidR="00D9015A" w:rsidRPr="00D9015A" w:rsidRDefault="00D9015A" w:rsidP="00D9015A">
            <w:pPr>
              <w:rPr>
                <w:rFonts w:ascii="楷体" w:eastAsia="楷体" w:hAnsi="楷体" w:cs="楷体"/>
                <w:sz w:val="28"/>
                <w:szCs w:val="28"/>
              </w:rPr>
            </w:pPr>
          </w:p>
          <w:p w14:paraId="4DA158C8" w14:textId="77777777" w:rsidR="00D9015A" w:rsidRPr="00D9015A" w:rsidRDefault="00D9015A" w:rsidP="00D9015A">
            <w:pPr>
              <w:rPr>
                <w:rFonts w:ascii="楷体" w:eastAsia="楷体" w:hAnsi="楷体" w:cs="楷体"/>
                <w:sz w:val="28"/>
                <w:szCs w:val="28"/>
              </w:rPr>
            </w:pPr>
          </w:p>
          <w:p w14:paraId="41D7BFC8" w14:textId="77777777" w:rsidR="00D9015A" w:rsidRPr="00D9015A" w:rsidRDefault="00D9015A" w:rsidP="00D9015A">
            <w:pPr>
              <w:rPr>
                <w:rFonts w:ascii="楷体" w:eastAsia="楷体" w:hAnsi="楷体" w:cs="楷体"/>
                <w:sz w:val="28"/>
                <w:szCs w:val="28"/>
              </w:rPr>
            </w:pPr>
          </w:p>
          <w:p w14:paraId="0CE52E4E" w14:textId="77777777" w:rsidR="00D9015A" w:rsidRPr="00D9015A" w:rsidRDefault="00D9015A" w:rsidP="00D9015A">
            <w:pPr>
              <w:rPr>
                <w:rFonts w:ascii="楷体" w:eastAsia="楷体" w:hAnsi="楷体" w:cs="楷体"/>
                <w:sz w:val="28"/>
                <w:szCs w:val="28"/>
              </w:rPr>
            </w:pPr>
          </w:p>
          <w:p w14:paraId="4F2E2739" w14:textId="77777777" w:rsidR="00D9015A" w:rsidRPr="00D9015A" w:rsidRDefault="00D9015A" w:rsidP="00D9015A">
            <w:pPr>
              <w:rPr>
                <w:rFonts w:ascii="楷体" w:eastAsia="楷体" w:hAnsi="楷体" w:cs="楷体"/>
                <w:sz w:val="28"/>
                <w:szCs w:val="28"/>
              </w:rPr>
            </w:pPr>
          </w:p>
          <w:p w14:paraId="38A39B16" w14:textId="77777777" w:rsidR="00D9015A" w:rsidRPr="00D9015A" w:rsidRDefault="00D9015A" w:rsidP="00D9015A">
            <w:pPr>
              <w:rPr>
                <w:rFonts w:ascii="楷体" w:eastAsia="楷体" w:hAnsi="楷体" w:cs="楷体"/>
                <w:sz w:val="28"/>
                <w:szCs w:val="28"/>
              </w:rPr>
            </w:pPr>
          </w:p>
          <w:p w14:paraId="77816B9D" w14:textId="77777777" w:rsidR="00D9015A" w:rsidRPr="00D9015A" w:rsidRDefault="00D9015A" w:rsidP="00D9015A">
            <w:pPr>
              <w:rPr>
                <w:rFonts w:ascii="楷体" w:eastAsia="楷体" w:hAnsi="楷体" w:cs="楷体"/>
                <w:sz w:val="28"/>
                <w:szCs w:val="28"/>
              </w:rPr>
            </w:pPr>
          </w:p>
          <w:p w14:paraId="3B0A50F5" w14:textId="77777777" w:rsidR="00D9015A" w:rsidRPr="00D9015A" w:rsidRDefault="00D9015A" w:rsidP="00D9015A">
            <w:pPr>
              <w:rPr>
                <w:rFonts w:ascii="楷体" w:eastAsia="楷体" w:hAnsi="楷体" w:cs="楷体"/>
                <w:sz w:val="28"/>
                <w:szCs w:val="28"/>
              </w:rPr>
            </w:pPr>
          </w:p>
        </w:tc>
      </w:tr>
    </w:tbl>
    <w:p w14:paraId="00E242B2" w14:textId="77777777" w:rsidR="00D9015A" w:rsidRPr="00D9015A" w:rsidRDefault="00D9015A" w:rsidP="00D9015A">
      <w:pPr>
        <w:tabs>
          <w:tab w:val="center" w:pos="4153"/>
          <w:tab w:val="right" w:pos="8306"/>
        </w:tabs>
        <w:snapToGrid w:val="0"/>
        <w:jc w:val="left"/>
        <w:rPr>
          <w:sz w:val="28"/>
          <w:szCs w:val="28"/>
        </w:rPr>
      </w:pPr>
      <w:r w:rsidRPr="00D9015A">
        <w:rPr>
          <w:rFonts w:hint="eastAsia"/>
          <w:sz w:val="28"/>
          <w:szCs w:val="28"/>
        </w:rPr>
        <w:lastRenderedPageBreak/>
        <w:t>说明：不符合标注</w:t>
      </w:r>
      <w:r w:rsidRPr="00D9015A">
        <w:rPr>
          <w:rFonts w:hint="eastAsia"/>
          <w:sz w:val="28"/>
          <w:szCs w:val="28"/>
        </w:rPr>
        <w:t>N</w:t>
      </w:r>
    </w:p>
    <w:p w14:paraId="63A72711" w14:textId="77777777" w:rsidR="00D9015A" w:rsidRPr="001A2C1B" w:rsidRDefault="00D9015A" w:rsidP="0003373A">
      <w:pPr>
        <w:pStyle w:val="a5"/>
        <w:rPr>
          <w:sz w:val="28"/>
          <w:szCs w:val="28"/>
        </w:rPr>
      </w:pPr>
    </w:p>
    <w:sectPr w:rsidR="00D9015A" w:rsidRPr="001A2C1B"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B4BEF" w14:textId="77777777" w:rsidR="0059294F" w:rsidRDefault="0059294F">
      <w:r>
        <w:separator/>
      </w:r>
    </w:p>
  </w:endnote>
  <w:endnote w:type="continuationSeparator" w:id="0">
    <w:p w14:paraId="32B14570" w14:textId="77777777" w:rsidR="0059294F" w:rsidRDefault="0059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018F601D" w14:textId="77777777" w:rsidR="007757F3" w:rsidRDefault="000B61BF">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466DA66" w14:textId="77777777" w:rsidR="007757F3" w:rsidRDefault="005929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9435D" w14:textId="77777777" w:rsidR="0059294F" w:rsidRDefault="0059294F">
      <w:r>
        <w:separator/>
      </w:r>
    </w:p>
  </w:footnote>
  <w:footnote w:type="continuationSeparator" w:id="0">
    <w:p w14:paraId="074CC0F0" w14:textId="77777777" w:rsidR="0059294F" w:rsidRDefault="00592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C890" w14:textId="77777777" w:rsidR="007757F3" w:rsidRPr="00390345" w:rsidRDefault="000B61BF"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43D3C4D" wp14:editId="0C3EFFA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4653015" w14:textId="77777777" w:rsidR="007757F3" w:rsidRDefault="0059294F" w:rsidP="00824194">
    <w:pPr>
      <w:pStyle w:val="a7"/>
      <w:pBdr>
        <w:bottom w:val="nil"/>
      </w:pBdr>
      <w:spacing w:line="320" w:lineRule="exact"/>
      <w:ind w:firstLineChars="400" w:firstLine="720"/>
      <w:jc w:val="left"/>
    </w:pPr>
    <w:r>
      <w:pict w14:anchorId="67E1C364">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5B11AF7D" w14:textId="77777777" w:rsidR="007757F3" w:rsidRPr="000B51BD" w:rsidRDefault="000B61BF"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B61BF" w:rsidRPr="00390345">
      <w:rPr>
        <w:rStyle w:val="CharChar1"/>
        <w:rFonts w:hint="default"/>
        <w:w w:val="90"/>
      </w:rPr>
      <w:t xml:space="preserve">Beijing International Standard united Certification </w:t>
    </w:r>
    <w:proofErr w:type="spellStart"/>
    <w:proofErr w:type="gramStart"/>
    <w:r w:rsidR="000B61BF" w:rsidRPr="00390345">
      <w:rPr>
        <w:rStyle w:val="CharChar1"/>
        <w:rFonts w:hint="default"/>
        <w:w w:val="90"/>
      </w:rPr>
      <w:t>Co.,Ltd</w:t>
    </w:r>
    <w:proofErr w:type="spellEnd"/>
    <w:r w:rsidR="000B61BF" w:rsidRPr="00390345">
      <w:rPr>
        <w:rStyle w:val="CharChar1"/>
        <w:rFonts w:hint="default"/>
        <w:w w:val="90"/>
      </w:rPr>
      <w:t>.</w:t>
    </w:r>
    <w:proofErr w:type="gramEnd"/>
  </w:p>
  <w:p w14:paraId="38F23B2B" w14:textId="77777777" w:rsidR="007757F3" w:rsidRDefault="0059294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1522BB"/>
    <w:multiLevelType w:val="hybridMultilevel"/>
    <w:tmpl w:val="71288854"/>
    <w:lvl w:ilvl="0" w:tplc="468823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222494F"/>
    <w:multiLevelType w:val="hybridMultilevel"/>
    <w:tmpl w:val="B5E46370"/>
    <w:lvl w:ilvl="0" w:tplc="B94C35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206DE"/>
    <w:rsid w:val="00026492"/>
    <w:rsid w:val="00096C61"/>
    <w:rsid w:val="000970D2"/>
    <w:rsid w:val="000B61BF"/>
    <w:rsid w:val="001A2C1B"/>
    <w:rsid w:val="002206DE"/>
    <w:rsid w:val="00282FA9"/>
    <w:rsid w:val="00397C32"/>
    <w:rsid w:val="003A221D"/>
    <w:rsid w:val="003E2F83"/>
    <w:rsid w:val="0059294F"/>
    <w:rsid w:val="005B42AE"/>
    <w:rsid w:val="00675CE1"/>
    <w:rsid w:val="006F0CF2"/>
    <w:rsid w:val="00723D9D"/>
    <w:rsid w:val="007A11C6"/>
    <w:rsid w:val="007B4FCC"/>
    <w:rsid w:val="007E7B24"/>
    <w:rsid w:val="00811BAE"/>
    <w:rsid w:val="00841BFE"/>
    <w:rsid w:val="008E226D"/>
    <w:rsid w:val="008E2A3F"/>
    <w:rsid w:val="009A51BB"/>
    <w:rsid w:val="009D0F2E"/>
    <w:rsid w:val="00AF548D"/>
    <w:rsid w:val="00B04829"/>
    <w:rsid w:val="00B07541"/>
    <w:rsid w:val="00B7316D"/>
    <w:rsid w:val="00B820CF"/>
    <w:rsid w:val="00BB1ABE"/>
    <w:rsid w:val="00BF4ACB"/>
    <w:rsid w:val="00C234F6"/>
    <w:rsid w:val="00C37FE6"/>
    <w:rsid w:val="00CF2FF2"/>
    <w:rsid w:val="00CF5171"/>
    <w:rsid w:val="00D9015A"/>
    <w:rsid w:val="00DA0B82"/>
    <w:rsid w:val="00DC3741"/>
    <w:rsid w:val="00DE7659"/>
    <w:rsid w:val="00E84486"/>
    <w:rsid w:val="00F03B62"/>
    <w:rsid w:val="00F47958"/>
    <w:rsid w:val="00F62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6C9103E"/>
  <w15:docId w15:val="{30D6E033-38FB-4001-96E7-FEF18CB6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Body Text"/>
    <w:basedOn w:val="a"/>
    <w:link w:val="aa"/>
    <w:qFormat/>
    <w:rsid w:val="00D9015A"/>
    <w:pPr>
      <w:spacing w:after="120"/>
    </w:pPr>
    <w:rPr>
      <w:szCs w:val="24"/>
    </w:rPr>
  </w:style>
  <w:style w:type="character" w:customStyle="1" w:styleId="aa">
    <w:name w:val="正文文本 字符"/>
    <w:basedOn w:val="a0"/>
    <w:link w:val="a9"/>
    <w:qFormat/>
    <w:rsid w:val="00D9015A"/>
    <w:rPr>
      <w:rFonts w:ascii="Times New Roman" w:eastAsia="宋体" w:hAnsi="Times New Roman" w:cs="Times New Roman"/>
      <w:kern w:val="2"/>
      <w:sz w:val="21"/>
      <w:szCs w:val="24"/>
    </w:rPr>
  </w:style>
  <w:style w:type="paragraph" w:styleId="ab">
    <w:name w:val="List Paragraph"/>
    <w:basedOn w:val="a"/>
    <w:uiPriority w:val="99"/>
    <w:rsid w:val="00282F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10</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42</cp:revision>
  <dcterms:created xsi:type="dcterms:W3CDTF">2015-06-17T12:51:00Z</dcterms:created>
  <dcterms:modified xsi:type="dcterms:W3CDTF">2021-06-15T02:07:00Z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