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1286" w14:textId="55FE980A" w:rsidR="00587C05" w:rsidRPr="00F923D7" w:rsidRDefault="004A59AF" w:rsidP="00F923D7">
      <w:pPr>
        <w:jc w:val="center"/>
        <w:rPr>
          <w:b/>
          <w:sz w:val="28"/>
          <w:szCs w:val="28"/>
        </w:rPr>
      </w:pPr>
      <w:r w:rsidRPr="004A59AF">
        <w:rPr>
          <w:b/>
          <w:noProof/>
          <w:sz w:val="28"/>
          <w:szCs w:val="28"/>
        </w:rPr>
        <w:drawing>
          <wp:inline distT="0" distB="0" distL="0" distR="0" wp14:anchorId="4E72E426" wp14:editId="274636FD">
            <wp:extent cx="6645910" cy="93795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7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894" w:rsidRPr="00F923D7">
        <w:rPr>
          <w:rFonts w:hint="eastAsia"/>
          <w:b/>
          <w:sz w:val="28"/>
          <w:szCs w:val="28"/>
        </w:rPr>
        <w:lastRenderedPageBreak/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416988" w14:paraId="01EA4839" w14:textId="77777777" w:rsidTr="00A9343C">
        <w:trPr>
          <w:trHeight w:val="557"/>
        </w:trPr>
        <w:tc>
          <w:tcPr>
            <w:tcW w:w="1485" w:type="dxa"/>
            <w:gridSpan w:val="3"/>
            <w:vAlign w:val="center"/>
          </w:tcPr>
          <w:p w14:paraId="2915705A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14:paraId="36840616" w14:textId="77777777" w:rsidR="00F923D7" w:rsidRDefault="0078589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任丘市海涛建筑器材有限公司</w:t>
            </w:r>
            <w:bookmarkEnd w:id="0"/>
          </w:p>
        </w:tc>
      </w:tr>
      <w:tr w:rsidR="00416988" w14:paraId="0699CE57" w14:textId="77777777" w:rsidTr="00A9343C">
        <w:trPr>
          <w:trHeight w:val="557"/>
        </w:trPr>
        <w:tc>
          <w:tcPr>
            <w:tcW w:w="1485" w:type="dxa"/>
            <w:gridSpan w:val="3"/>
            <w:vAlign w:val="center"/>
          </w:tcPr>
          <w:p w14:paraId="13E15819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14:paraId="46FD8310" w14:textId="77777777" w:rsidR="00F923D7" w:rsidRDefault="0078589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任丘市麻家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坞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镇南芦庄村</w:t>
            </w:r>
            <w:bookmarkEnd w:id="1"/>
          </w:p>
        </w:tc>
      </w:tr>
      <w:tr w:rsidR="00416988" w14:paraId="648057A4" w14:textId="77777777" w:rsidTr="00A9343C">
        <w:trPr>
          <w:trHeight w:val="557"/>
        </w:trPr>
        <w:tc>
          <w:tcPr>
            <w:tcW w:w="1485" w:type="dxa"/>
            <w:gridSpan w:val="3"/>
            <w:vAlign w:val="center"/>
          </w:tcPr>
          <w:p w14:paraId="558D84B2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14:paraId="31287722" w14:textId="77777777" w:rsidR="00F923D7" w:rsidRDefault="00785894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穆海涛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786F1E5A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59EC5C14" w14:textId="77777777" w:rsidR="00F923D7" w:rsidRDefault="00785894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15227573888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5B954EFE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0A045D6A" w14:textId="77777777" w:rsidR="00F923D7" w:rsidRDefault="009E3DDF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416988" w14:paraId="420DF382" w14:textId="77777777" w:rsidTr="00A9343C">
        <w:trPr>
          <w:trHeight w:val="557"/>
        </w:trPr>
        <w:tc>
          <w:tcPr>
            <w:tcW w:w="1485" w:type="dxa"/>
            <w:gridSpan w:val="3"/>
            <w:vAlign w:val="center"/>
          </w:tcPr>
          <w:p w14:paraId="2AAF07E5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14:paraId="17CEA373" w14:textId="77777777" w:rsidR="00F923D7" w:rsidRDefault="00785894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高朋凯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14:paraId="6D6142A6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4746CC45" w14:textId="77777777" w:rsidR="00F923D7" w:rsidRDefault="009E3DDF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217578D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54865F96" w14:textId="77777777" w:rsidR="00F923D7" w:rsidRDefault="009E3DDF" w:rsidP="00F923D7">
            <w:pPr>
              <w:rPr>
                <w:sz w:val="21"/>
                <w:szCs w:val="21"/>
              </w:rPr>
            </w:pPr>
          </w:p>
        </w:tc>
      </w:tr>
      <w:tr w:rsidR="00416988" w14:paraId="682945F2" w14:textId="77777777" w:rsidTr="00A9343C">
        <w:trPr>
          <w:trHeight w:val="252"/>
        </w:trPr>
        <w:tc>
          <w:tcPr>
            <w:tcW w:w="1485" w:type="dxa"/>
            <w:gridSpan w:val="3"/>
            <w:vAlign w:val="center"/>
          </w:tcPr>
          <w:p w14:paraId="2C438FEE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14:paraId="36F55ECD" w14:textId="77777777" w:rsidR="00F923D7" w:rsidRDefault="00785894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0207-2020-E-2021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14:paraId="7E42A0EE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5D24CF15" w14:textId="1CAA36D1" w:rsidR="00F923D7" w:rsidRPr="0038250D" w:rsidRDefault="00785894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B61DF9">
              <w:rPr>
                <w:rFonts w:ascii="宋体" w:hAnsi="宋体"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416988" w14:paraId="20D26CAA" w14:textId="77777777" w:rsidTr="00A9343C">
        <w:trPr>
          <w:trHeight w:val="455"/>
        </w:trPr>
        <w:tc>
          <w:tcPr>
            <w:tcW w:w="1485" w:type="dxa"/>
            <w:gridSpan w:val="3"/>
            <w:vAlign w:val="center"/>
          </w:tcPr>
          <w:p w14:paraId="126D55A5" w14:textId="77777777" w:rsidR="00F923D7" w:rsidRDefault="00785894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14:paraId="077B50AB" w14:textId="77777777" w:rsidR="00F923D7" w:rsidRDefault="00785894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416988" w14:paraId="3FD74BA7" w14:textId="77777777" w:rsidTr="00A9343C">
        <w:trPr>
          <w:trHeight w:val="990"/>
        </w:trPr>
        <w:tc>
          <w:tcPr>
            <w:tcW w:w="1485" w:type="dxa"/>
            <w:gridSpan w:val="3"/>
            <w:vAlign w:val="center"/>
          </w:tcPr>
          <w:p w14:paraId="439F869B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14:paraId="59FBC1C6" w14:textId="77777777" w:rsidR="00F923D7" w:rsidRDefault="0078589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14:paraId="2A459E20" w14:textId="53004E7E" w:rsidR="00416988" w:rsidRDefault="00A9343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85894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14:paraId="4BCFF942" w14:textId="77777777" w:rsidR="00416988" w:rsidRDefault="0078589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14:paraId="049A2555" w14:textId="77777777" w:rsidR="00416988" w:rsidRDefault="0078589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14:paraId="2896E4E1" w14:textId="77777777" w:rsidR="00416988" w:rsidRDefault="0078589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16988" w14:paraId="463C7E42" w14:textId="77777777" w:rsidTr="00A9343C">
        <w:trPr>
          <w:trHeight w:val="504"/>
        </w:trPr>
        <w:tc>
          <w:tcPr>
            <w:tcW w:w="1485" w:type="dxa"/>
            <w:gridSpan w:val="3"/>
            <w:vAlign w:val="center"/>
          </w:tcPr>
          <w:p w14:paraId="417E1D2F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1E3273E9" w14:textId="77777777" w:rsidR="00F923D7" w:rsidRDefault="00785894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脚手架、钢材、建筑材料、建筑机械设备的销售所涉及的相关环境管理活动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14:paraId="10957156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029B2DA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6ABF4164" w14:textId="77777777" w:rsidR="00F923D7" w:rsidRDefault="00785894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 w:rsidR="00416988" w14:paraId="6FE3548B" w14:textId="77777777" w:rsidTr="00A9343C">
        <w:trPr>
          <w:trHeight w:val="840"/>
        </w:trPr>
        <w:tc>
          <w:tcPr>
            <w:tcW w:w="1485" w:type="dxa"/>
            <w:gridSpan w:val="3"/>
            <w:vAlign w:val="center"/>
          </w:tcPr>
          <w:p w14:paraId="19C47728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14:paraId="211BF075" w14:textId="77777777" w:rsidR="0038250D" w:rsidRPr="0038250D" w:rsidRDefault="0078589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14:paraId="47E47173" w14:textId="77777777" w:rsidR="0038250D" w:rsidRPr="0038250D" w:rsidRDefault="0078589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14:paraId="21E1246B" w14:textId="77777777" w:rsidR="0038250D" w:rsidRPr="0038250D" w:rsidRDefault="0078589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553ED5F7" w14:textId="77777777" w:rsidR="0038250D" w:rsidRPr="0038250D" w:rsidRDefault="0078589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66A34E4D" w14:textId="77777777" w:rsidR="0038250D" w:rsidRPr="0038250D" w:rsidRDefault="0078589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21FFDD8E" w14:textId="77777777" w:rsidR="00F923D7" w:rsidRDefault="0078589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416988" w14:paraId="4194BC56" w14:textId="77777777" w:rsidTr="00A9343C">
        <w:trPr>
          <w:trHeight w:val="300"/>
        </w:trPr>
        <w:tc>
          <w:tcPr>
            <w:tcW w:w="1485" w:type="dxa"/>
            <w:gridSpan w:val="3"/>
            <w:vAlign w:val="center"/>
          </w:tcPr>
          <w:p w14:paraId="7F2F4F07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14:paraId="54F7CD88" w14:textId="77777777" w:rsidR="00F923D7" w:rsidRDefault="0078589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16988" w14:paraId="3304CEBC" w14:textId="77777777" w:rsidTr="00A9343C">
        <w:trPr>
          <w:trHeight w:val="222"/>
        </w:trPr>
        <w:tc>
          <w:tcPr>
            <w:tcW w:w="1485" w:type="dxa"/>
            <w:gridSpan w:val="3"/>
            <w:vAlign w:val="center"/>
          </w:tcPr>
          <w:p w14:paraId="020A1898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14:paraId="585E4187" w14:textId="43405A32" w:rsidR="00F923D7" w:rsidRDefault="00A9343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785894">
              <w:rPr>
                <w:rFonts w:hint="eastAsia"/>
                <w:b/>
                <w:sz w:val="20"/>
              </w:rPr>
              <w:t>普通话</w:t>
            </w:r>
            <w:r w:rsidR="00785894">
              <w:rPr>
                <w:rFonts w:hint="eastAsia"/>
                <w:b/>
                <w:sz w:val="20"/>
              </w:rPr>
              <w:t xml:space="preserve">   </w:t>
            </w:r>
            <w:r w:rsidR="00785894">
              <w:rPr>
                <w:rFonts w:hint="eastAsia"/>
                <w:sz w:val="20"/>
                <w:lang w:val="de-DE"/>
              </w:rPr>
              <w:t>□</w:t>
            </w:r>
            <w:r w:rsidR="00785894">
              <w:rPr>
                <w:rFonts w:hint="eastAsia"/>
                <w:b/>
                <w:sz w:val="20"/>
              </w:rPr>
              <w:t>英语</w:t>
            </w:r>
            <w:r w:rsidR="00785894">
              <w:rPr>
                <w:rFonts w:hint="eastAsia"/>
                <w:b/>
                <w:sz w:val="20"/>
              </w:rPr>
              <w:t xml:space="preserve">   </w:t>
            </w:r>
            <w:r w:rsidR="00785894">
              <w:rPr>
                <w:rFonts w:hint="eastAsia"/>
                <w:sz w:val="20"/>
                <w:lang w:val="de-DE"/>
              </w:rPr>
              <w:t>□</w:t>
            </w:r>
            <w:r w:rsidR="00785894">
              <w:rPr>
                <w:rFonts w:hint="eastAsia"/>
                <w:b/>
                <w:sz w:val="20"/>
              </w:rPr>
              <w:t>其他</w:t>
            </w:r>
          </w:p>
        </w:tc>
      </w:tr>
      <w:tr w:rsidR="00416988" w14:paraId="58CDC985" w14:textId="77777777" w:rsidTr="00A9343C">
        <w:trPr>
          <w:trHeight w:val="286"/>
        </w:trPr>
        <w:tc>
          <w:tcPr>
            <w:tcW w:w="10321" w:type="dxa"/>
            <w:gridSpan w:val="17"/>
            <w:vAlign w:val="center"/>
          </w:tcPr>
          <w:p w14:paraId="5A7BC1FC" w14:textId="77777777" w:rsidR="00F923D7" w:rsidRDefault="0078589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16988" w14:paraId="6CAA8695" w14:textId="77777777" w:rsidTr="00A9343C">
        <w:trPr>
          <w:trHeight w:val="570"/>
        </w:trPr>
        <w:tc>
          <w:tcPr>
            <w:tcW w:w="1395" w:type="dxa"/>
            <w:gridSpan w:val="2"/>
            <w:vAlign w:val="center"/>
          </w:tcPr>
          <w:p w14:paraId="69B8DF83" w14:textId="77777777" w:rsidR="00F923D7" w:rsidRDefault="0078589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74638984" w14:textId="77777777" w:rsidR="00F923D7" w:rsidRDefault="0078589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299F807F" w14:textId="77777777" w:rsidR="00F923D7" w:rsidRDefault="0078589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14:paraId="67113F35" w14:textId="77777777" w:rsidR="00F923D7" w:rsidRDefault="0078589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14:paraId="1BB2C180" w14:textId="77777777" w:rsidR="00F923D7" w:rsidRDefault="0078589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14:paraId="33B61EE5" w14:textId="77777777" w:rsidR="00F923D7" w:rsidRDefault="0078589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6CCC1766" w14:textId="77777777" w:rsidR="00F923D7" w:rsidRDefault="0078589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16988" w14:paraId="6F56B711" w14:textId="77777777" w:rsidTr="00A9343C">
        <w:trPr>
          <w:trHeight w:val="570"/>
        </w:trPr>
        <w:tc>
          <w:tcPr>
            <w:tcW w:w="1395" w:type="dxa"/>
            <w:gridSpan w:val="2"/>
            <w:vAlign w:val="center"/>
          </w:tcPr>
          <w:p w14:paraId="64F9FCEF" w14:textId="77777777" w:rsidR="00F923D7" w:rsidRDefault="0078589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 w14:paraId="656951EF" w14:textId="77777777" w:rsidR="00F923D7" w:rsidRDefault="0078589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14:paraId="14793A5C" w14:textId="77777777" w:rsidR="00F923D7" w:rsidRDefault="0078589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14:paraId="09C08A8E" w14:textId="77777777" w:rsidR="00F923D7" w:rsidRDefault="0078589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14:paraId="3A9026BA" w14:textId="77777777" w:rsidR="00F923D7" w:rsidRDefault="0078589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2020-N1EMS-1263722</w:t>
            </w:r>
          </w:p>
        </w:tc>
        <w:tc>
          <w:tcPr>
            <w:tcW w:w="1559" w:type="dxa"/>
            <w:gridSpan w:val="5"/>
            <w:vAlign w:val="center"/>
          </w:tcPr>
          <w:p w14:paraId="472A8FCD" w14:textId="77777777" w:rsidR="00F923D7" w:rsidRDefault="0078589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 w14:paraId="46DB8A55" w14:textId="1758F864" w:rsidR="00F923D7" w:rsidRDefault="0078589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  <w:r w:rsidR="00A9343C">
              <w:rPr>
                <w:rFonts w:hint="eastAsia"/>
                <w:sz w:val="20"/>
              </w:rPr>
              <w:t>（</w:t>
            </w:r>
            <w:r w:rsidR="00A9343C">
              <w:rPr>
                <w:rFonts w:hint="eastAsia"/>
                <w:sz w:val="20"/>
              </w:rPr>
              <w:t>A</w:t>
            </w:r>
            <w:r w:rsidR="00A9343C">
              <w:rPr>
                <w:rFonts w:hint="eastAsia"/>
                <w:sz w:val="20"/>
              </w:rPr>
              <w:t>）</w:t>
            </w:r>
          </w:p>
        </w:tc>
      </w:tr>
      <w:tr w:rsidR="00416988" w14:paraId="613CF437" w14:textId="77777777" w:rsidTr="00A9343C">
        <w:trPr>
          <w:trHeight w:val="322"/>
        </w:trPr>
        <w:tc>
          <w:tcPr>
            <w:tcW w:w="1395" w:type="dxa"/>
            <w:gridSpan w:val="2"/>
            <w:vAlign w:val="center"/>
          </w:tcPr>
          <w:p w14:paraId="6CB9FF5C" w14:textId="77777777" w:rsidR="00F923D7" w:rsidRDefault="009E3DDF" w:rsidP="00F923D7">
            <w:pPr>
              <w:rPr>
                <w:sz w:val="20"/>
              </w:rPr>
            </w:pPr>
          </w:p>
          <w:p w14:paraId="368653C0" w14:textId="77777777" w:rsidR="006C1EBD" w:rsidRDefault="009E3DDF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5A47B2CF" w14:textId="77777777" w:rsidR="00F923D7" w:rsidRDefault="009E3DDF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0BA382AC" w14:textId="77777777" w:rsidR="00F923D7" w:rsidRDefault="009E3DDF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AD8C14D" w14:textId="77777777" w:rsidR="00F923D7" w:rsidRDefault="009E3DDF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087C5F06" w14:textId="77777777" w:rsidR="00F923D7" w:rsidRDefault="009E3DDF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26561790" w14:textId="77777777" w:rsidR="00F923D7" w:rsidRDefault="009E3DDF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4FD2B37F" w14:textId="77777777" w:rsidR="00F923D7" w:rsidRDefault="009E3DDF" w:rsidP="00F923D7">
            <w:pPr>
              <w:rPr>
                <w:sz w:val="20"/>
              </w:rPr>
            </w:pPr>
          </w:p>
        </w:tc>
      </w:tr>
      <w:tr w:rsidR="00416988" w14:paraId="5C391773" w14:textId="77777777" w:rsidTr="00A9343C">
        <w:trPr>
          <w:trHeight w:val="825"/>
        </w:trPr>
        <w:tc>
          <w:tcPr>
            <w:tcW w:w="10321" w:type="dxa"/>
            <w:gridSpan w:val="17"/>
            <w:vAlign w:val="center"/>
          </w:tcPr>
          <w:p w14:paraId="48EA367C" w14:textId="77777777" w:rsidR="00F923D7" w:rsidRDefault="00785894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16988" w14:paraId="683A9031" w14:textId="77777777" w:rsidTr="00A9343C">
        <w:trPr>
          <w:trHeight w:val="510"/>
        </w:trPr>
        <w:tc>
          <w:tcPr>
            <w:tcW w:w="1201" w:type="dxa"/>
            <w:vAlign w:val="center"/>
          </w:tcPr>
          <w:p w14:paraId="15457FE8" w14:textId="77777777" w:rsidR="006C1EBD" w:rsidRDefault="0078589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14:paraId="264894B1" w14:textId="77777777" w:rsidR="006C1EBD" w:rsidRDefault="009E3DDF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14:paraId="497D00A0" w14:textId="77777777" w:rsidR="006C1EBD" w:rsidRDefault="0078589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B8DC80D" w14:textId="77777777" w:rsidR="006C1EBD" w:rsidRDefault="0078589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14:paraId="694070F7" w14:textId="77777777" w:rsidR="006C1EBD" w:rsidRDefault="009E3DDF" w:rsidP="006C1EBD"/>
        </w:tc>
      </w:tr>
      <w:tr w:rsidR="00416988" w14:paraId="13882ACE" w14:textId="77777777" w:rsidTr="00A9343C">
        <w:trPr>
          <w:trHeight w:val="211"/>
        </w:trPr>
        <w:tc>
          <w:tcPr>
            <w:tcW w:w="1201" w:type="dxa"/>
            <w:vAlign w:val="center"/>
          </w:tcPr>
          <w:p w14:paraId="29BA8730" w14:textId="77777777" w:rsidR="006C1EBD" w:rsidRDefault="0078589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14:paraId="73E0F8AD" w14:textId="77777777" w:rsidR="006C1EBD" w:rsidRDefault="009E3DDF" w:rsidP="006C1EBD">
            <w:pPr>
              <w:rPr>
                <w:sz w:val="20"/>
              </w:rPr>
            </w:pPr>
          </w:p>
          <w:p w14:paraId="18B1068D" w14:textId="33507AED" w:rsidR="006C1EBD" w:rsidRDefault="00017B8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3731692448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5A5512E2" w14:textId="77777777" w:rsidR="006C1EBD" w:rsidRDefault="009E3DDF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14:paraId="0CC242C5" w14:textId="77777777" w:rsidR="006C1EBD" w:rsidRDefault="009E3DDF" w:rsidP="006C1EBD"/>
        </w:tc>
      </w:tr>
      <w:tr w:rsidR="00416988" w14:paraId="58788A7B" w14:textId="77777777" w:rsidTr="00A9343C">
        <w:trPr>
          <w:trHeight w:val="588"/>
        </w:trPr>
        <w:tc>
          <w:tcPr>
            <w:tcW w:w="1201" w:type="dxa"/>
            <w:vAlign w:val="center"/>
          </w:tcPr>
          <w:p w14:paraId="69DECCE4" w14:textId="77777777" w:rsidR="006C1EBD" w:rsidRDefault="0078589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14:paraId="23673F8A" w14:textId="005B76B4" w:rsidR="006C1EBD" w:rsidRDefault="00017B8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021.6.20</w:t>
            </w:r>
          </w:p>
        </w:tc>
        <w:tc>
          <w:tcPr>
            <w:tcW w:w="2126" w:type="dxa"/>
            <w:gridSpan w:val="3"/>
            <w:vAlign w:val="center"/>
          </w:tcPr>
          <w:p w14:paraId="4AFD5C83" w14:textId="77777777" w:rsidR="006C1EBD" w:rsidRDefault="0078589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14:paraId="74D2DD16" w14:textId="282FB199" w:rsidR="006C1EBD" w:rsidRDefault="00017B8A" w:rsidP="006C1EBD">
            <w:r>
              <w:rPr>
                <w:rFonts w:hint="eastAsia"/>
              </w:rPr>
              <w:t>2</w:t>
            </w:r>
            <w:r>
              <w:t>021.6.20</w:t>
            </w:r>
          </w:p>
        </w:tc>
      </w:tr>
    </w:tbl>
    <w:p w14:paraId="50448DBE" w14:textId="77777777" w:rsidR="00A9343C" w:rsidRDefault="00A9343C" w:rsidP="00A9343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71D7FCFA" w14:textId="77777777" w:rsidR="00A9343C" w:rsidRDefault="00A9343C" w:rsidP="00A9343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56040B0C" w14:textId="77777777" w:rsidR="00A9343C" w:rsidRDefault="00A9343C" w:rsidP="00A9343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273351E4" w14:textId="06110546" w:rsidR="00A9343C" w:rsidRDefault="00A9343C" w:rsidP="00A9343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494"/>
        <w:gridCol w:w="916"/>
        <w:gridCol w:w="3685"/>
        <w:gridCol w:w="1701"/>
        <w:gridCol w:w="1349"/>
      </w:tblGrid>
      <w:tr w:rsidR="00A9343C" w14:paraId="0A6412EA" w14:textId="77777777" w:rsidTr="008D5BFD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D95378" w14:textId="77777777" w:rsidR="00A9343C" w:rsidRDefault="00A9343C" w:rsidP="008D5B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9343C" w14:paraId="7EFD8898" w14:textId="77777777" w:rsidTr="008D5BFD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3C365946" w14:textId="77777777" w:rsidR="00A9343C" w:rsidRDefault="00A9343C" w:rsidP="008D5B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4" w:type="dxa"/>
            <w:vAlign w:val="center"/>
          </w:tcPr>
          <w:p w14:paraId="0C0BAA19" w14:textId="77777777" w:rsidR="00A9343C" w:rsidRDefault="00A9343C" w:rsidP="008D5B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16" w:type="dxa"/>
            <w:vAlign w:val="center"/>
          </w:tcPr>
          <w:p w14:paraId="3689487D" w14:textId="77777777" w:rsidR="00A9343C" w:rsidRDefault="00A9343C" w:rsidP="008D5B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14:paraId="4BAEC138" w14:textId="77777777" w:rsidR="00A9343C" w:rsidRDefault="00A9343C" w:rsidP="008D5B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14:paraId="0A376B12" w14:textId="77777777" w:rsidR="00A9343C" w:rsidRDefault="00A9343C" w:rsidP="008D5B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0B135055" w14:textId="77777777" w:rsidR="00A9343C" w:rsidRDefault="00A9343C" w:rsidP="008D5B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9343C" w14:paraId="4C53036A" w14:textId="77777777" w:rsidTr="008D5BFD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5F6E2681" w14:textId="5C7B9AF2" w:rsidR="00A9343C" w:rsidRPr="00FF0EBD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</w:t>
            </w:r>
            <w:r>
              <w:rPr>
                <w:rFonts w:ascii="宋体" w:hAnsi="宋体"/>
                <w:b/>
                <w:bCs/>
                <w:sz w:val="20"/>
              </w:rPr>
              <w:t>1</w:t>
            </w:r>
            <w:r>
              <w:rPr>
                <w:rFonts w:ascii="宋体" w:hAnsi="宋体" w:hint="eastAsia"/>
                <w:b/>
                <w:bCs/>
                <w:sz w:val="20"/>
              </w:rPr>
              <w:t>.</w:t>
            </w:r>
            <w:r>
              <w:rPr>
                <w:rFonts w:ascii="宋体" w:hAnsi="宋体"/>
                <w:b/>
                <w:bCs/>
                <w:sz w:val="20"/>
              </w:rPr>
              <w:t>6</w:t>
            </w:r>
            <w:r>
              <w:rPr>
                <w:rFonts w:ascii="宋体" w:hAnsi="宋体" w:hint="eastAsia"/>
                <w:b/>
                <w:bCs/>
                <w:sz w:val="20"/>
              </w:rPr>
              <w:t>.2</w:t>
            </w:r>
            <w:r>
              <w:rPr>
                <w:rFonts w:ascii="宋体" w:hAnsi="宋体"/>
                <w:b/>
                <w:bCs/>
                <w:sz w:val="20"/>
              </w:rPr>
              <w:t>0</w:t>
            </w:r>
          </w:p>
        </w:tc>
        <w:tc>
          <w:tcPr>
            <w:tcW w:w="1494" w:type="dxa"/>
          </w:tcPr>
          <w:p w14:paraId="1FC8034C" w14:textId="6F3AE0E4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16" w:type="dxa"/>
          </w:tcPr>
          <w:p w14:paraId="57334BAE" w14:textId="77777777" w:rsidR="00A9343C" w:rsidRDefault="00A9343C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65EB4094" w14:textId="77777777" w:rsidR="00A9343C" w:rsidRDefault="00A9343C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14:paraId="0D195CF6" w14:textId="77777777" w:rsidR="00A9343C" w:rsidRDefault="00A9343C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1101220" w14:textId="1BD39F43" w:rsidR="00A9343C" w:rsidRDefault="00A9343C" w:rsidP="008D5BFD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A</w:t>
            </w:r>
          </w:p>
          <w:p w14:paraId="0094176B" w14:textId="77777777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A9343C" w14:paraId="2DD09CCF" w14:textId="77777777" w:rsidTr="008D5BF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27B6E568" w14:textId="4CB7A26E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</w:tcPr>
          <w:p w14:paraId="2E8B9B4D" w14:textId="6D147C34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-10：00</w:t>
            </w:r>
          </w:p>
        </w:tc>
        <w:tc>
          <w:tcPr>
            <w:tcW w:w="916" w:type="dxa"/>
          </w:tcPr>
          <w:p w14:paraId="3CD1AE9E" w14:textId="77777777" w:rsidR="00A9343C" w:rsidRDefault="00A9343C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75A0C3D9" w14:textId="77777777" w:rsidR="00017B8A" w:rsidRPr="00017B8A" w:rsidRDefault="00017B8A" w:rsidP="00017B8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17B8A">
              <w:rPr>
                <w:rFonts w:ascii="宋体" w:hAnsi="宋体" w:hint="eastAsia"/>
                <w:b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管理层：组织及其环境；相关方的需求和希望；管理体系的范围；管理体系及其过程；领导作用和承诺；管理方针；组织的岗位、职责权限；应对风险和机会的策划；目标和实现计划；资源提供；合</w:t>
            </w:r>
            <w:proofErr w:type="gramStart"/>
            <w:r w:rsidRPr="00017B8A">
              <w:rPr>
                <w:rFonts w:ascii="宋体" w:hAnsi="宋体" w:hint="eastAsia"/>
                <w:b/>
                <w:bCs/>
                <w:sz w:val="21"/>
                <w:szCs w:val="21"/>
              </w:rPr>
              <w:t>规</w:t>
            </w:r>
            <w:proofErr w:type="gramEnd"/>
            <w:r w:rsidRPr="00017B8A">
              <w:rPr>
                <w:rFonts w:ascii="宋体" w:hAnsi="宋体" w:hint="eastAsia"/>
                <w:b/>
                <w:bCs/>
                <w:sz w:val="21"/>
                <w:szCs w:val="21"/>
              </w:rPr>
              <w:t>义务；环境因素辨识、风险评价；沟通、参与、协商；合</w:t>
            </w:r>
            <w:proofErr w:type="gramStart"/>
            <w:r w:rsidRPr="00017B8A">
              <w:rPr>
                <w:rFonts w:ascii="宋体" w:hAnsi="宋体" w:hint="eastAsia"/>
                <w:b/>
                <w:bCs/>
                <w:sz w:val="21"/>
                <w:szCs w:val="21"/>
              </w:rPr>
              <w:t>规</w:t>
            </w:r>
            <w:proofErr w:type="gramEnd"/>
            <w:r w:rsidRPr="00017B8A">
              <w:rPr>
                <w:rFonts w:ascii="宋体" w:hAnsi="宋体" w:hint="eastAsia"/>
                <w:b/>
                <w:bCs/>
                <w:sz w:val="21"/>
                <w:szCs w:val="21"/>
              </w:rPr>
              <w:t>性评价；监视和测量总则；管理评审；总则；持续改进</w:t>
            </w:r>
          </w:p>
          <w:p w14:paraId="5324AE7A" w14:textId="25F800E5" w:rsidR="00A9343C" w:rsidRDefault="00A9343C" w:rsidP="00017B8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42B6AE4F" w14:textId="7E662863" w:rsidR="00A9343C" w:rsidRDefault="00017B8A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17B8A"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7549DDD8" w14:textId="069334D9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A</w:t>
            </w:r>
          </w:p>
        </w:tc>
      </w:tr>
      <w:tr w:rsidR="00A9343C" w14:paraId="340A88C2" w14:textId="77777777" w:rsidTr="008D5BF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71C760F" w14:textId="3BDF26E2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</w:tcPr>
          <w:p w14:paraId="59E9F484" w14:textId="4C8791C0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14:paraId="7F564856" w14:textId="77777777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16" w:type="dxa"/>
          </w:tcPr>
          <w:p w14:paraId="2C220A06" w14:textId="50D70345" w:rsidR="00A9343C" w:rsidRDefault="00A9343C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14:paraId="30E7488B" w14:textId="480C3430" w:rsidR="00A9343C" w:rsidRPr="00FF0EBD" w:rsidRDefault="00017B8A" w:rsidP="008D5BFD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17B8A">
              <w:rPr>
                <w:rFonts w:ascii="宋体" w:hAnsi="宋体" w:hint="eastAsia"/>
                <w:b/>
                <w:bCs/>
                <w:sz w:val="21"/>
                <w:szCs w:val="21"/>
              </w:rPr>
              <w:t>目标、指标管理方案；组织的岗位、职责权限；运行控制；应急准备和响应环境因素识别评价；合</w:t>
            </w:r>
            <w:proofErr w:type="gramStart"/>
            <w:r w:rsidRPr="00017B8A">
              <w:rPr>
                <w:rFonts w:ascii="宋体" w:hAnsi="宋体" w:hint="eastAsia"/>
                <w:b/>
                <w:bCs/>
                <w:sz w:val="21"/>
                <w:szCs w:val="21"/>
              </w:rPr>
              <w:t>规</w:t>
            </w:r>
            <w:proofErr w:type="gramEnd"/>
            <w:r w:rsidRPr="00017B8A">
              <w:rPr>
                <w:rFonts w:ascii="宋体" w:hAnsi="宋体" w:hint="eastAsia"/>
                <w:b/>
                <w:bCs/>
                <w:sz w:val="21"/>
                <w:szCs w:val="21"/>
              </w:rPr>
              <w:t>义务；绩效的监视和测量；合</w:t>
            </w:r>
            <w:proofErr w:type="gramStart"/>
            <w:r w:rsidRPr="00017B8A">
              <w:rPr>
                <w:rFonts w:ascii="宋体" w:hAnsi="宋体" w:hint="eastAsia"/>
                <w:b/>
                <w:bCs/>
                <w:sz w:val="21"/>
                <w:szCs w:val="21"/>
              </w:rPr>
              <w:t>规</w:t>
            </w:r>
            <w:proofErr w:type="gramEnd"/>
            <w:r w:rsidRPr="00017B8A">
              <w:rPr>
                <w:rFonts w:ascii="宋体" w:hAnsi="宋体" w:hint="eastAsia"/>
                <w:b/>
                <w:bCs/>
                <w:sz w:val="21"/>
                <w:szCs w:val="21"/>
              </w:rPr>
              <w:t>性评价；事件、不合格及纠正和预防措施控制；内部审核</w:t>
            </w:r>
          </w:p>
        </w:tc>
        <w:tc>
          <w:tcPr>
            <w:tcW w:w="1701" w:type="dxa"/>
          </w:tcPr>
          <w:p w14:paraId="33D6D776" w14:textId="173AED55" w:rsidR="00A9343C" w:rsidRPr="00FF0EBD" w:rsidRDefault="00017B8A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17B8A">
              <w:rPr>
                <w:rFonts w:ascii="宋体" w:hAnsi="宋体"/>
                <w:b/>
                <w:bCs/>
                <w:sz w:val="21"/>
                <w:szCs w:val="21"/>
              </w:rPr>
              <w:t>5.3/8.1/8.2/6.2/6.1.2/6.1.3/9.1/9.2/10.2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41490F9" w14:textId="512772E4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A</w:t>
            </w:r>
          </w:p>
        </w:tc>
      </w:tr>
      <w:tr w:rsidR="00A9343C" w14:paraId="16470D34" w14:textId="77777777" w:rsidTr="008D5BF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132D4E53" w14:textId="63A540B6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</w:tcPr>
          <w:p w14:paraId="63197637" w14:textId="63AFCA85" w:rsidR="00A9343C" w:rsidRDefault="00DF722F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16" w:type="dxa"/>
          </w:tcPr>
          <w:p w14:paraId="62D918F6" w14:textId="77777777" w:rsidR="00A9343C" w:rsidRDefault="00A9343C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 w14:paraId="3D9F6E4F" w14:textId="5E829D12" w:rsidR="00A9343C" w:rsidRPr="00FF0EBD" w:rsidRDefault="00017B8A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17B8A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组织的岗位、职责权限；目标；环境因素辨识、风险评价和控制措施的确定；运行控制；应急准备和响应</w:t>
            </w:r>
          </w:p>
        </w:tc>
        <w:tc>
          <w:tcPr>
            <w:tcW w:w="1701" w:type="dxa"/>
          </w:tcPr>
          <w:p w14:paraId="2857977B" w14:textId="6B5890C2" w:rsidR="00A9343C" w:rsidRPr="00FF0EBD" w:rsidRDefault="00017B8A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17B8A">
              <w:rPr>
                <w:rFonts w:ascii="宋体" w:hAnsi="宋体"/>
                <w:b/>
                <w:bCs/>
                <w:sz w:val="21"/>
                <w:szCs w:val="21"/>
              </w:rPr>
              <w:t>5.3/6.2/6.1.2/8.1/8.2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35B07CD" w14:textId="5CE9914A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A</w:t>
            </w:r>
          </w:p>
        </w:tc>
      </w:tr>
      <w:tr w:rsidR="00A9343C" w14:paraId="1501F165" w14:textId="77777777" w:rsidTr="008D5BFD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5C4AB534" w14:textId="3B967DD7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</w:tcPr>
          <w:p w14:paraId="39166A87" w14:textId="3B5F2B83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</w:t>
            </w:r>
            <w:r w:rsidR="00DF722F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DF722F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DF722F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16" w:type="dxa"/>
          </w:tcPr>
          <w:p w14:paraId="2C018055" w14:textId="77777777" w:rsidR="00A9343C" w:rsidRDefault="00A9343C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50A4F4B3" w14:textId="77777777" w:rsidR="00A9343C" w:rsidRPr="00FF0EBD" w:rsidRDefault="00A9343C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14:paraId="634C5D3A" w14:textId="77777777" w:rsidR="00A9343C" w:rsidRPr="00FF0EBD" w:rsidRDefault="00A9343C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03A170FC" w14:textId="0F86770A" w:rsidR="00A9343C" w:rsidRDefault="00A9343C" w:rsidP="008D5BFD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A</w:t>
            </w:r>
          </w:p>
          <w:p w14:paraId="63783123" w14:textId="77777777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A9343C" w14:paraId="019B8DFC" w14:textId="77777777" w:rsidTr="008D5BFD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069675D4" w14:textId="77777777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</w:tc>
        <w:tc>
          <w:tcPr>
            <w:tcW w:w="1494" w:type="dxa"/>
          </w:tcPr>
          <w:p w14:paraId="5532FA17" w14:textId="77777777" w:rsidR="00A9343C" w:rsidRDefault="00A9343C" w:rsidP="008D5BF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6" w:type="dxa"/>
          </w:tcPr>
          <w:p w14:paraId="1FB1276A" w14:textId="77777777" w:rsidR="00A9343C" w:rsidRDefault="00A9343C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6A41C5ED" w14:textId="198385E6" w:rsidR="00A9343C" w:rsidRDefault="00A9343C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 w:rsidR="00DF722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DF722F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-13</w:t>
            </w:r>
            <w:r w:rsidR="00DF722F"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 w:rsidR="00DF722F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，午饭休息时间</w:t>
            </w:r>
          </w:p>
        </w:tc>
        <w:tc>
          <w:tcPr>
            <w:tcW w:w="1701" w:type="dxa"/>
          </w:tcPr>
          <w:p w14:paraId="78530CAE" w14:textId="77777777" w:rsidR="00A9343C" w:rsidRPr="00FF0EBD" w:rsidRDefault="00A9343C" w:rsidP="008D5BF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51A6B85" w14:textId="77777777" w:rsidR="00A9343C" w:rsidRDefault="00A9343C" w:rsidP="008D5BFD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14:paraId="47A2A6A8" w14:textId="77777777" w:rsidR="00A9343C" w:rsidRPr="00A87431" w:rsidRDefault="00A9343C" w:rsidP="00A9343C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5F977FD2" w14:textId="620CCCE4" w:rsidR="00887188" w:rsidRPr="0038250D" w:rsidRDefault="009E3DDF" w:rsidP="00DF722F">
      <w:pPr>
        <w:pStyle w:val="a7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6CA4" w14:textId="77777777" w:rsidR="009E3DDF" w:rsidRDefault="009E3DDF">
      <w:r>
        <w:separator/>
      </w:r>
    </w:p>
  </w:endnote>
  <w:endnote w:type="continuationSeparator" w:id="0">
    <w:p w14:paraId="70352479" w14:textId="77777777" w:rsidR="009E3DDF" w:rsidRDefault="009E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9A0F" w14:textId="77777777" w:rsidR="009E3DDF" w:rsidRDefault="009E3DDF">
      <w:r>
        <w:separator/>
      </w:r>
    </w:p>
  </w:footnote>
  <w:footnote w:type="continuationSeparator" w:id="0">
    <w:p w14:paraId="7571A21F" w14:textId="77777777" w:rsidR="009E3DDF" w:rsidRDefault="009E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6BB6" w14:textId="77777777" w:rsidR="00587C05" w:rsidRPr="00390345" w:rsidRDefault="00785894" w:rsidP="00587C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430BA4D" wp14:editId="7C67EB9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CA323C0" w14:textId="77777777" w:rsidR="00587C05" w:rsidRDefault="009E3DDF" w:rsidP="00587C05">
    <w:pPr>
      <w:pStyle w:val="a5"/>
      <w:pBdr>
        <w:bottom w:val="nil"/>
      </w:pBdr>
      <w:spacing w:line="320" w:lineRule="exact"/>
      <w:jc w:val="left"/>
    </w:pPr>
    <w:r>
      <w:pict w14:anchorId="39C70FD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14:paraId="162AACD5" w14:textId="77777777" w:rsidR="00587C05" w:rsidRPr="000B51BD" w:rsidRDefault="00785894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85894" w:rsidRPr="00390345">
      <w:rPr>
        <w:rStyle w:val="CharChar1"/>
        <w:rFonts w:hint="default"/>
      </w:rPr>
      <w:t xml:space="preserve">        </w:t>
    </w:r>
    <w:r w:rsidR="00785894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785894" w:rsidRPr="00390345">
      <w:rPr>
        <w:rStyle w:val="CharChar1"/>
        <w:rFonts w:hint="default"/>
        <w:w w:val="90"/>
      </w:rPr>
      <w:t>Co.,Ltd</w:t>
    </w:r>
    <w:proofErr w:type="spellEnd"/>
    <w:r w:rsidR="00785894" w:rsidRPr="00390345">
      <w:rPr>
        <w:rStyle w:val="CharChar1"/>
        <w:rFonts w:hint="default"/>
        <w:w w:val="90"/>
      </w:rPr>
      <w:t>.</w:t>
    </w:r>
    <w:proofErr w:type="gramEnd"/>
    <w:r w:rsidR="00785894">
      <w:rPr>
        <w:rStyle w:val="CharChar1"/>
        <w:rFonts w:hint="default"/>
        <w:w w:val="90"/>
        <w:szCs w:val="21"/>
      </w:rPr>
      <w:t xml:space="preserve">  </w:t>
    </w:r>
    <w:r w:rsidR="00785894">
      <w:rPr>
        <w:rStyle w:val="CharChar1"/>
        <w:rFonts w:hint="default"/>
        <w:w w:val="90"/>
        <w:sz w:val="20"/>
      </w:rPr>
      <w:t xml:space="preserve"> </w:t>
    </w:r>
    <w:r w:rsidR="00785894">
      <w:rPr>
        <w:rStyle w:val="CharChar1"/>
        <w:rFonts w:hint="default"/>
        <w:w w:val="90"/>
      </w:rPr>
      <w:t xml:space="preserve">                   </w:t>
    </w:r>
  </w:p>
  <w:p w14:paraId="399F2F54" w14:textId="77777777" w:rsidR="00587C05" w:rsidRDefault="009E3DDF" w:rsidP="00587C05">
    <w:r>
      <w:rPr>
        <w:noProof/>
      </w:rPr>
      <w:pict w14:anchorId="24B6DC3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988"/>
    <w:rsid w:val="00017B8A"/>
    <w:rsid w:val="0007179F"/>
    <w:rsid w:val="0010190B"/>
    <w:rsid w:val="00113C71"/>
    <w:rsid w:val="00416988"/>
    <w:rsid w:val="004A59AF"/>
    <w:rsid w:val="00785894"/>
    <w:rsid w:val="007B42D5"/>
    <w:rsid w:val="009E3DDF"/>
    <w:rsid w:val="00A16744"/>
    <w:rsid w:val="00A9343C"/>
    <w:rsid w:val="00B61DF9"/>
    <w:rsid w:val="00DD6AD4"/>
    <w:rsid w:val="00DF722F"/>
    <w:rsid w:val="00F73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BCB2FBE"/>
  <w15:docId w15:val="{9A68920A-67CB-4496-A245-DF3FE766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212</Words>
  <Characters>1213</Characters>
  <Application>Microsoft Office Word</Application>
  <DocSecurity>0</DocSecurity>
  <Lines>10</Lines>
  <Paragraphs>2</Paragraphs>
  <ScaleCrop>false</ScaleCrop>
  <Company>微软中国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32</cp:revision>
  <dcterms:created xsi:type="dcterms:W3CDTF">2015-06-17T14:31:00Z</dcterms:created>
  <dcterms:modified xsi:type="dcterms:W3CDTF">2021-06-20T07:30:00Z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