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r>
        <w:rPr>
          <w:rFonts w:hint="eastAsia"/>
          <w:b/>
          <w:sz w:val="28"/>
          <w:szCs w:val="28"/>
        </w:rPr>
        <w:drawing>
          <wp:anchor distT="0" distB="0" distL="114300" distR="114300" simplePos="0" relativeHeight="251660288" behindDoc="0" locked="0" layoutInCell="1" allowOverlap="1">
            <wp:simplePos x="0" y="0"/>
            <wp:positionH relativeFrom="column">
              <wp:posOffset>-523240</wp:posOffset>
            </wp:positionH>
            <wp:positionV relativeFrom="paragraph">
              <wp:posOffset>-932815</wp:posOffset>
            </wp:positionV>
            <wp:extent cx="7494270" cy="10464800"/>
            <wp:effectExtent l="0" t="0" r="11430" b="0"/>
            <wp:wrapNone/>
            <wp:docPr id="3" name="图片 3" descr="微信图片_20210611143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10611143659"/>
                    <pic:cNvPicPr>
                      <a:picLocks noChangeAspect="1"/>
                    </pic:cNvPicPr>
                  </pic:nvPicPr>
                  <pic:blipFill>
                    <a:blip r:embed="rId6"/>
                    <a:stretch>
                      <a:fillRect/>
                    </a:stretch>
                  </pic:blipFill>
                  <pic:spPr>
                    <a:xfrm>
                      <a:off x="0" y="0"/>
                      <a:ext cx="7494270" cy="10464800"/>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西安曼海特工业技术有限公司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r>
              <w:rPr>
                <w:rFonts w:hint="eastAsia"/>
                <w:sz w:val="22"/>
                <w:szCs w:val="22"/>
              </w:rPr>
              <w:t>■GB/T19001-2016■GB/T50430-2017</w:t>
            </w: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GB/T28001-2011</w:t>
            </w:r>
            <w:bookmarkStart w:id="3" w:name="S勾选Add"/>
            <w:r>
              <w:rPr>
                <w:rFonts w:hint="eastAsia"/>
                <w:sz w:val="22"/>
                <w:szCs w:val="22"/>
              </w:rPr>
              <w:t>■</w:t>
            </w:r>
            <w:bookmarkEnd w:id="3"/>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2"/>
                <w:szCs w:val="22"/>
              </w:rPr>
              <w:t>0495-2021-QJEO</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5" w:name="审核类型"/>
            <w:r>
              <w:rPr>
                <w:rFonts w:hint="eastAsia"/>
                <w:sz w:val="18"/>
                <w:szCs w:val="18"/>
              </w:rPr>
              <w:t>EC:补充,E:补充,O:补充</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李俐</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2018-N1QMS-1222792</w:t>
            </w:r>
          </w:p>
          <w:p>
            <w:pPr>
              <w:snapToGrid w:val="0"/>
              <w:spacing w:line="320" w:lineRule="exact"/>
              <w:ind w:left="1309"/>
              <w:rPr>
                <w:sz w:val="16"/>
                <w:szCs w:val="16"/>
              </w:rPr>
            </w:pPr>
            <w:r>
              <w:rPr>
                <w:sz w:val="16"/>
                <w:szCs w:val="16"/>
              </w:rPr>
              <w:t>2018-N1EMS-1222792</w:t>
            </w:r>
          </w:p>
          <w:p>
            <w:pPr>
              <w:snapToGrid w:val="0"/>
              <w:spacing w:line="320" w:lineRule="exact"/>
              <w:ind w:left="1309"/>
              <w:rPr>
                <w:sz w:val="16"/>
                <w:szCs w:val="16"/>
              </w:rPr>
            </w:pPr>
            <w:r>
              <w:rPr>
                <w:sz w:val="16"/>
                <w:szCs w:val="16"/>
              </w:rPr>
              <w:t>2018-N1OHSMS-1222792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郭力</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2021-N1QMS-1263290</w:t>
            </w:r>
          </w:p>
          <w:p>
            <w:pPr>
              <w:snapToGrid w:val="0"/>
              <w:spacing w:line="320" w:lineRule="exact"/>
              <w:ind w:left="1309"/>
              <w:rPr>
                <w:sz w:val="16"/>
                <w:szCs w:val="16"/>
              </w:rPr>
            </w:pPr>
            <w:r>
              <w:rPr>
                <w:sz w:val="16"/>
                <w:szCs w:val="16"/>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2021.6.11</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2021.6.11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2021.6.11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6" w:name="_GoBack"/>
      <w:bookmarkEnd w:id="6"/>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494E26"/>
    <w:rsid w:val="58202458"/>
    <w:rsid w:val="7AF721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2021-06-16T02:21:37Z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03D799FBCBA64DCA80E3D40CF66A3937</vt:lpwstr>
  </property>
</Properties>
</file>