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-1024890</wp:posOffset>
            </wp:positionV>
            <wp:extent cx="7407910" cy="10473690"/>
            <wp:effectExtent l="0" t="0" r="8890" b="3810"/>
            <wp:wrapNone/>
            <wp:docPr id="5" name="图片 5" descr="d81d25bcbc493f2af8f0742869e67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81d25bcbc493f2af8f0742869e67f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7910" cy="1047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西安东灿建设工程有限公司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李春阳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未能提供特殊过程销售服务过程的确认证据。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bookmarkStart w:id="7" w:name="_GoBack"/>
      <w:bookmarkEnd w:id="7"/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-101600</wp:posOffset>
            </wp:positionV>
            <wp:extent cx="6743700" cy="9275445"/>
            <wp:effectExtent l="0" t="0" r="0" b="8255"/>
            <wp:wrapNone/>
            <wp:docPr id="2" name="图片 2" descr="22d2d7a1c490e4112bed2c08633c3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d2d7a1c490e4112bed2c08633c3d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927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8735" cy="8787130"/>
            <wp:effectExtent l="0" t="0" r="12065" b="1270"/>
            <wp:docPr id="3" name="图片 3" descr="5b4f44f05545ac1ec202be1157766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b4f44f05545ac1ec202be11577665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8735" cy="8787130"/>
            <wp:effectExtent l="0" t="0" r="12065" b="1270"/>
            <wp:docPr id="4" name="图片 4" descr="7836c640ec84c74fe156d23c6eaac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836c640ec84c74fe156d23c6eaac2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C961DE"/>
    <w:rsid w:val="24A73594"/>
    <w:rsid w:val="611937AA"/>
    <w:rsid w:val="63B4072C"/>
    <w:rsid w:val="7ABD51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26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2021-06-18T02:58:28Z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94A0E78A05F74C98BA93AB030AADDA81</vt:lpwstr>
  </property>
</Properties>
</file>