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天津贵和鸿兴钢结构工程有限公司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0629-2020-EO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