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4E2FE0">
            <w:pPr>
              <w:rPr>
                <w:szCs w:val="21"/>
              </w:rPr>
            </w:pPr>
            <w:r w:rsidRPr="00945A50">
              <w:rPr>
                <w:rFonts w:hint="eastAsia"/>
                <w:szCs w:val="21"/>
              </w:rPr>
              <w:t>受审核部门：</w:t>
            </w:r>
            <w:r w:rsidRPr="00F646D0">
              <w:rPr>
                <w:rFonts w:hint="eastAsia"/>
                <w:szCs w:val="21"/>
              </w:rPr>
              <w:t>管理层、</w:t>
            </w:r>
            <w:r w:rsidR="008F0C61">
              <w:rPr>
                <w:rFonts w:hint="eastAsia"/>
                <w:szCs w:val="21"/>
              </w:rPr>
              <w:t>人力资源部、销售部、技术部、测试部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8F0C61">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00D607CC">
              <w:rPr>
                <w:rFonts w:hint="eastAsia"/>
                <w:szCs w:val="21"/>
              </w:rPr>
              <w:t>202</w:t>
            </w:r>
            <w:r w:rsidR="004E2FE0">
              <w:rPr>
                <w:rFonts w:hint="eastAsia"/>
                <w:szCs w:val="21"/>
              </w:rPr>
              <w:t>1</w:t>
            </w:r>
            <w:r w:rsidRPr="00945A50">
              <w:rPr>
                <w:rFonts w:hint="eastAsia"/>
                <w:szCs w:val="21"/>
              </w:rPr>
              <w:t>年</w:t>
            </w:r>
            <w:r w:rsidR="008F0C61">
              <w:rPr>
                <w:rFonts w:hint="eastAsia"/>
                <w:szCs w:val="21"/>
              </w:rPr>
              <w:t>6</w:t>
            </w:r>
            <w:r w:rsidRPr="00945A50">
              <w:rPr>
                <w:rFonts w:hint="eastAsia"/>
                <w:szCs w:val="21"/>
              </w:rPr>
              <w:t>月</w:t>
            </w:r>
            <w:r w:rsidR="008F0C61">
              <w:rPr>
                <w:rFonts w:hint="eastAsia"/>
                <w:szCs w:val="21"/>
              </w:rPr>
              <w:t>5</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Pr="00945A50" w:rsidRDefault="003E054E" w:rsidP="00945A50">
            <w:pPr>
              <w:rPr>
                <w:szCs w:val="21"/>
              </w:rPr>
            </w:pPr>
          </w:p>
          <w:p w:rsidR="00D14D57" w:rsidRPr="00945A50" w:rsidRDefault="00D14D57" w:rsidP="00945A50">
            <w:pPr>
              <w:rPr>
                <w:szCs w:val="21"/>
              </w:rPr>
            </w:pPr>
          </w:p>
          <w:p w:rsidR="003E054E" w:rsidRDefault="003E054E" w:rsidP="00945A50">
            <w:pPr>
              <w:rPr>
                <w:rFonts w:hint="eastAsia"/>
                <w:szCs w:val="21"/>
              </w:rPr>
            </w:pPr>
          </w:p>
          <w:p w:rsidR="003E054E" w:rsidRDefault="003E054E" w:rsidP="00945A50">
            <w:pPr>
              <w:rPr>
                <w:rFonts w:hint="eastAsia"/>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945A50" w:rsidRDefault="00945A50" w:rsidP="00945A50">
            <w:pPr>
              <w:rPr>
                <w:szCs w:val="21"/>
              </w:rPr>
            </w:pPr>
          </w:p>
          <w:p w:rsidR="003330B0" w:rsidRDefault="003330B0" w:rsidP="00945A50">
            <w:pPr>
              <w:rPr>
                <w:szCs w:val="21"/>
              </w:rPr>
            </w:pPr>
          </w:p>
          <w:p w:rsidR="003330B0" w:rsidRPr="00945A50" w:rsidRDefault="003330B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3330B0" w:rsidRDefault="003330B0" w:rsidP="00945A50">
            <w:pPr>
              <w:rPr>
                <w:szCs w:val="21"/>
              </w:rPr>
            </w:pPr>
          </w:p>
          <w:p w:rsidR="003330B0" w:rsidRDefault="003330B0"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rFonts w:hint="eastAsia"/>
                <w:szCs w:val="21"/>
              </w:rPr>
            </w:pPr>
          </w:p>
          <w:p w:rsidR="003E054E" w:rsidRDefault="003E054E"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3330B0" w:rsidRDefault="003330B0" w:rsidP="00945A50">
            <w:pPr>
              <w:rPr>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D607CC" w:rsidRDefault="00D607CC" w:rsidP="00945A50">
            <w:pPr>
              <w:rPr>
                <w:szCs w:val="21"/>
              </w:rPr>
            </w:pPr>
          </w:p>
          <w:p w:rsidR="00D607CC" w:rsidRDefault="00D607CC"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10539E" w:rsidRDefault="0010539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Pr="00945A50" w:rsidRDefault="003E054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hint="eastAsia"/>
                <w:szCs w:val="21"/>
              </w:rPr>
            </w:pPr>
          </w:p>
          <w:p w:rsidR="003E054E" w:rsidRDefault="003E054E" w:rsidP="00945A50">
            <w:pPr>
              <w:rPr>
                <w:rFonts w:ascii="宋体" w:hAnsi="宋体" w:hint="eastAsia"/>
                <w:szCs w:val="21"/>
              </w:rPr>
            </w:pPr>
          </w:p>
          <w:p w:rsidR="003E054E" w:rsidRPr="00945A50" w:rsidRDefault="003E054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Pr="00945A50" w:rsidRDefault="003E054E" w:rsidP="00945A50">
            <w:pPr>
              <w:rPr>
                <w:szCs w:val="21"/>
              </w:rPr>
            </w:pPr>
          </w:p>
          <w:p w:rsidR="003E054E" w:rsidRDefault="003E054E" w:rsidP="00945A50">
            <w:pPr>
              <w:rPr>
                <w:rFonts w:hint="eastAsia"/>
                <w:szCs w:val="21"/>
              </w:rPr>
            </w:pPr>
          </w:p>
          <w:p w:rsidR="003E054E" w:rsidRDefault="003E054E" w:rsidP="00945A50">
            <w:pPr>
              <w:rPr>
                <w:rFonts w:hint="eastAsia"/>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607CC" w:rsidP="00945A50">
            <w:pPr>
              <w:rPr>
                <w:szCs w:val="21"/>
              </w:rPr>
            </w:pPr>
            <w:r>
              <w:rPr>
                <w:rFonts w:hint="eastAsia"/>
                <w:szCs w:val="21"/>
              </w:rPr>
              <w:t>7.1.3</w:t>
            </w:r>
          </w:p>
          <w:p w:rsidR="00D14D57" w:rsidRPr="00945A50" w:rsidRDefault="00D14D57" w:rsidP="00945A50">
            <w:pPr>
              <w:rPr>
                <w:szCs w:val="21"/>
              </w:rPr>
            </w:pPr>
          </w:p>
          <w:p w:rsidR="00D14D57" w:rsidRPr="00945A50"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D607CC" w:rsidRPr="00945A50" w:rsidRDefault="00D607CC"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3330B0" w:rsidRDefault="003330B0" w:rsidP="00945A50">
            <w:pPr>
              <w:rPr>
                <w:szCs w:val="21"/>
              </w:rPr>
            </w:pPr>
          </w:p>
          <w:p w:rsidR="003330B0" w:rsidRDefault="003330B0"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3330B0" w:rsidRDefault="003330B0" w:rsidP="00945A50">
            <w:pPr>
              <w:rPr>
                <w:szCs w:val="21"/>
              </w:rPr>
            </w:pPr>
          </w:p>
          <w:p w:rsidR="003330B0" w:rsidRDefault="003330B0"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rFonts w:hint="eastAsia"/>
                <w:szCs w:val="21"/>
              </w:rPr>
            </w:pPr>
          </w:p>
          <w:p w:rsidR="003E054E" w:rsidRDefault="003E054E"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3330B0" w:rsidRDefault="003330B0" w:rsidP="00945A50">
            <w:pPr>
              <w:rPr>
                <w:szCs w:val="21"/>
              </w:rPr>
            </w:pPr>
          </w:p>
          <w:p w:rsidR="003330B0" w:rsidRPr="00945A50" w:rsidRDefault="003330B0"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3330B0" w:rsidRDefault="003330B0" w:rsidP="00945A50">
            <w:pPr>
              <w:rPr>
                <w:szCs w:val="21"/>
              </w:rPr>
            </w:pPr>
          </w:p>
          <w:p w:rsidR="00D607CC" w:rsidRDefault="00D607CC"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p>
          <w:p w:rsidR="003E054E" w:rsidRPr="00945A50" w:rsidRDefault="003E054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3E054E" w:rsidRDefault="003E054E" w:rsidP="00945A50">
            <w:pPr>
              <w:rPr>
                <w:rFonts w:hint="eastAsia"/>
                <w:szCs w:val="21"/>
              </w:rPr>
            </w:pPr>
          </w:p>
          <w:p w:rsidR="003E054E" w:rsidRPr="00945A50" w:rsidRDefault="003E054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p>
          <w:p w:rsidR="00D607CC" w:rsidRDefault="00D607CC" w:rsidP="00945A50">
            <w:pPr>
              <w:rPr>
                <w:szCs w:val="21"/>
              </w:rPr>
            </w:pPr>
            <w:r>
              <w:rPr>
                <w:rFonts w:hint="eastAsia"/>
                <w:szCs w:val="21"/>
              </w:rPr>
              <w:t>10.1</w:t>
            </w:r>
          </w:p>
          <w:p w:rsidR="00D607CC" w:rsidRPr="00945A50" w:rsidRDefault="00D607CC" w:rsidP="00945A50">
            <w:pPr>
              <w:rPr>
                <w:szCs w:val="21"/>
              </w:rPr>
            </w:pPr>
            <w:r>
              <w:rPr>
                <w:rFonts w:hint="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3330B0" w:rsidRDefault="00D14D57" w:rsidP="00945A50">
            <w:pPr>
              <w:rPr>
                <w:szCs w:val="21"/>
              </w:rPr>
            </w:pPr>
          </w:p>
          <w:p w:rsidR="003E054E" w:rsidRPr="003E054E" w:rsidRDefault="003E054E" w:rsidP="003E054E">
            <w:pPr>
              <w:rPr>
                <w:rFonts w:hint="eastAsia"/>
                <w:szCs w:val="21"/>
              </w:rPr>
            </w:pPr>
            <w:r w:rsidRPr="003E054E">
              <w:rPr>
                <w:rFonts w:hint="eastAsia"/>
                <w:szCs w:val="21"/>
              </w:rPr>
              <w:t>北京坚果比特科技有限公司从</w:t>
            </w:r>
            <w:r w:rsidRPr="003E054E">
              <w:rPr>
                <w:rFonts w:hint="eastAsia"/>
                <w:szCs w:val="21"/>
              </w:rPr>
              <w:t>2017</w:t>
            </w:r>
            <w:r w:rsidRPr="003E054E">
              <w:rPr>
                <w:rFonts w:hint="eastAsia"/>
                <w:szCs w:val="21"/>
              </w:rPr>
              <w:t>年起，开始与</w:t>
            </w:r>
            <w:r w:rsidRPr="003E054E">
              <w:rPr>
                <w:rFonts w:hint="eastAsia"/>
                <w:szCs w:val="21"/>
              </w:rPr>
              <w:t>Lenovo Tablet</w:t>
            </w:r>
            <w:r w:rsidRPr="003E054E">
              <w:rPr>
                <w:rFonts w:hint="eastAsia"/>
                <w:szCs w:val="21"/>
              </w:rPr>
              <w:t>部门的合作，至今参与或开发了</w:t>
            </w:r>
            <w:r w:rsidRPr="003E054E">
              <w:rPr>
                <w:rFonts w:hint="eastAsia"/>
                <w:szCs w:val="21"/>
              </w:rPr>
              <w:t>Yoga-book II</w:t>
            </w:r>
            <w:r w:rsidRPr="003E054E">
              <w:rPr>
                <w:rFonts w:hint="eastAsia"/>
                <w:szCs w:val="21"/>
              </w:rPr>
              <w:t>、电子书阅读器</w:t>
            </w:r>
            <w:r w:rsidRPr="003E054E">
              <w:rPr>
                <w:rFonts w:hint="eastAsia"/>
                <w:szCs w:val="21"/>
              </w:rPr>
              <w:t>App</w:t>
            </w:r>
            <w:r w:rsidRPr="003E054E">
              <w:rPr>
                <w:rFonts w:hint="eastAsia"/>
                <w:szCs w:val="21"/>
              </w:rPr>
              <w:t>、</w:t>
            </w:r>
            <w:r w:rsidRPr="003E054E">
              <w:rPr>
                <w:rFonts w:hint="eastAsia"/>
                <w:szCs w:val="21"/>
              </w:rPr>
              <w:t>ATS</w:t>
            </w:r>
            <w:r w:rsidRPr="003E054E">
              <w:rPr>
                <w:rFonts w:hint="eastAsia"/>
                <w:szCs w:val="21"/>
              </w:rPr>
              <w:t>自动化测试系统、</w:t>
            </w:r>
            <w:r w:rsidRPr="003E054E">
              <w:rPr>
                <w:rFonts w:hint="eastAsia"/>
                <w:szCs w:val="21"/>
              </w:rPr>
              <w:t>Global OTA</w:t>
            </w:r>
            <w:r w:rsidRPr="003E054E">
              <w:rPr>
                <w:rFonts w:hint="eastAsia"/>
                <w:szCs w:val="21"/>
              </w:rPr>
              <w:t>升级管理系统、</w:t>
            </w:r>
            <w:r w:rsidRPr="003E054E">
              <w:rPr>
                <w:rFonts w:hint="eastAsia"/>
                <w:szCs w:val="21"/>
              </w:rPr>
              <w:t>P11 Pro PM</w:t>
            </w:r>
            <w:r w:rsidRPr="003E054E">
              <w:rPr>
                <w:rFonts w:hint="eastAsia"/>
                <w:szCs w:val="21"/>
              </w:rPr>
              <w:t>生产力模式等诸多系统和软件应用。</w:t>
            </w:r>
          </w:p>
          <w:p w:rsidR="003E054E" w:rsidRPr="003E054E" w:rsidRDefault="003E054E" w:rsidP="003E054E">
            <w:pPr>
              <w:rPr>
                <w:rFonts w:hint="eastAsia"/>
                <w:szCs w:val="21"/>
              </w:rPr>
            </w:pPr>
            <w:r w:rsidRPr="003E054E">
              <w:rPr>
                <w:rFonts w:hint="eastAsia"/>
                <w:szCs w:val="21"/>
              </w:rPr>
              <w:t>目前，坚果主要从事两类业务：</w:t>
            </w:r>
          </w:p>
          <w:p w:rsidR="003E054E" w:rsidRPr="003E054E" w:rsidRDefault="003E054E" w:rsidP="003E054E">
            <w:pPr>
              <w:rPr>
                <w:rFonts w:hint="eastAsia"/>
                <w:szCs w:val="21"/>
              </w:rPr>
            </w:pPr>
            <w:r w:rsidRPr="003E054E">
              <w:rPr>
                <w:rFonts w:hint="eastAsia"/>
                <w:szCs w:val="21"/>
              </w:rPr>
              <w:t>系统级软件外包业务，其中与</w:t>
            </w:r>
            <w:r w:rsidRPr="003E054E">
              <w:rPr>
                <w:rFonts w:hint="eastAsia"/>
                <w:szCs w:val="21"/>
              </w:rPr>
              <w:t>Lenovo</w:t>
            </w:r>
            <w:r w:rsidRPr="003E054E">
              <w:rPr>
                <w:rFonts w:hint="eastAsia"/>
                <w:szCs w:val="21"/>
              </w:rPr>
              <w:t>相关的正在进行中的项目包括：</w:t>
            </w:r>
            <w:r w:rsidRPr="003E054E">
              <w:rPr>
                <w:rFonts w:hint="eastAsia"/>
                <w:szCs w:val="21"/>
              </w:rPr>
              <w:t>Productivity-Mode</w:t>
            </w:r>
            <w:r w:rsidRPr="003E054E">
              <w:rPr>
                <w:rFonts w:hint="eastAsia"/>
                <w:szCs w:val="21"/>
              </w:rPr>
              <w:t>、</w:t>
            </w:r>
            <w:r w:rsidRPr="003E054E">
              <w:rPr>
                <w:rFonts w:hint="eastAsia"/>
                <w:szCs w:val="21"/>
              </w:rPr>
              <w:t>Lenovo ATS</w:t>
            </w:r>
            <w:r w:rsidRPr="003E054E">
              <w:rPr>
                <w:rFonts w:hint="eastAsia"/>
                <w:szCs w:val="21"/>
              </w:rPr>
              <w:t>、</w:t>
            </w:r>
            <w:r w:rsidRPr="003E054E">
              <w:rPr>
                <w:rFonts w:hint="eastAsia"/>
                <w:szCs w:val="21"/>
              </w:rPr>
              <w:t>Global OTA System</w:t>
            </w:r>
            <w:r w:rsidRPr="003E054E">
              <w:rPr>
                <w:rFonts w:hint="eastAsia"/>
                <w:szCs w:val="21"/>
              </w:rPr>
              <w:t>、</w:t>
            </w:r>
            <w:r w:rsidRPr="003E054E">
              <w:rPr>
                <w:rFonts w:hint="eastAsia"/>
                <w:szCs w:val="21"/>
              </w:rPr>
              <w:t>AR/VR Virtual-Desktop</w:t>
            </w:r>
            <w:r w:rsidRPr="003E054E">
              <w:rPr>
                <w:rFonts w:hint="eastAsia"/>
                <w:szCs w:val="21"/>
              </w:rPr>
              <w:t>、</w:t>
            </w:r>
            <w:r w:rsidRPr="003E054E">
              <w:rPr>
                <w:rFonts w:hint="eastAsia"/>
                <w:szCs w:val="21"/>
              </w:rPr>
              <w:t>Smart Frame</w:t>
            </w:r>
            <w:r w:rsidRPr="003E054E">
              <w:rPr>
                <w:rFonts w:hint="eastAsia"/>
                <w:szCs w:val="21"/>
              </w:rPr>
              <w:t>等</w:t>
            </w:r>
            <w:r w:rsidRPr="003E054E">
              <w:rPr>
                <w:rFonts w:hint="eastAsia"/>
                <w:szCs w:val="21"/>
              </w:rPr>
              <w:t>;</w:t>
            </w:r>
          </w:p>
          <w:p w:rsidR="003E054E" w:rsidRPr="003E054E" w:rsidRDefault="003E054E" w:rsidP="003E054E">
            <w:pPr>
              <w:rPr>
                <w:rFonts w:hint="eastAsia"/>
                <w:szCs w:val="21"/>
              </w:rPr>
            </w:pPr>
            <w:r w:rsidRPr="003E054E">
              <w:rPr>
                <w:rFonts w:hint="eastAsia"/>
                <w:szCs w:val="21"/>
              </w:rPr>
              <w:t>自主软件产品业务，当前我们最主要的产品是，坚果</w:t>
            </w:r>
            <w:r w:rsidRPr="003E054E">
              <w:rPr>
                <w:rFonts w:hint="eastAsia"/>
                <w:szCs w:val="21"/>
              </w:rPr>
              <w:t>®</w:t>
            </w:r>
            <w:r w:rsidRPr="003E054E">
              <w:rPr>
                <w:rFonts w:hint="eastAsia"/>
                <w:szCs w:val="21"/>
              </w:rPr>
              <w:t>数据挖掘及可视化平台，该产品目前已经部署应用在：上海市教委</w:t>
            </w:r>
            <w:r w:rsidRPr="003E054E">
              <w:rPr>
                <w:rFonts w:hint="eastAsia"/>
                <w:szCs w:val="21"/>
              </w:rPr>
              <w:t>/</w:t>
            </w:r>
            <w:r w:rsidRPr="003E054E">
              <w:rPr>
                <w:rFonts w:hint="eastAsia"/>
                <w:szCs w:val="21"/>
              </w:rPr>
              <w:t>教育部教育信息化大数据平台，华侨大学全球中文媒体分析平台，北京外国语大学大数据实验室等。</w:t>
            </w:r>
          </w:p>
          <w:p w:rsidR="003E054E" w:rsidRPr="003E054E" w:rsidRDefault="003E054E" w:rsidP="003E054E">
            <w:pPr>
              <w:rPr>
                <w:rFonts w:hint="eastAsia"/>
                <w:szCs w:val="21"/>
              </w:rPr>
            </w:pPr>
            <w:r w:rsidRPr="003E054E">
              <w:rPr>
                <w:rFonts w:hint="eastAsia"/>
                <w:szCs w:val="21"/>
              </w:rPr>
              <w:t>销售模式为投标。</w:t>
            </w:r>
          </w:p>
          <w:p w:rsidR="003E054E" w:rsidRPr="003E054E" w:rsidRDefault="003E054E" w:rsidP="003E054E">
            <w:pPr>
              <w:rPr>
                <w:rFonts w:hint="eastAsia"/>
                <w:szCs w:val="21"/>
              </w:rPr>
            </w:pPr>
            <w:r w:rsidRPr="003E054E">
              <w:rPr>
                <w:rFonts w:hint="eastAsia"/>
                <w:szCs w:val="21"/>
              </w:rPr>
              <w:t>公司于</w:t>
            </w:r>
            <w:r w:rsidRPr="003E054E">
              <w:rPr>
                <w:rFonts w:hint="eastAsia"/>
                <w:szCs w:val="21"/>
              </w:rPr>
              <w:t>2020</w:t>
            </w:r>
            <w:r w:rsidRPr="003E054E">
              <w:rPr>
                <w:rFonts w:hint="eastAsia"/>
                <w:szCs w:val="21"/>
              </w:rPr>
              <w:t>年</w:t>
            </w:r>
            <w:r w:rsidRPr="003E054E">
              <w:rPr>
                <w:rFonts w:hint="eastAsia"/>
                <w:szCs w:val="21"/>
              </w:rPr>
              <w:t>7</w:t>
            </w:r>
            <w:r w:rsidRPr="003E054E">
              <w:rPr>
                <w:rFonts w:hint="eastAsia"/>
                <w:szCs w:val="21"/>
              </w:rPr>
              <w:t>月</w:t>
            </w:r>
            <w:r w:rsidRPr="003E054E">
              <w:rPr>
                <w:rFonts w:hint="eastAsia"/>
                <w:szCs w:val="21"/>
              </w:rPr>
              <w:t>1</w:t>
            </w:r>
            <w:r w:rsidRPr="003E054E">
              <w:rPr>
                <w:rFonts w:hint="eastAsia"/>
                <w:szCs w:val="21"/>
              </w:rPr>
              <w:t>日依据</w:t>
            </w:r>
            <w:r w:rsidRPr="003E054E">
              <w:rPr>
                <w:rFonts w:hint="eastAsia"/>
                <w:szCs w:val="21"/>
              </w:rPr>
              <w:t>GB/T19001-2016</w:t>
            </w:r>
            <w:r w:rsidRPr="003E054E">
              <w:rPr>
                <w:rFonts w:hint="eastAsia"/>
                <w:szCs w:val="21"/>
              </w:rPr>
              <w:t>标准对质量手册</w:t>
            </w:r>
            <w:r w:rsidRPr="003E054E">
              <w:rPr>
                <w:rFonts w:hint="eastAsia"/>
                <w:szCs w:val="21"/>
              </w:rPr>
              <w:t>\</w:t>
            </w:r>
            <w:r w:rsidRPr="003E054E">
              <w:rPr>
                <w:rFonts w:hint="eastAsia"/>
                <w:szCs w:val="21"/>
              </w:rPr>
              <w:t>程序文件进行修订，目前版本为</w:t>
            </w:r>
            <w:r w:rsidRPr="003E054E">
              <w:rPr>
                <w:rFonts w:hint="eastAsia"/>
                <w:szCs w:val="21"/>
              </w:rPr>
              <w:t>A/0</w:t>
            </w:r>
            <w:r w:rsidRPr="003E054E">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3E054E" w:rsidRPr="003E054E" w:rsidRDefault="003E054E" w:rsidP="003E054E">
            <w:pPr>
              <w:rPr>
                <w:rFonts w:hint="eastAsia"/>
                <w:szCs w:val="21"/>
              </w:rPr>
            </w:pPr>
            <w:r w:rsidRPr="003E054E">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3E054E">
              <w:rPr>
                <w:rFonts w:hint="eastAsia"/>
                <w:szCs w:val="21"/>
              </w:rPr>
              <w:t>.</w:t>
            </w:r>
          </w:p>
          <w:p w:rsidR="003E054E" w:rsidRDefault="003E054E" w:rsidP="003E054E">
            <w:pPr>
              <w:adjustRightInd w:val="0"/>
              <w:snapToGrid w:val="0"/>
              <w:spacing w:line="276" w:lineRule="auto"/>
            </w:pPr>
            <w:r>
              <w:rPr>
                <w:rFonts w:asciiTheme="minorEastAsia" w:eastAsiaTheme="minorEastAsia" w:hAnsiTheme="minorEastAsia" w:hint="eastAsia"/>
                <w:szCs w:val="21"/>
              </w:rPr>
              <w:t>管理体系范围：</w:t>
            </w:r>
            <w:bookmarkStart w:id="0" w:name="生产地址"/>
            <w:r>
              <w:t>北京市昌平区黄平路</w:t>
            </w:r>
            <w:r>
              <w:t>19</w:t>
            </w:r>
            <w:r>
              <w:t>号龙旗广场</w:t>
            </w:r>
            <w:r>
              <w:t>D</w:t>
            </w:r>
            <w:r>
              <w:t>座</w:t>
            </w:r>
            <w:r>
              <w:t>813</w:t>
            </w:r>
            <w:r>
              <w:t>室</w:t>
            </w:r>
            <w:bookmarkStart w:id="1" w:name="组织名称"/>
            <w:bookmarkEnd w:id="0"/>
            <w:r>
              <w:rPr>
                <w:color w:val="000000"/>
                <w:szCs w:val="21"/>
              </w:rPr>
              <w:t>北京坚果比特科技有限公司</w:t>
            </w:r>
            <w:bookmarkStart w:id="2" w:name="审核范围"/>
            <w:bookmarkEnd w:id="1"/>
            <w:r>
              <w:rPr>
                <w:rFonts w:ascii="宋体" w:hAnsi="宋体" w:hint="eastAsia"/>
                <w:szCs w:val="21"/>
              </w:rPr>
              <w:t>应用软件开发，计算机、软件及辅助设备的销售</w:t>
            </w:r>
            <w:bookmarkEnd w:id="2"/>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不适用条款</w:t>
            </w:r>
            <w:r>
              <w:rPr>
                <w:rFonts w:asciiTheme="minorEastAsia" w:eastAsiaTheme="minorEastAsia" w:hAnsiTheme="minorEastAsia" w:hint="eastAsia"/>
                <w:szCs w:val="21"/>
              </w:rPr>
              <w:t>：</w:t>
            </w:r>
            <w:r>
              <w:rPr>
                <w:rFonts w:asciiTheme="minorEastAsia" w:eastAsiaTheme="minorEastAsia" w:hAnsiTheme="minorEastAsia"/>
                <w:szCs w:val="21"/>
              </w:rPr>
              <w:t>无</w:t>
            </w:r>
          </w:p>
          <w:p w:rsidR="003E054E" w:rsidRDefault="003E054E" w:rsidP="003E054E">
            <w:pPr>
              <w:rPr>
                <w:rFonts w:hint="eastAsia"/>
                <w:szCs w:val="21"/>
              </w:rPr>
            </w:pPr>
            <w:r>
              <w:rPr>
                <w:rFonts w:asciiTheme="minorEastAsia" w:eastAsiaTheme="minorEastAsia" w:hAnsiTheme="minorEastAsia" w:hint="eastAsia"/>
                <w:szCs w:val="21"/>
              </w:rPr>
              <w:t>外包：无</w:t>
            </w:r>
          </w:p>
          <w:p w:rsidR="0010539E" w:rsidRDefault="003E054E" w:rsidP="003E054E">
            <w:pPr>
              <w:rPr>
                <w:rFonts w:hint="eastAsia"/>
                <w:szCs w:val="21"/>
              </w:rPr>
            </w:pPr>
            <w:r w:rsidRPr="003E054E">
              <w:rPr>
                <w:rFonts w:hint="eastAsia"/>
                <w:szCs w:val="21"/>
              </w:rPr>
              <w:lastRenderedPageBreak/>
              <w:t>符合要求</w:t>
            </w:r>
            <w:r w:rsidRPr="003E054E">
              <w:rPr>
                <w:rFonts w:hint="eastAsia"/>
                <w:szCs w:val="21"/>
              </w:rPr>
              <w:t>.</w:t>
            </w:r>
          </w:p>
          <w:p w:rsidR="003E054E" w:rsidRPr="00945A50" w:rsidRDefault="003E054E" w:rsidP="003E054E">
            <w:pPr>
              <w:rPr>
                <w:szCs w:val="21"/>
              </w:rPr>
            </w:pPr>
          </w:p>
          <w:p w:rsidR="00D607CC" w:rsidRPr="00D607CC" w:rsidRDefault="00D607CC" w:rsidP="00D607CC">
            <w:pPr>
              <w:rPr>
                <w:szCs w:val="21"/>
              </w:rPr>
            </w:pPr>
            <w:r w:rsidRPr="00D607CC">
              <w:rPr>
                <w:rFonts w:hint="eastAsia"/>
                <w:szCs w:val="21"/>
              </w:rPr>
              <w:t>公司识别并确定了影响公司提供产品和服务能力的利益相关方：客户、员工、供应商等。</w:t>
            </w:r>
          </w:p>
          <w:p w:rsidR="00D607CC" w:rsidRPr="00D607CC" w:rsidRDefault="00D607CC" w:rsidP="00D607CC">
            <w:pPr>
              <w:rPr>
                <w:szCs w:val="21"/>
              </w:rPr>
            </w:pPr>
            <w:r w:rsidRPr="00D607CC">
              <w:rPr>
                <w:rFonts w:hint="eastAsia"/>
                <w:szCs w:val="21"/>
              </w:rPr>
              <w:t>管代介绍公司通过投标、合同约定形式了解相关方的需求，然后提供出满足他们要求提供优质产品和完善的服务，目前公司能满足相关方的需求和期望。</w:t>
            </w:r>
          </w:p>
          <w:p w:rsidR="00640072" w:rsidRDefault="00D607CC" w:rsidP="00D607CC">
            <w:pPr>
              <w:rPr>
                <w:szCs w:val="21"/>
              </w:rPr>
            </w:pPr>
            <w:r w:rsidRPr="00D607CC">
              <w:rPr>
                <w:rFonts w:hint="eastAsia"/>
                <w:szCs w:val="21"/>
              </w:rPr>
              <w:t>相关方进行监视和评审的方式方法：公司通过走访、会议、上级文件、标准和规范的获取等方式对相关方的信息进行监视和评审。提供《相关方列表》，保存完好，符合要求。目前企业未发生处罚、相关方投诉事件</w:t>
            </w:r>
          </w:p>
          <w:p w:rsidR="00D607CC" w:rsidRPr="00945A50" w:rsidRDefault="00D607CC" w:rsidP="00D607CC">
            <w:pPr>
              <w:rPr>
                <w:szCs w:val="21"/>
              </w:rPr>
            </w:pP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rsidR="003E054E" w:rsidRDefault="003E054E" w:rsidP="003E054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组织确定的适用的法律法规，法律法规已通过邮件的形式发放到相关部门，已得到有效执行，未出现违规情况。</w:t>
            </w:r>
          </w:p>
          <w:p w:rsidR="00D14D57" w:rsidRDefault="003E054E" w:rsidP="003E054E">
            <w:pPr>
              <w:rPr>
                <w:szCs w:val="21"/>
              </w:rPr>
            </w:pPr>
            <w:r>
              <w:rPr>
                <w:rFonts w:asciiTheme="minorEastAsia" w:eastAsiaTheme="minorEastAsia" w:hAnsiTheme="minorEastAsia" w:hint="eastAsia"/>
                <w:szCs w:val="21"/>
              </w:rPr>
              <w:t>质量手册中写明了质量方针、目标，由总经理批准后实施</w:t>
            </w:r>
            <w:r w:rsidR="00AB60E1" w:rsidRPr="00AB60E1">
              <w:rPr>
                <w:rFonts w:hint="eastAsia"/>
                <w:szCs w:val="21"/>
              </w:rPr>
              <w:t>。</w:t>
            </w:r>
          </w:p>
          <w:p w:rsidR="00AB60E1" w:rsidRDefault="00AB60E1" w:rsidP="00AB60E1">
            <w:pPr>
              <w:rPr>
                <w:rFonts w:hint="eastAsia"/>
                <w:szCs w:val="21"/>
              </w:rPr>
            </w:pPr>
          </w:p>
          <w:p w:rsidR="003E054E" w:rsidRPr="00945A50" w:rsidRDefault="003E054E" w:rsidP="00AB60E1">
            <w:pPr>
              <w:rPr>
                <w:szCs w:val="21"/>
              </w:rPr>
            </w:pPr>
          </w:p>
          <w:p w:rsidR="00AB60E1" w:rsidRPr="00AB60E1" w:rsidRDefault="00AB60E1" w:rsidP="00AB60E1">
            <w:pPr>
              <w:rPr>
                <w:szCs w:val="21"/>
              </w:rPr>
            </w:pPr>
            <w:r w:rsidRPr="00AB60E1">
              <w:rPr>
                <w:rFonts w:hint="eastAsia"/>
                <w:szCs w:val="21"/>
              </w:rPr>
              <w:t>质量方针：</w:t>
            </w:r>
            <w:r w:rsidR="003E054E" w:rsidRPr="00395533">
              <w:rPr>
                <w:rFonts w:asciiTheme="minorEastAsia" w:eastAsiaTheme="minorEastAsia" w:hAnsiTheme="minorEastAsia" w:hint="eastAsia"/>
                <w:szCs w:val="21"/>
              </w:rPr>
              <w:t>坚持技术创新，坚持发展核心技术；认证服务客户，实现价值双向认同</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3E054E" w:rsidRPr="003E054E" w:rsidRDefault="003E054E" w:rsidP="003E054E">
            <w:pPr>
              <w:rPr>
                <w:rFonts w:hint="eastAsia"/>
                <w:szCs w:val="21"/>
              </w:rPr>
            </w:pPr>
            <w:r w:rsidRPr="003E054E">
              <w:rPr>
                <w:rFonts w:hint="eastAsia"/>
                <w:szCs w:val="21"/>
              </w:rPr>
              <w:t>项目内部和外部验收一次通过率达</w:t>
            </w:r>
            <w:r w:rsidRPr="003E054E">
              <w:rPr>
                <w:rFonts w:hint="eastAsia"/>
                <w:szCs w:val="21"/>
              </w:rPr>
              <w:t xml:space="preserve"> 98%</w:t>
            </w:r>
            <w:r w:rsidRPr="003E054E">
              <w:rPr>
                <w:rFonts w:hint="eastAsia"/>
                <w:szCs w:val="21"/>
              </w:rPr>
              <w:t>以上，</w:t>
            </w:r>
            <w:r w:rsidRPr="003E054E">
              <w:rPr>
                <w:rFonts w:hint="eastAsia"/>
                <w:szCs w:val="21"/>
              </w:rPr>
              <w:t xml:space="preserve"> </w:t>
            </w:r>
            <w:r w:rsidRPr="003E054E">
              <w:rPr>
                <w:rFonts w:hint="eastAsia"/>
                <w:szCs w:val="21"/>
              </w:rPr>
              <w:t>顾客满意度大于</w:t>
            </w:r>
            <w:r w:rsidRPr="003E054E">
              <w:rPr>
                <w:rFonts w:hint="eastAsia"/>
                <w:szCs w:val="21"/>
              </w:rPr>
              <w:t xml:space="preserve"> 95%</w:t>
            </w:r>
          </w:p>
          <w:p w:rsidR="00D14D57" w:rsidRPr="00945A50" w:rsidRDefault="003E054E" w:rsidP="003E054E">
            <w:pPr>
              <w:rPr>
                <w:szCs w:val="21"/>
              </w:rPr>
            </w:pPr>
            <w:r w:rsidRPr="003E054E">
              <w:rPr>
                <w:rFonts w:hint="eastAsia"/>
                <w:szCs w:val="21"/>
              </w:rPr>
              <w:t>2020</w:t>
            </w:r>
            <w:r w:rsidRPr="003E054E">
              <w:rPr>
                <w:rFonts w:hint="eastAsia"/>
                <w:szCs w:val="21"/>
              </w:rPr>
              <w:t>年</w:t>
            </w:r>
            <w:r w:rsidRPr="003E054E">
              <w:rPr>
                <w:rFonts w:hint="eastAsia"/>
                <w:szCs w:val="21"/>
              </w:rPr>
              <w:t>7</w:t>
            </w:r>
            <w:r w:rsidRPr="003E054E">
              <w:rPr>
                <w:rFonts w:hint="eastAsia"/>
                <w:szCs w:val="21"/>
              </w:rPr>
              <w:t>月至</w:t>
            </w:r>
            <w:r w:rsidRPr="003E054E">
              <w:rPr>
                <w:rFonts w:hint="eastAsia"/>
                <w:szCs w:val="21"/>
              </w:rPr>
              <w:t>2021</w:t>
            </w:r>
            <w:r w:rsidRPr="003E054E">
              <w:rPr>
                <w:rFonts w:hint="eastAsia"/>
                <w:szCs w:val="21"/>
              </w:rPr>
              <w:t>年</w:t>
            </w:r>
            <w:r w:rsidRPr="003E054E">
              <w:rPr>
                <w:rFonts w:hint="eastAsia"/>
                <w:szCs w:val="21"/>
              </w:rPr>
              <w:t>5</w:t>
            </w:r>
            <w:r w:rsidRPr="003E054E">
              <w:rPr>
                <w:rFonts w:hint="eastAsia"/>
                <w:szCs w:val="21"/>
              </w:rPr>
              <w:t>月目标完成情况：项目内部和外部验收一次通过率达</w:t>
            </w:r>
            <w:r w:rsidRPr="003E054E">
              <w:rPr>
                <w:rFonts w:hint="eastAsia"/>
                <w:szCs w:val="21"/>
              </w:rPr>
              <w:t>100%</w:t>
            </w:r>
            <w:r w:rsidRPr="003E054E">
              <w:rPr>
                <w:rFonts w:hint="eastAsia"/>
                <w:szCs w:val="21"/>
              </w:rPr>
              <w:t>以上，</w:t>
            </w:r>
            <w:r w:rsidRPr="003E054E">
              <w:rPr>
                <w:rFonts w:hint="eastAsia"/>
                <w:szCs w:val="21"/>
              </w:rPr>
              <w:t xml:space="preserve"> </w:t>
            </w:r>
            <w:r w:rsidRPr="003E054E">
              <w:rPr>
                <w:rFonts w:hint="eastAsia"/>
                <w:szCs w:val="21"/>
              </w:rPr>
              <w:t>顾客满意度大于</w:t>
            </w:r>
            <w:r w:rsidRPr="003E054E">
              <w:rPr>
                <w:rFonts w:hint="eastAsia"/>
                <w:szCs w:val="21"/>
              </w:rPr>
              <w:t xml:space="preserve"> 96%</w:t>
            </w:r>
            <w:r w:rsidRPr="003E054E">
              <w:rPr>
                <w:rFonts w:hint="eastAsia"/>
                <w:szCs w:val="21"/>
              </w:rPr>
              <w:t>。公司的质量目标已分解到相关职能部门</w:t>
            </w:r>
            <w:r w:rsidR="00D14D57" w:rsidRPr="00945A50">
              <w:rPr>
                <w:rFonts w:hint="eastAsia"/>
                <w:szCs w:val="21"/>
              </w:rPr>
              <w:t>.</w:t>
            </w: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3E054E" w:rsidRPr="00960C1C" w:rsidRDefault="003E054E" w:rsidP="003E054E">
            <w:pPr>
              <w:adjustRightInd w:val="0"/>
              <w:snapToGrid w:val="0"/>
              <w:spacing w:line="276" w:lineRule="auto"/>
              <w:rPr>
                <w:rFonts w:asciiTheme="minorEastAsia" w:eastAsiaTheme="minorEastAsia" w:hAnsiTheme="minorEastAsia"/>
                <w:szCs w:val="21"/>
              </w:rPr>
            </w:pPr>
            <w:r w:rsidRPr="00960C1C">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640072" w:rsidRDefault="003E054E" w:rsidP="003E054E">
            <w:pPr>
              <w:rPr>
                <w:szCs w:val="21"/>
              </w:rPr>
            </w:pPr>
            <w:r w:rsidRPr="00960C1C">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p w:rsidR="00D14D57" w:rsidRPr="00945A50" w:rsidRDefault="00D14D57" w:rsidP="00945A50">
            <w:pPr>
              <w:rPr>
                <w:szCs w:val="21"/>
              </w:rPr>
            </w:pPr>
          </w:p>
          <w:p w:rsidR="003330B0" w:rsidRPr="003330B0" w:rsidRDefault="003330B0" w:rsidP="003330B0">
            <w:pPr>
              <w:rPr>
                <w:szCs w:val="21"/>
              </w:rPr>
            </w:pPr>
            <w:r w:rsidRPr="003330B0">
              <w:rPr>
                <w:rFonts w:hint="eastAsia"/>
                <w:szCs w:val="21"/>
              </w:rPr>
              <w:t>总经理对资源的配备比较重视，公司根据经营作业的需要，负责确定并提供作业场所必须的基础设施，创造良好的过程运行环境，包括：配置适用的行政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Default="003330B0" w:rsidP="003330B0">
            <w:pPr>
              <w:rPr>
                <w:szCs w:val="21"/>
              </w:rPr>
            </w:pPr>
            <w:r w:rsidRPr="003330B0">
              <w:rPr>
                <w:rFonts w:hint="eastAsia"/>
                <w:szCs w:val="21"/>
              </w:rPr>
              <w:t>企业有保密制度：员工进公司时即签订保密协议，每人配备电脑，电脑均有密码。在项目启动前会进行人员分工，每个人分工不同，中间无交叉。</w:t>
            </w:r>
            <w:r w:rsidR="0010539E" w:rsidRPr="0010539E">
              <w:rPr>
                <w:rFonts w:hint="eastAsia"/>
                <w:szCs w:val="21"/>
              </w:rPr>
              <w:t>。</w:t>
            </w:r>
          </w:p>
          <w:p w:rsidR="0010539E" w:rsidRDefault="0010539E" w:rsidP="0010539E">
            <w:pPr>
              <w:rPr>
                <w:szCs w:val="21"/>
              </w:rPr>
            </w:pPr>
          </w:p>
          <w:p w:rsidR="00AB60E1" w:rsidRPr="00945A50" w:rsidRDefault="00AB60E1" w:rsidP="00AB60E1">
            <w:pPr>
              <w:rPr>
                <w:szCs w:val="21"/>
              </w:rPr>
            </w:pPr>
          </w:p>
          <w:p w:rsidR="003E054E" w:rsidRDefault="003E054E" w:rsidP="003E054E">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3E054E" w:rsidRDefault="003E054E" w:rsidP="003E054E">
            <w:pPr>
              <w:adjustRightInd w:val="0"/>
              <w:snapToGrid w:val="0"/>
              <w:spacing w:line="276" w:lineRule="auto"/>
              <w:rPr>
                <w:rFonts w:ascii="宋体" w:hAnsi="宋体"/>
                <w:szCs w:val="21"/>
              </w:rPr>
            </w:pPr>
            <w:r>
              <w:rPr>
                <w:rFonts w:ascii="宋体" w:hAnsi="宋体" w:hint="eastAsia"/>
                <w:szCs w:val="21"/>
              </w:rPr>
              <w:t>测试软件有禅道，</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3E054E" w:rsidRPr="004E4FDB" w:rsidRDefault="003E054E" w:rsidP="003E054E">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3E054E" w:rsidRDefault="003E054E" w:rsidP="003E054E">
            <w:pPr>
              <w:adjustRightInd w:val="0"/>
              <w:snapToGrid w:val="0"/>
              <w:spacing w:line="276" w:lineRule="auto"/>
            </w:pPr>
            <w:r>
              <w:rPr>
                <w:rFonts w:hint="eastAsia"/>
              </w:rPr>
              <w:t>抽：</w:t>
            </w:r>
            <w:r w:rsidRPr="00D44A89">
              <w:rPr>
                <w:rFonts w:hint="eastAsia"/>
              </w:rPr>
              <w:t>测试软件确认报告</w:t>
            </w:r>
          </w:p>
          <w:p w:rsidR="003E054E" w:rsidRDefault="003E054E" w:rsidP="003E054E">
            <w:pPr>
              <w:adjustRightInd w:val="0"/>
              <w:snapToGrid w:val="0"/>
              <w:spacing w:line="276" w:lineRule="auto"/>
            </w:pPr>
            <w:r w:rsidRPr="00D44A89">
              <w:rPr>
                <w:rFonts w:hint="eastAsia"/>
              </w:rPr>
              <w:t>测试软件，</w:t>
            </w:r>
            <w:r>
              <w:rPr>
                <w:rFonts w:hint="eastAsia"/>
              </w:rPr>
              <w:t>经过确认，为最新版本，软件运行稳定可靠，能满足我公司应用软件开发</w:t>
            </w:r>
            <w:r w:rsidRPr="00D44A89">
              <w:rPr>
                <w:rFonts w:hint="eastAsia"/>
              </w:rPr>
              <w:t>需要</w:t>
            </w:r>
            <w:r>
              <w:rPr>
                <w:rFonts w:hint="eastAsia"/>
              </w:rPr>
              <w:t>。</w:t>
            </w:r>
          </w:p>
          <w:p w:rsidR="003E054E" w:rsidRDefault="003E054E" w:rsidP="003E054E">
            <w:pPr>
              <w:adjustRightInd w:val="0"/>
              <w:snapToGrid w:val="0"/>
              <w:spacing w:line="276" w:lineRule="auto"/>
            </w:pPr>
            <w:r>
              <w:rPr>
                <w:rFonts w:hint="eastAsia"/>
              </w:rPr>
              <w:t>确认人：李汝金</w:t>
            </w:r>
          </w:p>
          <w:p w:rsidR="003E054E" w:rsidRPr="00D44A89" w:rsidRDefault="003E054E" w:rsidP="003E054E">
            <w:pPr>
              <w:adjustRightInd w:val="0"/>
              <w:snapToGrid w:val="0"/>
              <w:spacing w:line="276" w:lineRule="auto"/>
            </w:pPr>
            <w:r>
              <w:rPr>
                <w:rFonts w:hint="eastAsia"/>
              </w:rPr>
              <w:t>日期：</w:t>
            </w:r>
            <w:r>
              <w:rPr>
                <w:rFonts w:hint="eastAsia"/>
              </w:rPr>
              <w:t>2020</w:t>
            </w:r>
            <w:r>
              <w:rPr>
                <w:rFonts w:hint="eastAsia"/>
              </w:rPr>
              <w:t>年</w:t>
            </w:r>
            <w:r>
              <w:rPr>
                <w:rFonts w:hint="eastAsia"/>
              </w:rPr>
              <w:t>7</w:t>
            </w:r>
            <w:r>
              <w:rPr>
                <w:rFonts w:hint="eastAsia"/>
              </w:rPr>
              <w:t>月</w:t>
            </w:r>
            <w:r>
              <w:rPr>
                <w:rFonts w:hint="eastAsia"/>
              </w:rPr>
              <w:t>15</w:t>
            </w:r>
            <w:r>
              <w:rPr>
                <w:rFonts w:hint="eastAsia"/>
              </w:rPr>
              <w:t>日</w:t>
            </w:r>
          </w:p>
          <w:p w:rsidR="00D607CC" w:rsidRDefault="003E054E" w:rsidP="003E054E">
            <w:pPr>
              <w:rPr>
                <w:szCs w:val="21"/>
              </w:rPr>
            </w:pPr>
            <w:r>
              <w:rPr>
                <w:rFonts w:ascii="宋体" w:hAnsi="宋体"/>
                <w:szCs w:val="21"/>
              </w:rPr>
              <w:t>目前无因测试软件原因造成研发产品不合格</w:t>
            </w:r>
          </w:p>
          <w:p w:rsidR="00D607CC" w:rsidRDefault="00D607CC" w:rsidP="00D607CC">
            <w:pPr>
              <w:rPr>
                <w:szCs w:val="21"/>
              </w:rPr>
            </w:pPr>
          </w:p>
          <w:p w:rsidR="00945A50" w:rsidRPr="00640072" w:rsidRDefault="00945A50" w:rsidP="00945A50">
            <w:pPr>
              <w:rPr>
                <w:szCs w:val="21"/>
              </w:rPr>
            </w:pPr>
          </w:p>
          <w:p w:rsidR="00D607CC" w:rsidRPr="00D607CC" w:rsidRDefault="00D607CC" w:rsidP="00D607CC">
            <w:pPr>
              <w:rPr>
                <w:szCs w:val="21"/>
              </w:rPr>
            </w:pPr>
            <w:r w:rsidRPr="00D607CC">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D607CC">
              <w:rPr>
                <w:rFonts w:hint="eastAsia"/>
                <w:szCs w:val="21"/>
              </w:rPr>
              <w:t>QMS</w:t>
            </w:r>
            <w:r w:rsidRPr="00D607CC">
              <w:rPr>
                <w:rFonts w:hint="eastAsia"/>
                <w:szCs w:val="21"/>
              </w:rPr>
              <w:t>范围发生变化、</w:t>
            </w:r>
            <w:r w:rsidRPr="00D607CC">
              <w:rPr>
                <w:rFonts w:hint="eastAsia"/>
                <w:szCs w:val="21"/>
              </w:rPr>
              <w:t>QMS</w:t>
            </w:r>
            <w:r w:rsidRPr="00D607CC">
              <w:rPr>
                <w:rFonts w:hint="eastAsia"/>
                <w:szCs w:val="21"/>
              </w:rPr>
              <w:t>及过程的调整和变更、质量方针和目标、各种策划输出、顾客满意度、产品和服务的符合性、顾客投诉和不符合情况等，综合部负责内部、外部沟通。</w:t>
            </w:r>
          </w:p>
          <w:p w:rsidR="00D14D57" w:rsidRDefault="00D607CC" w:rsidP="00D607CC">
            <w:pPr>
              <w:rPr>
                <w:szCs w:val="21"/>
              </w:rPr>
            </w:pPr>
            <w:r w:rsidRPr="00D607CC">
              <w:rPr>
                <w:rFonts w:hint="eastAsia"/>
                <w:szCs w:val="21"/>
              </w:rPr>
              <w:t>符合要求</w:t>
            </w:r>
          </w:p>
          <w:p w:rsidR="003330B0" w:rsidRDefault="003330B0" w:rsidP="00D607CC">
            <w:pPr>
              <w:rPr>
                <w:szCs w:val="21"/>
              </w:rPr>
            </w:pPr>
          </w:p>
          <w:p w:rsidR="003330B0" w:rsidRDefault="003330B0" w:rsidP="00D607CC">
            <w:pPr>
              <w:rPr>
                <w:szCs w:val="21"/>
              </w:rPr>
            </w:pP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公司针对产品销售的特点进行了如下策划：</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一、策划了流程：</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销售服务实现过程：客户需求—面对面服务—签订合同—采购—发货--验收</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二、确定了相应的质量目标，目标基本合理、可测量、可达到。</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三、策划了相关文件：《GB/T16868-2009商品经营服务质量管理规范》、《GB/T15624-2011服务标准化工作指南》等国家法律法规、标准要求；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 xml:space="preserve">策划了销售部检查表等记录。 </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 xml:space="preserve">四、服务过程中由部门负责人进行考核/检查，项目完成后由客户进行服务评价，符合要求。 </w:t>
            </w:r>
          </w:p>
          <w:p w:rsidR="00945A50" w:rsidRDefault="003E054E" w:rsidP="003E054E">
            <w:pPr>
              <w:rPr>
                <w:szCs w:val="21"/>
              </w:rPr>
            </w:pPr>
            <w:r w:rsidRPr="003E054E">
              <w:rPr>
                <w:rFonts w:ascii="宋体" w:hAnsi="宋体" w:hint="eastAsia"/>
                <w:szCs w:val="21"/>
              </w:rPr>
              <w:t>五、场所：销售服务在办公楼内进行，电脑台式机、打印机等设备设施，基本满足工作需要。资源基本满足</w:t>
            </w:r>
            <w:r w:rsidR="00D607CC" w:rsidRPr="00D607CC">
              <w:rPr>
                <w:rFonts w:hint="eastAsia"/>
                <w:szCs w:val="21"/>
              </w:rPr>
              <w:t>。</w:t>
            </w:r>
          </w:p>
          <w:p w:rsidR="003E054E" w:rsidRPr="003E054E" w:rsidRDefault="003E054E" w:rsidP="003E054E">
            <w:pPr>
              <w:rPr>
                <w:rFonts w:hint="eastAsia"/>
                <w:szCs w:val="21"/>
              </w:rPr>
            </w:pPr>
            <w:r w:rsidRPr="003E054E">
              <w:rPr>
                <w:rFonts w:hint="eastAsia"/>
                <w:szCs w:val="21"/>
              </w:rPr>
              <w:t>六、通过识别与评价对公司目标和战略方向相关，影响其实现质量管理体系预期结果的各种内外部环境因素，有效应对风险和机遇。</w:t>
            </w:r>
          </w:p>
          <w:p w:rsidR="003E054E" w:rsidRPr="003E054E" w:rsidRDefault="003E054E" w:rsidP="003E054E">
            <w:pPr>
              <w:rPr>
                <w:rFonts w:hint="eastAsia"/>
                <w:szCs w:val="21"/>
              </w:rPr>
            </w:pPr>
            <w:r w:rsidRPr="003E054E">
              <w:rPr>
                <w:rFonts w:hint="eastAsia"/>
                <w:szCs w:val="21"/>
              </w:rPr>
              <w:t>七、无外包过程。</w:t>
            </w:r>
          </w:p>
          <w:p w:rsidR="003E054E" w:rsidRPr="003E054E" w:rsidRDefault="003E054E" w:rsidP="003E054E">
            <w:pPr>
              <w:rPr>
                <w:rFonts w:hint="eastAsia"/>
                <w:szCs w:val="21"/>
              </w:rPr>
            </w:pPr>
            <w:r w:rsidRPr="003E054E">
              <w:rPr>
                <w:rFonts w:hint="eastAsia"/>
                <w:szCs w:val="21"/>
              </w:rPr>
              <w:t>策划适合组织体系运行需要，未发生更改，策划情况符合标准要求。</w:t>
            </w:r>
          </w:p>
          <w:p w:rsidR="003E054E" w:rsidRPr="003E054E" w:rsidRDefault="003E054E" w:rsidP="003E054E">
            <w:pPr>
              <w:rPr>
                <w:szCs w:val="21"/>
              </w:rPr>
            </w:pPr>
          </w:p>
          <w:p w:rsidR="003E054E" w:rsidRPr="003E054E" w:rsidRDefault="003E054E" w:rsidP="003E054E">
            <w:pPr>
              <w:rPr>
                <w:rFonts w:hint="eastAsia"/>
                <w:szCs w:val="21"/>
              </w:rPr>
            </w:pPr>
            <w:r w:rsidRPr="003E054E">
              <w:rPr>
                <w:rFonts w:hint="eastAsia"/>
                <w:szCs w:val="21"/>
              </w:rPr>
              <w:t>公司针对软件开发服务的特点进行了如下策划：</w:t>
            </w:r>
          </w:p>
          <w:p w:rsidR="003E054E" w:rsidRPr="003E054E" w:rsidRDefault="003E054E" w:rsidP="003E054E">
            <w:pPr>
              <w:rPr>
                <w:rFonts w:hint="eastAsia"/>
                <w:szCs w:val="21"/>
              </w:rPr>
            </w:pPr>
            <w:r w:rsidRPr="003E054E">
              <w:rPr>
                <w:rFonts w:hint="eastAsia"/>
                <w:szCs w:val="21"/>
              </w:rPr>
              <w:t>一、策划了服务流程：</w:t>
            </w:r>
          </w:p>
          <w:p w:rsidR="003E054E" w:rsidRPr="003E054E" w:rsidRDefault="003E054E" w:rsidP="003E054E">
            <w:pPr>
              <w:rPr>
                <w:rFonts w:hint="eastAsia"/>
                <w:szCs w:val="21"/>
              </w:rPr>
            </w:pPr>
            <w:r w:rsidRPr="003E054E">
              <w:rPr>
                <w:rFonts w:hint="eastAsia"/>
                <w:szCs w:val="21"/>
              </w:rPr>
              <w:t>1</w:t>
            </w:r>
            <w:r w:rsidRPr="003E054E">
              <w:rPr>
                <w:rFonts w:hint="eastAsia"/>
                <w:szCs w:val="21"/>
              </w:rPr>
              <w:t>、软件开发流程：立项</w:t>
            </w:r>
            <w:r w:rsidRPr="003E054E">
              <w:rPr>
                <w:rFonts w:hint="eastAsia"/>
                <w:szCs w:val="21"/>
              </w:rPr>
              <w:t>--</w:t>
            </w:r>
            <w:r w:rsidRPr="003E054E">
              <w:rPr>
                <w:rFonts w:hint="eastAsia"/>
                <w:szCs w:val="21"/>
              </w:rPr>
              <w:t>需求分析</w:t>
            </w:r>
            <w:r w:rsidRPr="003E054E">
              <w:rPr>
                <w:rFonts w:hint="eastAsia"/>
                <w:szCs w:val="21"/>
              </w:rPr>
              <w:t>--</w:t>
            </w:r>
            <w:r w:rsidRPr="003E054E">
              <w:rPr>
                <w:rFonts w:hint="eastAsia"/>
                <w:szCs w:val="21"/>
              </w:rPr>
              <w:t>概要设计</w:t>
            </w:r>
            <w:r w:rsidRPr="003E054E">
              <w:rPr>
                <w:rFonts w:hint="eastAsia"/>
                <w:szCs w:val="21"/>
              </w:rPr>
              <w:t>--</w:t>
            </w:r>
            <w:r w:rsidRPr="003E054E">
              <w:rPr>
                <w:rFonts w:hint="eastAsia"/>
                <w:szCs w:val="21"/>
              </w:rPr>
              <w:t>详细设计—研发（架构搭建、分工、研发、评审）测试—验收</w:t>
            </w:r>
          </w:p>
          <w:p w:rsidR="003E054E" w:rsidRPr="003E054E" w:rsidRDefault="003E054E" w:rsidP="003E054E">
            <w:pPr>
              <w:rPr>
                <w:rFonts w:hint="eastAsia"/>
                <w:szCs w:val="21"/>
              </w:rPr>
            </w:pPr>
            <w:r w:rsidRPr="003E054E">
              <w:rPr>
                <w:rFonts w:hint="eastAsia"/>
                <w:szCs w:val="21"/>
              </w:rPr>
              <w:t>无需确认过程：无</w:t>
            </w:r>
          </w:p>
          <w:p w:rsidR="003E054E" w:rsidRPr="003E054E" w:rsidRDefault="003E054E" w:rsidP="003E054E">
            <w:pPr>
              <w:rPr>
                <w:rFonts w:hint="eastAsia"/>
                <w:szCs w:val="21"/>
              </w:rPr>
            </w:pPr>
            <w:r w:rsidRPr="003E054E">
              <w:rPr>
                <w:rFonts w:hint="eastAsia"/>
                <w:szCs w:val="21"/>
              </w:rPr>
              <w:t>二、确定了相应的质量目标，</w:t>
            </w:r>
            <w:r w:rsidRPr="003E054E">
              <w:rPr>
                <w:rFonts w:hint="eastAsia"/>
                <w:szCs w:val="21"/>
              </w:rPr>
              <w:t xml:space="preserve"> </w:t>
            </w:r>
            <w:r w:rsidRPr="003E054E">
              <w:rPr>
                <w:rFonts w:hint="eastAsia"/>
                <w:szCs w:val="21"/>
              </w:rPr>
              <w:t>目标基本合理、可测量、可达到。</w:t>
            </w:r>
          </w:p>
          <w:p w:rsidR="003E054E" w:rsidRPr="003E054E" w:rsidRDefault="003E054E" w:rsidP="003E054E">
            <w:pPr>
              <w:rPr>
                <w:rFonts w:hint="eastAsia"/>
                <w:szCs w:val="21"/>
              </w:rPr>
            </w:pPr>
            <w:r w:rsidRPr="003E054E">
              <w:rPr>
                <w:rFonts w:hint="eastAsia"/>
                <w:szCs w:val="21"/>
              </w:rPr>
              <w:t>三、策划了相关文件：产品实现过程符合《中华人民共和国著作权法》《中华人民共和国合同法》《中华人民共和国消费者权益保护法》</w:t>
            </w:r>
            <w:r w:rsidRPr="003E054E">
              <w:rPr>
                <w:rFonts w:hint="eastAsia"/>
                <w:szCs w:val="21"/>
              </w:rPr>
              <w:t xml:space="preserve"> GB/T15532-2008</w:t>
            </w:r>
            <w:r w:rsidRPr="003E054E">
              <w:rPr>
                <w:rFonts w:hint="eastAsia"/>
                <w:szCs w:val="21"/>
              </w:rPr>
              <w:t>《计算机软件测试规范》</w:t>
            </w:r>
            <w:r w:rsidRPr="003E054E">
              <w:rPr>
                <w:rFonts w:hint="eastAsia"/>
                <w:szCs w:val="21"/>
              </w:rPr>
              <w:t>GB/T20157-2006</w:t>
            </w:r>
            <w:r w:rsidRPr="003E054E">
              <w:rPr>
                <w:rFonts w:hint="eastAsia"/>
                <w:szCs w:val="21"/>
              </w:rPr>
              <w:t>《信息技术</w:t>
            </w:r>
            <w:r w:rsidRPr="003E054E">
              <w:rPr>
                <w:rFonts w:hint="eastAsia"/>
                <w:szCs w:val="21"/>
              </w:rPr>
              <w:t xml:space="preserve"> </w:t>
            </w:r>
            <w:r w:rsidRPr="003E054E">
              <w:rPr>
                <w:rFonts w:hint="eastAsia"/>
                <w:szCs w:val="21"/>
              </w:rPr>
              <w:t>软件维护》</w:t>
            </w:r>
            <w:r w:rsidRPr="003E054E">
              <w:rPr>
                <w:rFonts w:hint="eastAsia"/>
                <w:szCs w:val="21"/>
              </w:rPr>
              <w:t>GB/T20158-2006</w:t>
            </w:r>
            <w:r w:rsidRPr="003E054E">
              <w:rPr>
                <w:rFonts w:hint="eastAsia"/>
                <w:szCs w:val="21"/>
              </w:rPr>
              <w:t>《信息技术</w:t>
            </w:r>
            <w:r w:rsidRPr="003E054E">
              <w:rPr>
                <w:rFonts w:hint="eastAsia"/>
                <w:szCs w:val="21"/>
              </w:rPr>
              <w:t xml:space="preserve"> </w:t>
            </w:r>
            <w:r w:rsidRPr="003E054E">
              <w:rPr>
                <w:rFonts w:hint="eastAsia"/>
                <w:szCs w:val="21"/>
              </w:rPr>
              <w:t>软件生存周期过程配置管理》</w:t>
            </w:r>
            <w:r w:rsidRPr="003E054E">
              <w:rPr>
                <w:rFonts w:hint="eastAsia"/>
                <w:szCs w:val="21"/>
              </w:rPr>
              <w:t xml:space="preserve"> GB/T8567-2006</w:t>
            </w:r>
            <w:r w:rsidRPr="003E054E">
              <w:rPr>
                <w:rFonts w:hint="eastAsia"/>
                <w:szCs w:val="21"/>
              </w:rPr>
              <w:t>《计算机软件文档编制规范》</w:t>
            </w:r>
            <w:r w:rsidRPr="003E054E">
              <w:rPr>
                <w:rFonts w:hint="eastAsia"/>
                <w:szCs w:val="21"/>
              </w:rPr>
              <w:t>GB/T9385-2008</w:t>
            </w:r>
            <w:r w:rsidRPr="003E054E">
              <w:rPr>
                <w:rFonts w:hint="eastAsia"/>
                <w:szCs w:val="21"/>
              </w:rPr>
              <w:t>《计算机软件需求规格说明规范》</w:t>
            </w:r>
            <w:r w:rsidRPr="003E054E">
              <w:rPr>
                <w:rFonts w:hint="eastAsia"/>
                <w:szCs w:val="21"/>
              </w:rPr>
              <w:t>GB/T9386-2008</w:t>
            </w:r>
            <w:r w:rsidRPr="003E054E">
              <w:rPr>
                <w:rFonts w:hint="eastAsia"/>
                <w:szCs w:val="21"/>
              </w:rPr>
              <w:t>《计算机软件测试文档编制规范》</w:t>
            </w:r>
            <w:r w:rsidRPr="003E054E">
              <w:rPr>
                <w:rFonts w:hint="eastAsia"/>
                <w:szCs w:val="21"/>
              </w:rPr>
              <w:t>GB/T17544-1998</w:t>
            </w:r>
            <w:r w:rsidRPr="003E054E">
              <w:rPr>
                <w:rFonts w:hint="eastAsia"/>
                <w:szCs w:val="21"/>
              </w:rPr>
              <w:t>《信息技术</w:t>
            </w:r>
            <w:r w:rsidRPr="003E054E">
              <w:rPr>
                <w:rFonts w:hint="eastAsia"/>
                <w:szCs w:val="21"/>
              </w:rPr>
              <w:t xml:space="preserve"> </w:t>
            </w:r>
            <w:r w:rsidRPr="003E054E">
              <w:rPr>
                <w:rFonts w:hint="eastAsia"/>
                <w:szCs w:val="21"/>
              </w:rPr>
              <w:t>软件包</w:t>
            </w:r>
            <w:r w:rsidRPr="003E054E">
              <w:rPr>
                <w:rFonts w:hint="eastAsia"/>
                <w:szCs w:val="21"/>
              </w:rPr>
              <w:t xml:space="preserve"> </w:t>
            </w:r>
            <w:r w:rsidRPr="003E054E">
              <w:rPr>
                <w:rFonts w:hint="eastAsia"/>
                <w:szCs w:val="21"/>
              </w:rPr>
              <w:t>质量要求和测试》</w:t>
            </w:r>
            <w:r w:rsidRPr="003E054E">
              <w:rPr>
                <w:rFonts w:hint="eastAsia"/>
                <w:szCs w:val="21"/>
              </w:rPr>
              <w:t>GB/T11457-2006</w:t>
            </w:r>
            <w:r w:rsidRPr="003E054E">
              <w:rPr>
                <w:rFonts w:hint="eastAsia"/>
                <w:szCs w:val="21"/>
              </w:rPr>
              <w:t>《信息处理</w:t>
            </w:r>
            <w:r w:rsidRPr="003E054E">
              <w:rPr>
                <w:rFonts w:hint="eastAsia"/>
                <w:szCs w:val="21"/>
              </w:rPr>
              <w:t xml:space="preserve"> </w:t>
            </w:r>
            <w:r w:rsidRPr="003E054E">
              <w:rPr>
                <w:rFonts w:hint="eastAsia"/>
                <w:szCs w:val="21"/>
              </w:rPr>
              <w:t>软件工程术语》</w:t>
            </w:r>
            <w:r w:rsidRPr="003E054E">
              <w:rPr>
                <w:rFonts w:hint="eastAsia"/>
                <w:szCs w:val="21"/>
              </w:rPr>
              <w:t>GB 17859</w:t>
            </w:r>
            <w:r w:rsidRPr="003E054E">
              <w:rPr>
                <w:rFonts w:hint="eastAsia"/>
                <w:szCs w:val="21"/>
              </w:rPr>
              <w:t>—</w:t>
            </w:r>
            <w:r w:rsidRPr="003E054E">
              <w:rPr>
                <w:rFonts w:hint="eastAsia"/>
                <w:szCs w:val="21"/>
              </w:rPr>
              <w:t>1999</w:t>
            </w:r>
            <w:r w:rsidRPr="003E054E">
              <w:rPr>
                <w:rFonts w:hint="eastAsia"/>
                <w:szCs w:val="21"/>
              </w:rPr>
              <w:t>《计算机信息系统安全保护等级划分准则》</w:t>
            </w:r>
            <w:r w:rsidRPr="003E054E">
              <w:rPr>
                <w:rFonts w:hint="eastAsia"/>
                <w:szCs w:val="21"/>
              </w:rPr>
              <w:t>GB/T 20261-2006</w:t>
            </w:r>
            <w:r w:rsidRPr="003E054E">
              <w:rPr>
                <w:rFonts w:hint="eastAsia"/>
                <w:szCs w:val="21"/>
              </w:rPr>
              <w:t>《信息技术</w:t>
            </w:r>
            <w:r w:rsidRPr="003E054E">
              <w:rPr>
                <w:rFonts w:hint="eastAsia"/>
                <w:szCs w:val="21"/>
              </w:rPr>
              <w:t xml:space="preserve"> </w:t>
            </w:r>
            <w:r w:rsidRPr="003E054E">
              <w:rPr>
                <w:rFonts w:hint="eastAsia"/>
                <w:szCs w:val="21"/>
              </w:rPr>
              <w:t>系统安全工程</w:t>
            </w:r>
            <w:r w:rsidRPr="003E054E">
              <w:rPr>
                <w:rFonts w:hint="eastAsia"/>
                <w:szCs w:val="21"/>
              </w:rPr>
              <w:t xml:space="preserve"> </w:t>
            </w:r>
            <w:r w:rsidRPr="003E054E">
              <w:rPr>
                <w:rFonts w:hint="eastAsia"/>
                <w:szCs w:val="21"/>
              </w:rPr>
              <w:t>能力成熟度模型》</w:t>
            </w:r>
            <w:r w:rsidRPr="003E054E">
              <w:rPr>
                <w:rFonts w:hint="eastAsia"/>
                <w:szCs w:val="21"/>
              </w:rPr>
              <w:t xml:space="preserve">GB/T 20269-2006 </w:t>
            </w:r>
            <w:r w:rsidRPr="003E054E">
              <w:rPr>
                <w:rFonts w:hint="eastAsia"/>
                <w:szCs w:val="21"/>
              </w:rPr>
              <w:t>《信息安全技术</w:t>
            </w:r>
            <w:r w:rsidRPr="003E054E">
              <w:rPr>
                <w:rFonts w:hint="eastAsia"/>
                <w:szCs w:val="21"/>
              </w:rPr>
              <w:t xml:space="preserve"> </w:t>
            </w:r>
            <w:r w:rsidRPr="003E054E">
              <w:rPr>
                <w:rFonts w:hint="eastAsia"/>
                <w:szCs w:val="21"/>
              </w:rPr>
              <w:t>信息系统安全管理要求》</w:t>
            </w:r>
            <w:r w:rsidRPr="003E054E">
              <w:rPr>
                <w:rFonts w:hint="eastAsia"/>
                <w:szCs w:val="21"/>
              </w:rPr>
              <w:t>GB/T 20270-2006</w:t>
            </w:r>
            <w:r w:rsidRPr="003E054E">
              <w:rPr>
                <w:rFonts w:hint="eastAsia"/>
                <w:szCs w:val="21"/>
              </w:rPr>
              <w:t>《信息安全技术</w:t>
            </w:r>
            <w:r w:rsidRPr="003E054E">
              <w:rPr>
                <w:rFonts w:hint="eastAsia"/>
                <w:szCs w:val="21"/>
              </w:rPr>
              <w:t xml:space="preserve"> </w:t>
            </w:r>
            <w:r w:rsidRPr="003E054E">
              <w:rPr>
                <w:rFonts w:hint="eastAsia"/>
                <w:szCs w:val="21"/>
              </w:rPr>
              <w:t>网络基础安全技术要求》欧盟法规《欧盟技术协调</w:t>
            </w:r>
            <w:r w:rsidRPr="003E054E">
              <w:rPr>
                <w:rFonts w:hint="eastAsia"/>
                <w:szCs w:val="21"/>
              </w:rPr>
              <w:t>u</w:t>
            </w:r>
            <w:r w:rsidRPr="003E054E">
              <w:rPr>
                <w:rFonts w:hint="eastAsia"/>
                <w:szCs w:val="21"/>
              </w:rPr>
              <w:t>标准化新方法指令》欧盟法规《欧盟关于在电子电气设备中限制使用某些有害物质指令》；联想商标使用的相关规范；联想产品安全性指标的相关规范；联想产品标识标注的相关规范；联想根据需要制定的其他标注、规范和要求等作业指导书和《设计开发计划书》等记录。</w:t>
            </w:r>
            <w:r w:rsidRPr="003E054E">
              <w:rPr>
                <w:rFonts w:hint="eastAsia"/>
                <w:szCs w:val="21"/>
              </w:rPr>
              <w:t xml:space="preserve"> </w:t>
            </w:r>
          </w:p>
          <w:p w:rsidR="003E054E" w:rsidRPr="003E054E" w:rsidRDefault="003E054E" w:rsidP="003E054E">
            <w:pPr>
              <w:rPr>
                <w:rFonts w:hint="eastAsia"/>
                <w:szCs w:val="21"/>
              </w:rPr>
            </w:pPr>
            <w:r w:rsidRPr="003E054E">
              <w:rPr>
                <w:rFonts w:hint="eastAsia"/>
                <w:szCs w:val="21"/>
              </w:rPr>
              <w:t>四、软件测试项目通过测试和验收来对产品实现过程进行检测。项目实施过程中由目负责人组织进行测试</w:t>
            </w:r>
            <w:r w:rsidRPr="003E054E">
              <w:rPr>
                <w:rFonts w:hint="eastAsia"/>
                <w:szCs w:val="21"/>
              </w:rPr>
              <w:t>/</w:t>
            </w:r>
            <w:r w:rsidRPr="003E054E">
              <w:rPr>
                <w:rFonts w:hint="eastAsia"/>
                <w:szCs w:val="21"/>
              </w:rPr>
              <w:t>检查，项目完成后由客户进行验收，符合要求。</w:t>
            </w:r>
            <w:r w:rsidRPr="003E054E">
              <w:rPr>
                <w:rFonts w:hint="eastAsia"/>
                <w:szCs w:val="21"/>
              </w:rPr>
              <w:t xml:space="preserve"> </w:t>
            </w:r>
          </w:p>
          <w:p w:rsidR="003E054E" w:rsidRPr="003E054E" w:rsidRDefault="003E054E" w:rsidP="003E054E">
            <w:pPr>
              <w:rPr>
                <w:rFonts w:hint="eastAsia"/>
                <w:szCs w:val="21"/>
              </w:rPr>
            </w:pPr>
            <w:r w:rsidRPr="003E054E">
              <w:rPr>
                <w:rFonts w:hint="eastAsia"/>
                <w:szCs w:val="21"/>
              </w:rPr>
              <w:t>五、服务场所：软件测试在办公楼内进行，电脑台式机、打印机、传真机等设备设施，基本满足工作需要。资源基本满足。</w:t>
            </w:r>
          </w:p>
          <w:p w:rsidR="003E054E" w:rsidRPr="003E054E" w:rsidRDefault="003E054E" w:rsidP="003E054E">
            <w:pPr>
              <w:rPr>
                <w:rFonts w:hint="eastAsia"/>
                <w:szCs w:val="21"/>
              </w:rPr>
            </w:pPr>
            <w:r w:rsidRPr="003E054E">
              <w:rPr>
                <w:rFonts w:hint="eastAsia"/>
                <w:szCs w:val="21"/>
              </w:rPr>
              <w:t>六、编制有“风险和机遇控制程序”，通过识别与评价对公司目标和战略方向相关，影响其实现质量管理体系预期结果的各种内外部环境因素，有效应对风险和机遇。</w:t>
            </w:r>
          </w:p>
          <w:p w:rsidR="003E054E" w:rsidRPr="003E054E" w:rsidRDefault="003E054E" w:rsidP="003E054E">
            <w:pPr>
              <w:rPr>
                <w:rFonts w:hint="eastAsia"/>
                <w:szCs w:val="21"/>
              </w:rPr>
            </w:pPr>
            <w:r w:rsidRPr="003E054E">
              <w:rPr>
                <w:rFonts w:hint="eastAsia"/>
                <w:szCs w:val="21"/>
              </w:rPr>
              <w:t>七、暂无外包过程。</w:t>
            </w:r>
          </w:p>
          <w:p w:rsidR="003330B0" w:rsidRDefault="003E054E" w:rsidP="003E054E">
            <w:pPr>
              <w:rPr>
                <w:rFonts w:hint="eastAsia"/>
                <w:szCs w:val="21"/>
              </w:rPr>
            </w:pPr>
            <w:r w:rsidRPr="003E054E">
              <w:rPr>
                <w:rFonts w:hint="eastAsia"/>
                <w:szCs w:val="21"/>
              </w:rPr>
              <w:t>策划适合组织体系运行需要，未发生更改，策划情况符合标准要求。</w:t>
            </w:r>
          </w:p>
          <w:p w:rsidR="003E054E" w:rsidRDefault="003E054E" w:rsidP="00945A50">
            <w:pPr>
              <w:rPr>
                <w:rFonts w:hint="eastAsia"/>
                <w:szCs w:val="21"/>
              </w:rPr>
            </w:pPr>
          </w:p>
          <w:p w:rsidR="003E054E" w:rsidRDefault="003E054E" w:rsidP="00945A50">
            <w:pPr>
              <w:rPr>
                <w:rFonts w:hint="eastAsia"/>
                <w:szCs w:val="21"/>
              </w:rPr>
            </w:pPr>
          </w:p>
          <w:p w:rsidR="003E054E" w:rsidRDefault="003E054E" w:rsidP="00945A50">
            <w:pPr>
              <w:rPr>
                <w:rFonts w:hint="eastAsia"/>
                <w:szCs w:val="21"/>
              </w:rPr>
            </w:pPr>
            <w:r w:rsidRPr="003E054E">
              <w:rPr>
                <w:rFonts w:hint="eastAsia"/>
                <w:szCs w:val="21"/>
              </w:rPr>
              <w:t>公司按照手册《设计开发控制程序》《项目实施和验收控制程序》《软件开发管理程序》编码风格、</w:t>
            </w:r>
            <w:r w:rsidRPr="003E054E">
              <w:rPr>
                <w:rFonts w:hint="eastAsia"/>
                <w:szCs w:val="21"/>
              </w:rPr>
              <w:t>DevOps</w:t>
            </w:r>
            <w:r w:rsidRPr="003E054E">
              <w:rPr>
                <w:rFonts w:hint="eastAsia"/>
                <w:szCs w:val="21"/>
              </w:rPr>
              <w:t>操作说明、</w:t>
            </w:r>
            <w:r w:rsidRPr="003E054E">
              <w:rPr>
                <w:rFonts w:hint="eastAsia"/>
                <w:szCs w:val="21"/>
              </w:rPr>
              <w:t>GIT</w:t>
            </w:r>
            <w:r w:rsidRPr="003E054E">
              <w:rPr>
                <w:rFonts w:hint="eastAsia"/>
                <w:szCs w:val="21"/>
              </w:rPr>
              <w:t>代码仓储使用指南、</w:t>
            </w:r>
            <w:r w:rsidRPr="003E054E">
              <w:rPr>
                <w:rFonts w:hint="eastAsia"/>
                <w:szCs w:val="21"/>
              </w:rPr>
              <w:t>JAVA</w:t>
            </w:r>
            <w:r w:rsidRPr="003E054E">
              <w:rPr>
                <w:rFonts w:hint="eastAsia"/>
                <w:szCs w:val="21"/>
              </w:rPr>
              <w:t>私有仓储管理说明、企业内网安全说明、内网测试集群</w:t>
            </w:r>
            <w:r w:rsidRPr="003E054E">
              <w:rPr>
                <w:rFonts w:hint="eastAsia"/>
                <w:szCs w:val="21"/>
              </w:rPr>
              <w:t xml:space="preserve"> Docker</w:t>
            </w:r>
            <w:r w:rsidRPr="003E054E">
              <w:rPr>
                <w:rFonts w:hint="eastAsia"/>
                <w:szCs w:val="21"/>
              </w:rPr>
              <w:t>操作指南、数据资产管理制度、研发服务器管理制度等进行控制。抽项目资料，策划、输入、输出、评审、验证、确认、更改，均符合要求</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供应商名称                     采购产品</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京东等网络平台       计算机、软件及辅助设备、办公用品</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网络办公平台          禅道、jira Software、Gitlab等</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查见上述供方调查评价内容包括：供方简介及质量能力评价、首次供货样品检测结果及结论等，评定结论等，可以列为合格供应商。</w:t>
            </w:r>
          </w:p>
          <w:p w:rsidR="003E054E" w:rsidRPr="003E054E" w:rsidRDefault="003E054E" w:rsidP="003E054E">
            <w:pPr>
              <w:adjustRightInd w:val="0"/>
              <w:snapToGrid w:val="0"/>
              <w:spacing w:line="276" w:lineRule="auto"/>
              <w:rPr>
                <w:rFonts w:asciiTheme="minorEastAsia" w:eastAsiaTheme="minorEastAsia" w:hAnsiTheme="minorEastAsia"/>
                <w:szCs w:val="21"/>
              </w:rPr>
            </w:pPr>
            <w:r w:rsidRPr="003E054E">
              <w:rPr>
                <w:rFonts w:asciiTheme="minorEastAsia" w:eastAsiaTheme="minorEastAsia" w:hAnsiTheme="minorEastAsia" w:hint="eastAsia"/>
                <w:szCs w:val="21"/>
              </w:rPr>
              <w:t xml:space="preserve">  批准人：鮑禹卿2020年 7月10日</w:t>
            </w:r>
          </w:p>
          <w:p w:rsidR="003E054E" w:rsidRPr="003E054E" w:rsidRDefault="003E054E" w:rsidP="003E054E">
            <w:pPr>
              <w:adjustRightInd w:val="0"/>
              <w:snapToGrid w:val="0"/>
              <w:spacing w:line="276" w:lineRule="auto"/>
              <w:rPr>
                <w:rFonts w:asciiTheme="minorEastAsia" w:eastAsiaTheme="minorEastAsia" w:hAnsiTheme="minorEastAsia"/>
                <w:szCs w:val="21"/>
              </w:rPr>
            </w:pPr>
            <w:r w:rsidRPr="003E054E">
              <w:rPr>
                <w:rFonts w:asciiTheme="minorEastAsia" w:eastAsiaTheme="minorEastAsia" w:hAnsiTheme="minorEastAsia" w:hint="eastAsia"/>
                <w:szCs w:val="21"/>
              </w:rPr>
              <w:t>销售部签订合同后，采购员下采购单，经总经理审批后进行采购。每批次采购产品生产完成后，供方通知企业核对订单，无误后产品直接发货到客户指定地点。</w:t>
            </w:r>
          </w:p>
          <w:p w:rsidR="00945A50" w:rsidRDefault="003E054E" w:rsidP="003E054E">
            <w:pPr>
              <w:rPr>
                <w:rFonts w:hint="eastAsia"/>
                <w:szCs w:val="21"/>
              </w:rPr>
            </w:pPr>
            <w:r w:rsidRPr="003E054E">
              <w:rPr>
                <w:rFonts w:asciiTheme="minorEastAsia" w:eastAsiaTheme="minorEastAsia" w:hAnsiTheme="minorEastAsia" w:hint="eastAsia"/>
                <w:szCs w:val="21"/>
              </w:rPr>
              <w:t>抽订单</w:t>
            </w:r>
            <w:r>
              <w:rPr>
                <w:rFonts w:hint="eastAsia"/>
                <w:szCs w:val="21"/>
              </w:rPr>
              <w:t>，符合要求。</w:t>
            </w:r>
          </w:p>
          <w:p w:rsidR="003E054E" w:rsidRPr="003E054E" w:rsidRDefault="003E054E" w:rsidP="003E054E">
            <w:pPr>
              <w:rPr>
                <w:rFonts w:hint="eastAsia"/>
                <w:szCs w:val="21"/>
              </w:rPr>
            </w:pPr>
            <w:r w:rsidRPr="003E054E">
              <w:rPr>
                <w:rFonts w:hint="eastAsia"/>
                <w:szCs w:val="21"/>
              </w:rPr>
              <w:t>项目采购产品同项目一起验收，办公用品到货后核对订单无误后验收，无记录。</w:t>
            </w:r>
          </w:p>
          <w:p w:rsidR="003E054E" w:rsidRDefault="003E054E" w:rsidP="003E054E">
            <w:pPr>
              <w:rPr>
                <w:szCs w:val="21"/>
              </w:rPr>
            </w:pPr>
            <w:r w:rsidRPr="003E054E">
              <w:rPr>
                <w:rFonts w:hint="eastAsia"/>
                <w:szCs w:val="21"/>
              </w:rPr>
              <w:t>采购过程受控</w:t>
            </w:r>
          </w:p>
          <w:p w:rsidR="00274360" w:rsidRDefault="00274360" w:rsidP="00945A50">
            <w:pPr>
              <w:rPr>
                <w:szCs w:val="21"/>
              </w:rPr>
            </w:pPr>
          </w:p>
          <w:p w:rsidR="0010539E" w:rsidRPr="00945A50" w:rsidRDefault="0010539E" w:rsidP="00945A50">
            <w:pPr>
              <w:rPr>
                <w:szCs w:val="21"/>
              </w:rPr>
            </w:pP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a ）获得的文件化信息</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 xml:space="preserve">   1）编制了质量《管理手册》中8.5.1明确了控制的过程、活动、要求以及控制的职责和方法。编制了《产品和服务的设计开发控制程序》等作业文件，能够软件开发过程起指导作用。</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提供《配置管理计划》</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对人员职责、软硬件资源、配置项和基线计划、配置库结构及权限设置、备份计划等进行了规定。</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欧盟法规《欧盟技术协调u标准化新方法指令》欧盟法规《欧盟关于在电子电气设备中限制使用某些有害物质指令》；联想商标使用的相关规范；联想产品安全性指标的相关规范；联想产品标识标注的相关规范；联想根据需要制定的其他标注、规范和要求等等国家法律法规、标准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3）策划了编码风格、DevOps操作说明、GIT代码仓储使用指南、JAVA私有仓储管理说明、企业内网安全说明、内网测试集群 Docker操作指南、数据资产管理制度、研发服务器管理制度等等作业指导书和《设计说明书》等记录</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b）获得和使用监视和测量资源：</w:t>
            </w:r>
          </w:p>
          <w:p w:rsidR="003330B0"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公司软件开发过程中涉及的监视和测量工具主要是测试软件：禅道，对于测试用例在编制完成后使用前均进行了验证确认。可满足策划需要。</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c） 实施监视和测量</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按《测试计划》对软件开发结果进行测试，通过代码走查及时发生代码问题 。</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d)使用适宜的基础设施，保持适宜的环境</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提供主要办公设备有电脑、打印机、传真机、扫描仪等，办公设备的局域网维护、灰尘清扫、电脑杀毒和一些设备的耗材等工作有专人负责，基本可满足日常办公需要。禅道测试，飞书分配任务，jira Software、Gitlab等项目管理。</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e)配备胜任的人员，包括所要求的资格</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f) 需确认过程，经确认，软件研发过程无需要确认的过程。</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g)采取措施，防止人为错误</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定期对用例及脚本进行阶段备份，内部局域网进行定期杀毒，测试用例及脚本进行加密管理.</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定期对服务器内容进行备份。</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h）实施放行、交付和交付后的活动</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软件开发完成后由工程师将系统程序文件夹分类制作光盘，进行运行安装验收；部分软件源代码、软件说明书等均采取移动存储设备拷贝形式进行。</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抽查UES_Backend正在研发项目需求规格说明书、开发计划、概要设计、详细设计等文档，按策划要求编制。</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现场人员按客户要求进行软件开发，现场基础设备完善，人员各司其职，参与项目人员均签署保密协议，不能透露项目信息。</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提供《配置管理计划》</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对人员职责、软硬件资源、配置项和基线计划、配置库结构及权限设置、备份计划等进行了规定，配置管理计划较合理，满足要求。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抽查其他项目需求规格说明书、开发计划、概要设计、详细设计、数据库设计说明书、测试计划、测试报告、测试用例、用户手册等文档，按策划要求编制。</w:t>
            </w:r>
          </w:p>
          <w:p w:rsidR="003E054E" w:rsidRPr="003E054E" w:rsidRDefault="003E054E" w:rsidP="003E054E">
            <w:pPr>
              <w:adjustRightInd w:val="0"/>
              <w:snapToGrid w:val="0"/>
              <w:spacing w:line="276" w:lineRule="auto"/>
              <w:rPr>
                <w:rFonts w:ascii="宋体" w:hAnsi="宋体"/>
                <w:szCs w:val="21"/>
              </w:rPr>
            </w:pP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1、销售部获取销售信息，与客户洽谈，在签订合同前对客户要求进行评审，确认可以满足行业有关法律、法规要求和公司规定及客户要求时，签订合同，根据销售合同为客户提供服务。</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产品销售流程：客户需求—面对面服务—签订合同—采购—发货--验收</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确定了销售服务为需确认过程</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2、监视测量资源：公司针对产品和服务的特点编制有职能分配与部门职责、《销售管理制度》《销售过程检验规范》等作业规范。</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通过日常顾客满意度调查表等形式对销售服务过程进行监测。</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3、接收准则：识别了规范和接收和放行准则：产品销售过程符合《合同法》国家法律法规要求及合同要求等接收准则。</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抽合同，均保存完好，符合要求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4、查看产品销售情况：</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现场清洁卫生，配备有消防设施</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现场有台式电脑、笔记本、传真机等日常办公设备，设备运行良好。</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现场有工作人员正利用电话、网络与客户交流，服务规范</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5、销售人员均为培训合格并有多年工作经验的人员，符合要求。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6、识别了需要确认的过程为销售服务，提供《特殊过程确认表》，符合要求。</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7、产品需经检验合格后方可交付给客户，产品交付后，严格遵守销售合同中的各项承诺，尽量避免客户的抱怨和投诉。</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8、现场观察到办公场所环境良好，文件资料及时进行整理，并存放指定地点，工作人员具有工作状态良好，销售人员和客户沟通用语规范，工作氛围总体良好。</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9、自体系建立以来无合同更改情况</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销售人员称每次发货前要同客户说明发货产品，发货数量、到货日期，防止货物发送错误。</w:t>
            </w:r>
          </w:p>
          <w:p w:rsidR="003E054E" w:rsidRPr="003E054E" w:rsidRDefault="003E054E" w:rsidP="003E054E">
            <w:pPr>
              <w:adjustRightInd w:val="0"/>
              <w:snapToGrid w:val="0"/>
              <w:spacing w:line="276" w:lineRule="auto"/>
              <w:rPr>
                <w:rFonts w:ascii="宋体" w:hAnsi="宋体"/>
                <w:szCs w:val="21"/>
              </w:rPr>
            </w:pPr>
          </w:p>
          <w:p w:rsidR="003E054E" w:rsidRPr="003E054E" w:rsidRDefault="003E054E" w:rsidP="003E054E">
            <w:pPr>
              <w:adjustRightInd w:val="0"/>
              <w:snapToGrid w:val="0"/>
              <w:spacing w:line="276" w:lineRule="auto"/>
              <w:rPr>
                <w:rFonts w:ascii="宋体" w:hAnsi="宋体" w:hint="eastAsia"/>
                <w:b/>
                <w:szCs w:val="21"/>
              </w:rPr>
            </w:pPr>
            <w:r w:rsidRPr="003E054E">
              <w:rPr>
                <w:rFonts w:ascii="宋体" w:hAnsi="宋体" w:hint="eastAsia"/>
                <w:b/>
                <w:szCs w:val="21"/>
              </w:rPr>
              <w:t>放行控制</w:t>
            </w:r>
          </w:p>
          <w:p w:rsidR="003E054E" w:rsidRPr="003E054E" w:rsidRDefault="003E054E" w:rsidP="003E054E">
            <w:pPr>
              <w:adjustRightInd w:val="0"/>
              <w:snapToGrid w:val="0"/>
              <w:spacing w:line="276" w:lineRule="auto"/>
              <w:rPr>
                <w:rFonts w:ascii="宋体" w:hAnsi="宋体" w:hint="eastAsia"/>
                <w:szCs w:val="21"/>
              </w:rPr>
            </w:pPr>
            <w:r w:rsidRPr="003E054E">
              <w:rPr>
                <w:rFonts w:ascii="宋体" w:hAnsi="宋体" w:hint="eastAsia"/>
                <w:szCs w:val="21"/>
              </w:rPr>
              <w:t>公司按照《设计开发控制程序》《项目实施和验收控制程序》《软件开发管理程序》编码风格、DevOps操作说明、GIT代码仓储使用指南、JAVA私有仓储管理说明、企业内网安全说明、内网测试集群 Docker操作指南、数据资产管理制度、研发服务器管理制度等要求控制研发过程。软件开发主要通过软件测试和用户试用方式进行监视和测量</w:t>
            </w:r>
          </w:p>
          <w:p w:rsidR="003E054E" w:rsidRDefault="003E054E" w:rsidP="003E054E">
            <w:pPr>
              <w:adjustRightInd w:val="0"/>
              <w:snapToGrid w:val="0"/>
              <w:spacing w:line="276" w:lineRule="auto"/>
              <w:rPr>
                <w:rFonts w:ascii="宋体" w:hAnsi="宋体"/>
                <w:szCs w:val="21"/>
              </w:rPr>
            </w:pPr>
            <w:r w:rsidRPr="003E054E">
              <w:rPr>
                <w:rFonts w:ascii="宋体" w:hAnsi="宋体" w:hint="eastAsia"/>
                <w:szCs w:val="21"/>
              </w:rPr>
              <w:t>抽代取源代码，BUG表、测试用例、项目总结表、需求规格说明书/概要设计/详细设计/数据库设计说明书/用户手册、项目验收报告等，均保存完好，符合要求。</w:t>
            </w:r>
          </w:p>
          <w:p w:rsidR="0010539E" w:rsidRPr="0010539E" w:rsidRDefault="0010539E" w:rsidP="0010539E">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945A50" w:rsidRPr="00945A50" w:rsidRDefault="00945A50" w:rsidP="00945A50">
            <w:pPr>
              <w:rPr>
                <w:szCs w:val="21"/>
              </w:rPr>
            </w:pP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提供《内部审核控制程序》，文件编制符合要求。</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公司对审核方案进行了有效策划，内容包括:目的、范围、审核频次、方法，策划内容齐全有效。</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内审时间：2021年3月20日至2021年3月21日，依据策划的要求实施了审核。</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内审员：审核组长: 邵昕      组员: 蒋露</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内审人员资格：以上人员均为内审员，并提供培训记录及内审员任命书，提供内审文件：</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“2020-2021年内部审核计划”，包括审核的时间、依据、审核范围、审核组成员等内容；</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“内部日程安排（通知）”；“首末次会议签到表”和“内审检查表”；</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按照审核计划对各部门实施了审核，经查未发现本部门人员审核本部门的情况，审核公正。</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内部审核共发现1个不符合项，属于一般性质的不符合，对此制定了纠正措施，并记录了纠正措施的结果。</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提供“审核报告”，内容包括：审核目的、范围、审核组成员、审核日期、审核过程、审核评价、内审结论：质量管理体系基本上符合管理体系标准的要求，运行基本有效。</w:t>
            </w:r>
          </w:p>
          <w:p w:rsidR="004532BA" w:rsidRDefault="003E054E" w:rsidP="003E054E">
            <w:pPr>
              <w:rPr>
                <w:szCs w:val="21"/>
              </w:rPr>
            </w:pPr>
            <w:r>
              <w:rPr>
                <w:rFonts w:asciiTheme="minorEastAsia" w:eastAsiaTheme="minorEastAsia" w:hAnsiTheme="minorEastAsia" w:hint="eastAsia"/>
                <w:szCs w:val="21"/>
              </w:rPr>
              <w:t>对内审控制满足要求</w:t>
            </w:r>
            <w:r w:rsidR="0010539E" w:rsidRPr="0010539E">
              <w:rPr>
                <w:rFonts w:hint="eastAsia"/>
                <w:szCs w:val="21"/>
              </w:rPr>
              <w:t>。</w:t>
            </w:r>
          </w:p>
          <w:p w:rsidR="0010539E" w:rsidRPr="00945A50" w:rsidRDefault="0010539E" w:rsidP="0010539E">
            <w:pPr>
              <w:rPr>
                <w:szCs w:val="21"/>
              </w:rPr>
            </w:pP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公司文件规定每年至少进行一次管理评审。总经理于2021.4.19组织进行了一次管理评审。</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评审结论：通过对质量方针、目标、服务质量、顾客反馈等情况进行评审，公司建立实施的质量管理体系基本适应和有效。</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改进建议：技术部建议加强新版质量标准要求的培训，为公司员工更好的理解实施管理体系做好准备。</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总经理决定由管理部组织全体人员进行新版质量理体系标准要求培训。</w:t>
            </w:r>
          </w:p>
          <w:p w:rsidR="003E054E" w:rsidRPr="003E054E" w:rsidRDefault="003E054E" w:rsidP="003E054E">
            <w:pPr>
              <w:adjustRightInd w:val="0"/>
              <w:snapToGrid w:val="0"/>
              <w:spacing w:line="276" w:lineRule="auto"/>
              <w:rPr>
                <w:rFonts w:asciiTheme="minorEastAsia" w:eastAsiaTheme="minorEastAsia" w:hAnsiTheme="minorEastAsia" w:hint="eastAsia"/>
                <w:szCs w:val="21"/>
              </w:rPr>
            </w:pPr>
            <w:r w:rsidRPr="003E054E">
              <w:rPr>
                <w:rFonts w:asciiTheme="minorEastAsia" w:eastAsiaTheme="minorEastAsia" w:hAnsiTheme="minorEastAsia" w:hint="eastAsia"/>
                <w:szCs w:val="21"/>
              </w:rPr>
              <w:t>抽改进措施完成情况，正在进行中，监督审核时关注。</w:t>
            </w:r>
          </w:p>
          <w:p w:rsidR="00D14D57" w:rsidRDefault="003E054E" w:rsidP="003E054E">
            <w:pPr>
              <w:rPr>
                <w:szCs w:val="21"/>
              </w:rPr>
            </w:pPr>
            <w:r w:rsidRPr="003E054E">
              <w:rPr>
                <w:rFonts w:asciiTheme="minorEastAsia" w:eastAsiaTheme="minorEastAsia" w:hAnsiTheme="minorEastAsia" w:hint="eastAsia"/>
                <w:szCs w:val="21"/>
              </w:rPr>
              <w:t>质量管理体系无变更需求</w:t>
            </w:r>
            <w:r w:rsidR="00D607CC" w:rsidRPr="00D607CC">
              <w:rPr>
                <w:rFonts w:hint="eastAsia"/>
                <w:szCs w:val="21"/>
              </w:rPr>
              <w:t>。</w:t>
            </w:r>
          </w:p>
          <w:p w:rsidR="003E054E" w:rsidRDefault="003E054E" w:rsidP="00D607CC">
            <w:pPr>
              <w:rPr>
                <w:szCs w:val="21"/>
              </w:rPr>
            </w:pPr>
          </w:p>
          <w:p w:rsidR="00D607CC" w:rsidRPr="00D607CC" w:rsidRDefault="00D607CC" w:rsidP="00D607CC">
            <w:pPr>
              <w:rPr>
                <w:szCs w:val="21"/>
              </w:rPr>
            </w:pPr>
            <w:r w:rsidRPr="00D607CC">
              <w:rPr>
                <w:rFonts w:hint="eastAsia"/>
                <w:szCs w:val="21"/>
              </w:rPr>
              <w:t>公司为不断改进体系、产品和服务创造氛围，使每个员工都有参与改进的意识和机会，通过使用质量方针、质量目标、审核结果、数据分析、纠正措施以及管理评审等提高</w:t>
            </w:r>
            <w:r w:rsidRPr="00D607CC">
              <w:rPr>
                <w:rFonts w:hint="eastAsia"/>
                <w:szCs w:val="21"/>
              </w:rPr>
              <w:t>QMS</w:t>
            </w:r>
            <w:r w:rsidRPr="00D607CC">
              <w:rPr>
                <w:rFonts w:hint="eastAsia"/>
                <w:szCs w:val="21"/>
              </w:rPr>
              <w:t>的有效性。</w:t>
            </w:r>
          </w:p>
          <w:p w:rsidR="00D607CC" w:rsidRPr="00945A50" w:rsidRDefault="00D607CC" w:rsidP="00D607CC">
            <w:pPr>
              <w:rPr>
                <w:szCs w:val="21"/>
              </w:rPr>
            </w:pPr>
            <w:r w:rsidRPr="00D607CC">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D14D57" w:rsidRDefault="00D14D57" w:rsidP="009A7426">
            <w:pPr>
              <w:jc w:val="center"/>
              <w:rPr>
                <w:szCs w:val="21"/>
              </w:rPr>
            </w:pPr>
          </w:p>
          <w:p w:rsidR="0010539E" w:rsidRDefault="0010539E" w:rsidP="004E2FE0">
            <w:pP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szCs w:val="21"/>
              </w:rPr>
            </w:pPr>
          </w:p>
          <w:p w:rsidR="003330B0" w:rsidRDefault="003330B0" w:rsidP="009A7426">
            <w:pPr>
              <w:jc w:val="center"/>
              <w:rPr>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3330B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3330B0">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10539E" w:rsidRDefault="0010539E" w:rsidP="009A7426">
            <w:pPr>
              <w:jc w:val="center"/>
              <w:rPr>
                <w:szCs w:val="21"/>
              </w:rPr>
            </w:pPr>
          </w:p>
          <w:p w:rsidR="0010539E" w:rsidRDefault="009A7426" w:rsidP="00D607CC">
            <w:pP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D607CC">
            <w:pPr>
              <w:rPr>
                <w:rFonts w:hint="eastAsia"/>
                <w:szCs w:val="21"/>
              </w:rPr>
            </w:pPr>
          </w:p>
          <w:p w:rsidR="003E054E" w:rsidRDefault="003E054E" w:rsidP="00D607CC">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D607CC">
            <w:pP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D607CC" w:rsidRDefault="00D607CC"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3330B0" w:rsidRDefault="003330B0" w:rsidP="009A7426">
            <w:pPr>
              <w:jc w:val="center"/>
              <w:rPr>
                <w:szCs w:val="21"/>
              </w:rPr>
            </w:pPr>
          </w:p>
          <w:p w:rsidR="00D607CC" w:rsidRDefault="00D607CC" w:rsidP="009A7426">
            <w:pPr>
              <w:jc w:val="center"/>
              <w:rPr>
                <w:szCs w:val="21"/>
              </w:rPr>
            </w:pPr>
          </w:p>
          <w:p w:rsidR="003330B0" w:rsidRDefault="003330B0"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rFonts w:hint="eastAsia"/>
                <w:szCs w:val="21"/>
              </w:rPr>
            </w:pPr>
          </w:p>
          <w:p w:rsidR="003E054E" w:rsidRDefault="003E054E" w:rsidP="009A7426">
            <w:pPr>
              <w:jc w:val="center"/>
              <w:rPr>
                <w:szCs w:val="21"/>
              </w:rPr>
            </w:pPr>
          </w:p>
          <w:p w:rsidR="003330B0" w:rsidRDefault="003330B0"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D607CC">
            <w:pPr>
              <w:rPr>
                <w:szCs w:val="21"/>
              </w:rPr>
            </w:pPr>
          </w:p>
          <w:p w:rsidR="0010539E" w:rsidRDefault="0010539E" w:rsidP="009A7426">
            <w:pPr>
              <w:jc w:val="center"/>
              <w:rPr>
                <w:rFonts w:hint="eastAsia"/>
                <w:szCs w:val="21"/>
              </w:rPr>
            </w:pPr>
          </w:p>
          <w:p w:rsidR="003E054E" w:rsidRDefault="003E054E" w:rsidP="003E054E">
            <w:pPr>
              <w:rPr>
                <w:szCs w:val="21"/>
              </w:rPr>
            </w:pPr>
            <w:bookmarkStart w:id="3" w:name="_GoBack"/>
            <w:bookmarkEnd w:id="3"/>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r>
              <w:rPr>
                <w:rFonts w:hint="eastAsia"/>
                <w:szCs w:val="21"/>
              </w:rPr>
              <w:t>Y</w:t>
            </w: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9A7426">
            <w:pPr>
              <w:jc w:val="center"/>
              <w:rPr>
                <w:szCs w:val="21"/>
              </w:rPr>
            </w:pPr>
          </w:p>
          <w:p w:rsidR="00D607CC" w:rsidRDefault="00D607CC" w:rsidP="003E054E">
            <w:pPr>
              <w:rPr>
                <w:szCs w:val="21"/>
              </w:rPr>
            </w:pPr>
          </w:p>
          <w:p w:rsidR="00D607CC" w:rsidRDefault="00D607CC" w:rsidP="003E054E">
            <w:pPr>
              <w:rPr>
                <w:szCs w:val="21"/>
              </w:rPr>
            </w:pPr>
          </w:p>
          <w:p w:rsidR="00D607CC" w:rsidRPr="00945A50" w:rsidRDefault="00D607CC" w:rsidP="009A7426">
            <w:pPr>
              <w:jc w:val="center"/>
              <w:rPr>
                <w:szCs w:val="21"/>
              </w:rPr>
            </w:pPr>
            <w:r>
              <w:rPr>
                <w:rFonts w:hint="eastAsia"/>
                <w:szCs w:val="21"/>
              </w:rPr>
              <w:t>Y</w:t>
            </w:r>
          </w:p>
        </w:tc>
      </w:tr>
    </w:tbl>
    <w:p w:rsidR="007757F3" w:rsidRDefault="007757F3" w:rsidP="003E054E"/>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E43" w:rsidRDefault="00815E43" w:rsidP="008973EE">
      <w:r>
        <w:separator/>
      </w:r>
    </w:p>
  </w:endnote>
  <w:endnote w:type="continuationSeparator" w:id="0">
    <w:p w:rsidR="00815E43" w:rsidRDefault="00815E43"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815E43">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815E43">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E43" w:rsidRDefault="00815E43" w:rsidP="008973EE">
      <w:r>
        <w:separator/>
      </w:r>
    </w:p>
  </w:footnote>
  <w:footnote w:type="continuationSeparator" w:id="0">
    <w:p w:rsidR="00815E43" w:rsidRDefault="00815E43"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15E43"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DF3"/>
    <w:rsid w:val="0003373A"/>
    <w:rsid w:val="000E339D"/>
    <w:rsid w:val="0010539E"/>
    <w:rsid w:val="00105A91"/>
    <w:rsid w:val="001A2D7F"/>
    <w:rsid w:val="001B00FF"/>
    <w:rsid w:val="00266698"/>
    <w:rsid w:val="00274360"/>
    <w:rsid w:val="002D7152"/>
    <w:rsid w:val="003330B0"/>
    <w:rsid w:val="00337922"/>
    <w:rsid w:val="00340867"/>
    <w:rsid w:val="00380837"/>
    <w:rsid w:val="003E054E"/>
    <w:rsid w:val="00410914"/>
    <w:rsid w:val="00435E8D"/>
    <w:rsid w:val="004517B8"/>
    <w:rsid w:val="004532BA"/>
    <w:rsid w:val="004E2167"/>
    <w:rsid w:val="004E2FE0"/>
    <w:rsid w:val="00511008"/>
    <w:rsid w:val="00536930"/>
    <w:rsid w:val="00564E53"/>
    <w:rsid w:val="00584393"/>
    <w:rsid w:val="00632185"/>
    <w:rsid w:val="00640072"/>
    <w:rsid w:val="00644FE2"/>
    <w:rsid w:val="0067640C"/>
    <w:rsid w:val="006E678B"/>
    <w:rsid w:val="007757F3"/>
    <w:rsid w:val="007E6AEB"/>
    <w:rsid w:val="00815E43"/>
    <w:rsid w:val="00824194"/>
    <w:rsid w:val="00871C15"/>
    <w:rsid w:val="008973EE"/>
    <w:rsid w:val="008C7D6A"/>
    <w:rsid w:val="008F0C61"/>
    <w:rsid w:val="00932EF9"/>
    <w:rsid w:val="00945A50"/>
    <w:rsid w:val="00971600"/>
    <w:rsid w:val="009973B4"/>
    <w:rsid w:val="009A7426"/>
    <w:rsid w:val="009F7EED"/>
    <w:rsid w:val="00A95502"/>
    <w:rsid w:val="00AB60E1"/>
    <w:rsid w:val="00AF0AAB"/>
    <w:rsid w:val="00B258C1"/>
    <w:rsid w:val="00BF597E"/>
    <w:rsid w:val="00C51A36"/>
    <w:rsid w:val="00C55228"/>
    <w:rsid w:val="00CA61FF"/>
    <w:rsid w:val="00CE315A"/>
    <w:rsid w:val="00D06F59"/>
    <w:rsid w:val="00D14D57"/>
    <w:rsid w:val="00D607CC"/>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dcterms:created xsi:type="dcterms:W3CDTF">2015-06-17T12:51:00Z</dcterms:created>
  <dcterms:modified xsi:type="dcterms:W3CDTF">2021-06-08T03:38:00Z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