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0"/>
        <w:gridCol w:w="1260"/>
        <w:gridCol w:w="1290"/>
        <w:gridCol w:w="1505"/>
        <w:gridCol w:w="1370"/>
        <w:gridCol w:w="17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成都奕知机械有限公司</w:t>
            </w:r>
            <w:bookmarkEnd w:id="3"/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18.09.00;29.10.07;34.06.00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任亚辉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客户信息收集---客户洽谈---签订合同---履行合同---客户回访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特殊过程：服务过程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控制措施：服务作业指导书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中华人民共和国民法典、中华人民共和国劳动法、中华人民共和国质量法、品牌价值 服务评价要求GB/T 31042-2014、服务业标准体系编写指南GB/T 30226-2013、销售数据报告报文GB/T 17705-1999等。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公司无型式检验要求，根据产品进行外观、包装、材质等进行检验。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72390</wp:posOffset>
            </wp:positionV>
            <wp:extent cx="425450" cy="300990"/>
            <wp:effectExtent l="0" t="0" r="12700" b="3810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87630</wp:posOffset>
            </wp:positionV>
            <wp:extent cx="425450" cy="300990"/>
            <wp:effectExtent l="0" t="0" r="12700" b="3810"/>
            <wp:wrapSquare wrapText="bothSides"/>
            <wp:docPr id="3" name="图片 3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林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2021.06.03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2021.06.03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83360"/>
    <w:rsid w:val="1E5D5BF9"/>
    <w:rsid w:val="234D7BE9"/>
    <w:rsid w:val="30BA621E"/>
    <w:rsid w:val="60576CF8"/>
    <w:rsid w:val="7C276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2021-06-03T05:40:53Z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55A48E80F6C74781869B9C7398329808</vt:lpwstr>
  </property>
</Properties>
</file>