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成都鑫泽机械有限公司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30120-2025-R08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四川省成都市大邑县青霞街道工业区兴业二路18号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张重雷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13980583009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zhang.zhonglei@dyxinze.com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2025年11月21日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R08:游梁式抽油机(常规游梁式抽油机、双驴头游梁式抽油机、异相型游梁式抽油机、弯游梁抽油机、调径变距抽油机、数字化抽油机)、无游梁式抽油机、减速器的生产和销售所涉及的绿色供应链管理活动。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ISC[S]0056-R08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13982370520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胡琳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ISC[S]0373-R08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15882163738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527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