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江西潘峰家居有限公司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11048-2025-QEO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2022-N1EMS-2257737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2022-N1QMS-2257737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2024-N1EMS-1287699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李双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2025-N1QMS-2287699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李双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2024-N1OHSMS-1287699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王荣峰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2025-N0EMS-1328927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王荣峰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2025-N0QMS-1328927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王荣峰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2025-N0OHSMS-1328927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2025年08月28日 08:30至2025年08月30日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8661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