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21842-2025-QEO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优时通（山西）供应链管理有限公司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91140108MA0LNWRG1G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优时通（山西）供应链管理有限公司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太原市尖草坪区迎新街道大同路金桥郡小区九号楼二单元902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山西省太原市尖草坪区大同路青年城5号楼10层1006、1007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优时通（山西）供应链管理有限公司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太原市尖草坪区迎新街道大同路金桥郡小区九号楼二单元902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山西省太原市尖草坪区大同路青年城5号楼10层1006、1007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758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