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eastAsia="zh-CN"/>
        </w:rPr>
        <w:t>成都润亿达环境科技有限公司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注册地址"/>
      <w:r>
        <w:rPr>
          <w:rFonts w:hint="eastAsia"/>
          <w:b/>
          <w:sz w:val="36"/>
          <w:szCs w:val="36"/>
          <w:u w:val="single"/>
          <w:lang w:eastAsia="zh-CN"/>
        </w:rPr>
        <w:t>成都市青白江区清泉大道二段6668号(欧洲产业城)</w:t>
      </w:r>
      <w:bookmarkEnd w:id="0"/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成都润亿达环境科技有限公司</w:t>
      </w: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年0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4B7783"/>
    <w:rsid w:val="005063CC"/>
    <w:rsid w:val="0059516E"/>
    <w:rsid w:val="00916F4E"/>
    <w:rsid w:val="00AF4856"/>
    <w:rsid w:val="00B14B28"/>
    <w:rsid w:val="00E47E72"/>
    <w:rsid w:val="00FE33C2"/>
    <w:rsid w:val="072963A1"/>
    <w:rsid w:val="0D6F0776"/>
    <w:rsid w:val="252C63E2"/>
    <w:rsid w:val="306B31D8"/>
    <w:rsid w:val="47F62F01"/>
    <w:rsid w:val="4CBC69F2"/>
    <w:rsid w:val="57923DDA"/>
    <w:rsid w:val="5A754802"/>
    <w:rsid w:val="62B9020E"/>
    <w:rsid w:val="74D454D6"/>
    <w:rsid w:val="79060B4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2021-05-28T04:18:48Z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5874C702140A43B8BBBB8F98CE33D882</vt:lpwstr>
  </property>
</Properties>
</file>