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河北元鹏教学设备有限公司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2021年05月31日 下午至2021年05月31日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