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723FD9" w:rsidP="007C3B2F">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0504-2021-QEO</w:t>
      </w:r>
      <w:bookmarkEnd w:id="0"/>
    </w:p>
    <w:p w:rsidR="00FB5842" w:rsidRDefault="00723FD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723FD9">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723FD9">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河北睿诚教学设备制造有限公司</w:t>
      </w:r>
      <w:bookmarkEnd w:id="1"/>
    </w:p>
    <w:p w:rsidR="00FB5842" w:rsidRDefault="00723FD9" w:rsidP="007C3B2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A41A13" w:rsidRPr="00A41A13">
        <w:rPr>
          <w:b/>
          <w:color w:val="000000" w:themeColor="text1"/>
          <w:sz w:val="22"/>
          <w:szCs w:val="22"/>
        </w:rPr>
        <w:t xml:space="preserve">Hebei </w:t>
      </w:r>
      <w:proofErr w:type="spellStart"/>
      <w:r w:rsidR="00A41A13" w:rsidRPr="00A41A13">
        <w:rPr>
          <w:b/>
          <w:color w:val="000000" w:themeColor="text1"/>
          <w:sz w:val="22"/>
          <w:szCs w:val="22"/>
        </w:rPr>
        <w:t>ruicheng</w:t>
      </w:r>
      <w:proofErr w:type="spellEnd"/>
      <w:r w:rsidR="00A41A13" w:rsidRPr="00A41A13">
        <w:rPr>
          <w:b/>
          <w:color w:val="000000" w:themeColor="text1"/>
          <w:sz w:val="22"/>
          <w:szCs w:val="22"/>
        </w:rPr>
        <w:t xml:space="preserve"> teaching equipment manufacturing co., ltd</w:t>
      </w:r>
      <w:r w:rsidR="00A41A13">
        <w:rPr>
          <w:rFonts w:hint="eastAsia"/>
          <w:b/>
          <w:color w:val="000000" w:themeColor="text1"/>
          <w:sz w:val="22"/>
          <w:szCs w:val="22"/>
        </w:rPr>
        <w:t>.</w:t>
      </w:r>
      <w:proofErr w:type="gramEnd"/>
    </w:p>
    <w:p w:rsidR="00FB5842" w:rsidRDefault="00723FD9">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盐山县杨集乡百尺杆</w:t>
      </w:r>
      <w:bookmarkEnd w:id="3"/>
      <w:r w:rsidR="007C3B2F">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061300</w:t>
      </w:r>
      <w:bookmarkEnd w:id="4"/>
    </w:p>
    <w:p w:rsidR="00FB5842" w:rsidRDefault="00723FD9" w:rsidP="007C3B2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A41A13" w:rsidRPr="00A41A13">
        <w:rPr>
          <w:b/>
          <w:color w:val="000000" w:themeColor="text1"/>
          <w:sz w:val="22"/>
          <w:szCs w:val="22"/>
        </w:rPr>
        <w:t>Baichigan</w:t>
      </w:r>
      <w:proofErr w:type="spellEnd"/>
      <w:r w:rsidR="00A41A13" w:rsidRPr="00A41A13">
        <w:rPr>
          <w:b/>
          <w:color w:val="000000" w:themeColor="text1"/>
          <w:sz w:val="22"/>
          <w:szCs w:val="22"/>
        </w:rPr>
        <w:t xml:space="preserve">, </w:t>
      </w:r>
      <w:proofErr w:type="spellStart"/>
      <w:r w:rsidR="00A41A13" w:rsidRPr="00A41A13">
        <w:rPr>
          <w:b/>
          <w:color w:val="000000" w:themeColor="text1"/>
          <w:sz w:val="22"/>
          <w:szCs w:val="22"/>
        </w:rPr>
        <w:t>Yangji</w:t>
      </w:r>
      <w:proofErr w:type="spellEnd"/>
      <w:r w:rsidR="00A41A13" w:rsidRPr="00A41A13">
        <w:rPr>
          <w:b/>
          <w:color w:val="000000" w:themeColor="text1"/>
          <w:sz w:val="22"/>
          <w:szCs w:val="22"/>
        </w:rPr>
        <w:t xml:space="preserve"> Township, </w:t>
      </w:r>
      <w:proofErr w:type="spellStart"/>
      <w:r w:rsidR="00A41A13" w:rsidRPr="00A41A13">
        <w:rPr>
          <w:b/>
          <w:color w:val="000000" w:themeColor="text1"/>
          <w:sz w:val="22"/>
          <w:szCs w:val="22"/>
        </w:rPr>
        <w:t>Yanshan</w:t>
      </w:r>
      <w:proofErr w:type="spellEnd"/>
      <w:r w:rsidR="00A41A13" w:rsidRPr="00A41A13">
        <w:rPr>
          <w:b/>
          <w:color w:val="000000" w:themeColor="text1"/>
          <w:sz w:val="22"/>
          <w:szCs w:val="22"/>
        </w:rPr>
        <w:t xml:space="preserve"> County</w:t>
      </w:r>
      <w:r w:rsidR="00A41A13">
        <w:rPr>
          <w:rFonts w:hint="eastAsia"/>
          <w:b/>
          <w:color w:val="000000" w:themeColor="text1"/>
          <w:sz w:val="22"/>
          <w:szCs w:val="22"/>
        </w:rPr>
        <w:t>.</w:t>
      </w:r>
      <w:proofErr w:type="gramEnd"/>
    </w:p>
    <w:p w:rsidR="00FB5842" w:rsidRDefault="00723FD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河北省盐山县银河大街宏润南小区</w:t>
      </w:r>
      <w:r>
        <w:rPr>
          <w:rFonts w:hint="eastAsia"/>
          <w:b/>
          <w:color w:val="000000" w:themeColor="text1"/>
          <w:sz w:val="22"/>
          <w:szCs w:val="22"/>
        </w:rPr>
        <w:t>2</w:t>
      </w:r>
      <w:r>
        <w:rPr>
          <w:rFonts w:hint="eastAsia"/>
          <w:b/>
          <w:color w:val="000000" w:themeColor="text1"/>
          <w:sz w:val="22"/>
          <w:szCs w:val="22"/>
        </w:rPr>
        <w:t>号楼</w:t>
      </w:r>
      <w:r>
        <w:rPr>
          <w:rFonts w:hint="eastAsia"/>
          <w:b/>
          <w:color w:val="000000" w:themeColor="text1"/>
          <w:sz w:val="22"/>
          <w:szCs w:val="22"/>
        </w:rPr>
        <w:t>1</w:t>
      </w:r>
      <w:r>
        <w:rPr>
          <w:rFonts w:hint="eastAsia"/>
          <w:b/>
          <w:color w:val="000000" w:themeColor="text1"/>
          <w:sz w:val="22"/>
          <w:szCs w:val="22"/>
        </w:rPr>
        <w:t>单元</w:t>
      </w:r>
      <w:r>
        <w:rPr>
          <w:rFonts w:hint="eastAsia"/>
          <w:b/>
          <w:color w:val="000000" w:themeColor="text1"/>
          <w:sz w:val="22"/>
          <w:szCs w:val="22"/>
        </w:rPr>
        <w:t>201</w:t>
      </w:r>
      <w:r>
        <w:rPr>
          <w:rFonts w:hint="eastAsia"/>
          <w:b/>
          <w:color w:val="000000" w:themeColor="text1"/>
          <w:sz w:val="22"/>
          <w:szCs w:val="22"/>
        </w:rPr>
        <w:t>室</w:t>
      </w:r>
      <w:bookmarkEnd w:id="5"/>
      <w:r w:rsidR="007C3B2F">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061300</w:t>
      </w:r>
      <w:bookmarkEnd w:id="6"/>
    </w:p>
    <w:p w:rsidR="00FB5842" w:rsidRDefault="00723FD9" w:rsidP="007C3B2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A41A13" w:rsidRPr="00A41A13">
        <w:rPr>
          <w:b/>
          <w:color w:val="000000" w:themeColor="text1"/>
          <w:sz w:val="22"/>
          <w:szCs w:val="22"/>
        </w:rPr>
        <w:t xml:space="preserve">Room 201, Unit 1, Building 2, </w:t>
      </w:r>
      <w:proofErr w:type="spellStart"/>
      <w:r w:rsidR="00A41A13" w:rsidRPr="00A41A13">
        <w:rPr>
          <w:b/>
          <w:color w:val="000000" w:themeColor="text1"/>
          <w:sz w:val="22"/>
          <w:szCs w:val="22"/>
        </w:rPr>
        <w:t>Hongrun</w:t>
      </w:r>
      <w:proofErr w:type="spellEnd"/>
      <w:r w:rsidR="00A41A13" w:rsidRPr="00A41A13">
        <w:rPr>
          <w:b/>
          <w:color w:val="000000" w:themeColor="text1"/>
          <w:sz w:val="22"/>
          <w:szCs w:val="22"/>
        </w:rPr>
        <w:t xml:space="preserve"> South Community, </w:t>
      </w:r>
      <w:proofErr w:type="spellStart"/>
      <w:r w:rsidR="00A41A13" w:rsidRPr="00A41A13">
        <w:rPr>
          <w:b/>
          <w:color w:val="000000" w:themeColor="text1"/>
          <w:sz w:val="22"/>
          <w:szCs w:val="22"/>
        </w:rPr>
        <w:t>Yinhe</w:t>
      </w:r>
      <w:proofErr w:type="spellEnd"/>
      <w:r w:rsidR="00A41A13" w:rsidRPr="00A41A13">
        <w:rPr>
          <w:b/>
          <w:color w:val="000000" w:themeColor="text1"/>
          <w:sz w:val="22"/>
          <w:szCs w:val="22"/>
        </w:rPr>
        <w:t xml:space="preserve"> Street, </w:t>
      </w:r>
      <w:proofErr w:type="spellStart"/>
      <w:r w:rsidR="00A41A13" w:rsidRPr="00A41A13">
        <w:rPr>
          <w:b/>
          <w:color w:val="000000" w:themeColor="text1"/>
          <w:sz w:val="22"/>
          <w:szCs w:val="22"/>
        </w:rPr>
        <w:t>Yanshan</w:t>
      </w:r>
      <w:proofErr w:type="spellEnd"/>
      <w:r w:rsidR="00A41A13" w:rsidRPr="00A41A13">
        <w:rPr>
          <w:b/>
          <w:color w:val="000000" w:themeColor="text1"/>
          <w:sz w:val="22"/>
          <w:szCs w:val="22"/>
        </w:rPr>
        <w:t xml:space="preserve"> County, Hebei Province</w:t>
      </w:r>
      <w:r w:rsidR="00A41A13">
        <w:rPr>
          <w:rFonts w:hint="eastAsia"/>
          <w:b/>
          <w:color w:val="000000" w:themeColor="text1"/>
          <w:sz w:val="22"/>
          <w:szCs w:val="22"/>
        </w:rPr>
        <w:t>.</w:t>
      </w:r>
      <w:proofErr w:type="gramEnd"/>
    </w:p>
    <w:p w:rsidR="00FB5842" w:rsidRDefault="00723FD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723FD9" w:rsidP="007C3B2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723FD9">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91130925MA07QJHU0R</w:t>
      </w:r>
      <w:bookmarkEnd w:id="7"/>
      <w:r w:rsidR="007C3B2F">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13932717368</w:t>
      </w:r>
      <w:bookmarkEnd w:id="9"/>
    </w:p>
    <w:p w:rsidR="00FB5842" w:rsidRDefault="00723FD9"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付绍光</w:t>
      </w:r>
      <w:bookmarkEnd w:id="10"/>
      <w:r w:rsidR="007C3B2F">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付绍光</w:t>
      </w:r>
      <w:bookmarkEnd w:id="11"/>
      <w:r w:rsidR="007C3B2F">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rsidR="00A41A13" w:rsidRDefault="00723FD9" w:rsidP="00735F9E">
      <w:pPr>
        <w:pStyle w:val="a3"/>
        <w:spacing w:line="240" w:lineRule="auto"/>
        <w:ind w:firstLine="0"/>
        <w:rPr>
          <w:rFonts w:ascii="宋体" w:hAnsi="宋体" w:hint="eastAsia"/>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p>
    <w:p w:rsidR="00FB5842" w:rsidRDefault="00723FD9" w:rsidP="00A41A13">
      <w:pPr>
        <w:pStyle w:val="a3"/>
        <w:spacing w:line="240" w:lineRule="auto"/>
        <w:ind w:firstLine="0"/>
        <w:rPr>
          <w:rFonts w:hint="eastAsia"/>
          <w:b/>
          <w:color w:val="000000" w:themeColor="text1"/>
          <w:sz w:val="22"/>
          <w:szCs w:val="22"/>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r w:rsidR="00A41A13">
        <w:rPr>
          <w:rFonts w:hint="eastAsia"/>
          <w:b/>
          <w:color w:val="000000" w:themeColor="text1"/>
          <w:spacing w:val="-2"/>
          <w:sz w:val="22"/>
          <w:szCs w:val="22"/>
        </w:rPr>
        <w:t>，</w:t>
      </w:r>
      <w:r>
        <w:rPr>
          <w:rFonts w:hint="eastAsia"/>
          <w:b/>
          <w:color w:val="000000" w:themeColor="text1"/>
          <w:sz w:val="22"/>
          <w:szCs w:val="22"/>
        </w:rPr>
        <w:t>变更内容：□组织名称变更□地址变更□认证范围变更（□扩大□缩小）</w:t>
      </w:r>
    </w:p>
    <w:p w:rsidR="00A41A13" w:rsidRDefault="00A41A13">
      <w:pPr>
        <w:pStyle w:val="a3"/>
        <w:spacing w:line="360" w:lineRule="exact"/>
        <w:ind w:firstLine="0"/>
        <w:rPr>
          <w:b/>
          <w:color w:val="000000" w:themeColor="text1"/>
          <w:sz w:val="22"/>
          <w:szCs w:val="22"/>
        </w:rPr>
      </w:pPr>
      <w:r>
        <w:rPr>
          <w:rFonts w:hint="eastAsia"/>
          <w:b/>
          <w:color w:val="000000" w:themeColor="text1"/>
          <w:sz w:val="22"/>
          <w:szCs w:val="22"/>
        </w:rPr>
        <w:t>认证范围：</w:t>
      </w:r>
    </w:p>
    <w:p w:rsidR="00FB5842" w:rsidRDefault="00723FD9"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：教学仪器、初高中理化生实验室成套</w:t>
      </w:r>
      <w:r>
        <w:rPr>
          <w:rFonts w:hint="eastAsia"/>
          <w:b/>
          <w:color w:val="000000" w:themeColor="text1"/>
          <w:sz w:val="22"/>
          <w:szCs w:val="22"/>
        </w:rPr>
        <w:t>设备、专用教室设备（历史、地理、美术、音乐、多媒体）、职教实训设备、特教仪器设备、心理咨询宣泄设备、音体美卫劳器材、健身路径器材、课桌椅、学生床、幼儿园玩教具、厨房设备、校用办公家具、安保器材、书架柜子、黑板、校园广播器材、</w:t>
      </w:r>
      <w:r>
        <w:rPr>
          <w:rFonts w:hint="eastAsia"/>
          <w:b/>
          <w:color w:val="000000" w:themeColor="text1"/>
          <w:sz w:val="22"/>
          <w:szCs w:val="22"/>
        </w:rPr>
        <w:t>LED</w:t>
      </w:r>
      <w:r>
        <w:rPr>
          <w:rFonts w:hint="eastAsia"/>
          <w:b/>
          <w:color w:val="000000" w:themeColor="text1"/>
          <w:sz w:val="22"/>
          <w:szCs w:val="22"/>
        </w:rPr>
        <w:t>显示设备、学生服装的销售</w:t>
      </w:r>
    </w:p>
    <w:p w:rsidR="008D1B60" w:rsidRDefault="00723FD9"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教学仪器、初高中理化生实验室成套设备、专用教室设备（历史、地理、美术、音乐、多媒体）、职教实训设备、特教仪器设备、心理咨询宣泄设备、音体美卫劳器材、健身路径器材、课桌椅、学生床、幼儿园玩教具、厨房设备、校用办公家具、安保器材、书架柜子、黑板、校园广播器</w:t>
      </w:r>
      <w:r>
        <w:rPr>
          <w:rFonts w:hint="eastAsia"/>
          <w:b/>
          <w:color w:val="000000" w:themeColor="text1"/>
          <w:sz w:val="22"/>
          <w:szCs w:val="22"/>
        </w:rPr>
        <w:t>材、</w:t>
      </w:r>
      <w:r>
        <w:rPr>
          <w:rFonts w:hint="eastAsia"/>
          <w:b/>
          <w:color w:val="000000" w:themeColor="text1"/>
          <w:sz w:val="22"/>
          <w:szCs w:val="22"/>
        </w:rPr>
        <w:t>LED</w:t>
      </w:r>
      <w:r>
        <w:rPr>
          <w:rFonts w:hint="eastAsia"/>
          <w:b/>
          <w:color w:val="000000" w:themeColor="text1"/>
          <w:sz w:val="22"/>
          <w:szCs w:val="22"/>
        </w:rPr>
        <w:t>显示设备、学生服装的销售所涉及场所的相关环境管理活动</w:t>
      </w:r>
    </w:p>
    <w:p w:rsidR="00A41A13" w:rsidRDefault="00723FD9"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仪器、初高中理化生实验室成套设备、专用教室设备（历史、地理、美术、音乐、多媒体）、职教实训设备、特教仪器设备、心理咨询宣泄设备、音体美卫劳器材、健身路径器材、课桌椅、学生床、幼儿园玩教具、厨房设备、校用办公家具、安保器材、书架柜子、黑板、校园广播器材、</w:t>
      </w:r>
      <w:r>
        <w:rPr>
          <w:rFonts w:hint="eastAsia"/>
          <w:b/>
          <w:color w:val="000000" w:themeColor="text1"/>
          <w:sz w:val="22"/>
          <w:szCs w:val="22"/>
        </w:rPr>
        <w:t>LED</w:t>
      </w:r>
      <w:r>
        <w:rPr>
          <w:rFonts w:hint="eastAsia"/>
          <w:b/>
          <w:color w:val="000000" w:themeColor="text1"/>
          <w:sz w:val="22"/>
          <w:szCs w:val="22"/>
        </w:rPr>
        <w:t>显示设备、学生服装的销售所涉及场所的相关职业健康安全管理活动</w:t>
      </w:r>
      <w:bookmarkEnd w:id="15"/>
    </w:p>
    <w:p w:rsidR="00FB5842" w:rsidRDefault="00723FD9"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A41A13" w:rsidRPr="00A41A13">
        <w:rPr>
          <w:b/>
          <w:color w:val="000000" w:themeColor="text1"/>
          <w:sz w:val="22"/>
          <w:szCs w:val="22"/>
          <w:u w:val="single"/>
        </w:rPr>
        <w:t>Teaching instruments, complete sets of laboratory equipment for physics and chemistry students in junior and senior high schools, special classroom equipment (history, geography, art, music, multimedia), vocational training equipment, special teaching equipment, psychological counseling and catharsis equipment, music, beauty, health and labor equipment, fitness path equipment, desks and chairs, student beds, kindergarten teaching AIDS, kitchen equipment, school office furniture, security equipment, bookshelf cabinets, blackboards, campus broadcasting equipment,</w:t>
      </w:r>
      <w:r w:rsidR="00A41A13">
        <w:rPr>
          <w:rFonts w:hint="eastAsia"/>
          <w:b/>
          <w:color w:val="000000" w:themeColor="text1"/>
          <w:sz w:val="22"/>
          <w:szCs w:val="22"/>
          <w:u w:val="single"/>
        </w:rPr>
        <w:t>.</w:t>
      </w:r>
    </w:p>
    <w:p w:rsidR="00FB5842" w:rsidRDefault="00723FD9"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A41A13" w:rsidRPr="00A41A13">
        <w:rPr>
          <w:b/>
          <w:color w:val="000000" w:themeColor="text1"/>
          <w:sz w:val="22"/>
          <w:szCs w:val="22"/>
        </w:rPr>
        <w:t>Teaching instruments, complete sets of laboratory equipment for physics and chemistry students in junior and senior high schools, special classroom equipment (history, geography, art, music, multimedia), vocational training equipment, special teaching equipment, psychological counseling and catharsis equipment, music, beauty and health equipment, fitness path equipment, desks and chairs, student beds, kindergarten teaching AIDS, kitchen equipment, school office furniture, security equipment, bookshelf cabinets, blackboards, campus broadcasting equipment, etc.</w:t>
      </w:r>
      <w:r w:rsidR="00A41A13">
        <w:rPr>
          <w:rFonts w:hint="eastAsia"/>
          <w:b/>
          <w:color w:val="000000" w:themeColor="text1"/>
          <w:sz w:val="22"/>
          <w:szCs w:val="22"/>
        </w:rPr>
        <w:t>.</w:t>
      </w:r>
    </w:p>
    <w:p w:rsidR="00FB5842" w:rsidRDefault="00723FD9" w:rsidP="0015041A">
      <w:pPr>
        <w:pStyle w:val="a3"/>
        <w:spacing w:line="240" w:lineRule="auto"/>
        <w:ind w:firstLine="0"/>
        <w:rPr>
          <w:b/>
          <w:color w:val="000000" w:themeColor="text1"/>
          <w:sz w:val="22"/>
          <w:szCs w:val="22"/>
          <w:u w:val="single"/>
        </w:rPr>
      </w:pPr>
    </w:p>
    <w:p w:rsidR="00FB5842" w:rsidRDefault="00723FD9"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A41A13" w:rsidRPr="00A41A13">
        <w:rPr>
          <w:b/>
          <w:color w:val="000000" w:themeColor="text1"/>
          <w:sz w:val="22"/>
          <w:szCs w:val="22"/>
        </w:rPr>
        <w:t>Teaching instruments, complete sets of laboratory equipment for physics and chemistry students in junior and senior high schools, special classroom equipment (history, geography, art, music, multimedia), vocational training equipment, special teaching equipment, psychological counseling and catharsis equipment, music, beauty and health equipment, fitness path equipment, desks and chairs, student beds, kindergarten teaching AIDS, kitchen equipment, school office furniture, security equipment, bookshelf cabinets, blackboards, campus broadcasting equipment, etc.</w:t>
      </w:r>
    </w:p>
    <w:p w:rsidR="00FB5842" w:rsidRDefault="00723FD9" w:rsidP="0015041A">
      <w:pPr>
        <w:pStyle w:val="a3"/>
        <w:spacing w:line="240" w:lineRule="auto"/>
        <w:ind w:firstLine="0"/>
        <w:rPr>
          <w:rFonts w:hint="eastAsia"/>
          <w:b/>
          <w:color w:val="000000" w:themeColor="text1"/>
          <w:sz w:val="22"/>
          <w:szCs w:val="22"/>
          <w:u w:val="single"/>
        </w:rPr>
      </w:pPr>
    </w:p>
    <w:p w:rsidR="00A41A13" w:rsidRDefault="00A41A13" w:rsidP="0015041A">
      <w:pPr>
        <w:pStyle w:val="a3"/>
        <w:spacing w:line="240" w:lineRule="auto"/>
        <w:ind w:firstLine="0"/>
        <w:rPr>
          <w:b/>
          <w:color w:val="000000" w:themeColor="text1"/>
          <w:sz w:val="22"/>
          <w:szCs w:val="22"/>
          <w:u w:val="single"/>
        </w:rPr>
      </w:pPr>
    </w:p>
    <w:p w:rsidR="00B57969" w:rsidRDefault="00723FD9" w:rsidP="00B57969">
      <w:pPr>
        <w:pStyle w:val="a3"/>
        <w:spacing w:line="360" w:lineRule="exact"/>
        <w:ind w:firstLine="0"/>
        <w:rPr>
          <w:color w:val="000000" w:themeColor="text1"/>
          <w:sz w:val="22"/>
          <w:szCs w:val="22"/>
        </w:rPr>
      </w:pPr>
      <w:r>
        <w:rPr>
          <w:rFonts w:hint="eastAsia"/>
          <w:b/>
          <w:color w:val="000000" w:themeColor="text1"/>
          <w:sz w:val="22"/>
          <w:szCs w:val="22"/>
        </w:rPr>
        <w:t>证书类型：</w:t>
      </w:r>
      <w:bookmarkStart w:id="16" w:name="Q勾选"/>
      <w:r w:rsidR="00A41A13">
        <w:rPr>
          <w:rFonts w:hint="eastAsia"/>
          <w:sz w:val="21"/>
          <w:szCs w:val="21"/>
        </w:rPr>
        <w:t>■</w:t>
      </w:r>
      <w:bookmarkEnd w:id="16"/>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723FD9"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723FD9">
      <w:pPr>
        <w:pStyle w:val="a3"/>
        <w:spacing w:line="360" w:lineRule="exact"/>
        <w:ind w:firstLine="0"/>
        <w:rPr>
          <w:rFonts w:hint="eastAsia"/>
          <w:b/>
          <w:color w:val="000000" w:themeColor="text1"/>
          <w:sz w:val="22"/>
          <w:szCs w:val="22"/>
        </w:rPr>
      </w:pPr>
    </w:p>
    <w:p w:rsidR="00A41A13" w:rsidRDefault="00A41A13">
      <w:pPr>
        <w:pStyle w:val="a3"/>
        <w:spacing w:line="360" w:lineRule="exact"/>
        <w:ind w:firstLine="0"/>
        <w:rPr>
          <w:b/>
          <w:color w:val="000000" w:themeColor="text1"/>
          <w:sz w:val="22"/>
          <w:szCs w:val="22"/>
        </w:rPr>
      </w:pPr>
      <w:bookmarkStart w:id="17" w:name="_GoBack"/>
      <w:bookmarkEnd w:id="17"/>
    </w:p>
    <w:p w:rsidR="00FB5842" w:rsidRDefault="00723FD9">
      <w:pPr>
        <w:pStyle w:val="a3"/>
        <w:spacing w:line="360" w:lineRule="exact"/>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A41A13" w:rsidRDefault="00A41A13">
      <w:pPr>
        <w:pStyle w:val="a3"/>
        <w:spacing w:line="360" w:lineRule="exact"/>
        <w:ind w:firstLine="0"/>
        <w:rPr>
          <w:b/>
          <w:color w:val="000000" w:themeColor="text1"/>
          <w:sz w:val="22"/>
          <w:szCs w:val="22"/>
        </w:rPr>
      </w:pPr>
    </w:p>
    <w:p w:rsidR="00A41A13" w:rsidRDefault="00A41A13">
      <w:pPr>
        <w:pStyle w:val="a3"/>
        <w:spacing w:line="360" w:lineRule="exact"/>
        <w:ind w:firstLine="0"/>
        <w:rPr>
          <w:rFonts w:hint="eastAsia"/>
          <w:b/>
          <w:color w:val="000000" w:themeColor="text1"/>
          <w:sz w:val="22"/>
          <w:szCs w:val="22"/>
        </w:rPr>
      </w:pPr>
    </w:p>
    <w:p w:rsidR="00FB5842" w:rsidRDefault="00723FD9" w:rsidP="00A41A13">
      <w:pPr>
        <w:pStyle w:val="a3"/>
        <w:spacing w:line="360" w:lineRule="exact"/>
        <w:ind w:firstLineChars="900" w:firstLine="1988"/>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A41A13">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A41A13" w:rsidRDefault="00A41A13" w:rsidP="00A41A13">
      <w:pPr>
        <w:pStyle w:val="a3"/>
        <w:spacing w:line="360" w:lineRule="exact"/>
        <w:ind w:firstLineChars="900" w:firstLine="1988"/>
        <w:rPr>
          <w:rFonts w:hint="eastAsia"/>
          <w:b/>
          <w:color w:val="000000" w:themeColor="text1"/>
          <w:sz w:val="22"/>
          <w:szCs w:val="22"/>
        </w:rPr>
      </w:pPr>
    </w:p>
    <w:p w:rsidR="00A41A13" w:rsidRDefault="00A41A13" w:rsidP="00A41A13">
      <w:pPr>
        <w:pStyle w:val="a3"/>
        <w:spacing w:line="360" w:lineRule="exact"/>
        <w:ind w:firstLineChars="900" w:firstLine="1988"/>
        <w:rPr>
          <w:b/>
          <w:color w:val="000000" w:themeColor="text1"/>
          <w:sz w:val="22"/>
          <w:szCs w:val="22"/>
        </w:rPr>
      </w:pPr>
    </w:p>
    <w:p w:rsidR="00FB5842" w:rsidRDefault="00723FD9">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723FD9" w:rsidP="008D1B60">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FD9" w:rsidRDefault="00723FD9">
      <w:r>
        <w:separator/>
      </w:r>
    </w:p>
  </w:endnote>
  <w:endnote w:type="continuationSeparator" w:id="0">
    <w:p w:rsidR="00723FD9" w:rsidRDefault="0072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FD9" w:rsidRDefault="00723FD9">
      <w:r>
        <w:separator/>
      </w:r>
    </w:p>
  </w:footnote>
  <w:footnote w:type="continuationSeparator" w:id="0">
    <w:p w:rsidR="00723FD9" w:rsidRDefault="00723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723FD9" w:rsidP="007C3B2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723FD9"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723FD9"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723FD9"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1B60"/>
    <w:rsid w:val="00723FD9"/>
    <w:rsid w:val="007C3B2F"/>
    <w:rsid w:val="008D1B60"/>
    <w:rsid w:val="00A41A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498</Words>
  <Characters>2845</Characters>
  <Application>Microsoft Office Word</Application>
  <DocSecurity>0</DocSecurity>
  <Lines>23</Lines>
  <Paragraphs>6</Paragraphs>
  <ScaleCrop>false</ScaleCrop>
  <Company>微软中国</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cp:lastPrinted>2019-05-13T03:13:00Z</cp:lastPrinted>
  <dcterms:created xsi:type="dcterms:W3CDTF">2016-02-16T02:49:00Z</dcterms:created>
  <dcterms:modified xsi:type="dcterms:W3CDTF">2021-06-01T00:32:00Z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